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14" w:rsidRDefault="00F24F14" w:rsidP="00EC68F8">
      <w:pPr>
        <w:pStyle w:val="a3"/>
      </w:pPr>
    </w:p>
    <w:p w:rsidR="00210D1A" w:rsidRDefault="00210D1A" w:rsidP="00EC68F8">
      <w:pPr>
        <w:pStyle w:val="a3"/>
      </w:pPr>
    </w:p>
    <w:p w:rsidR="00210D1A" w:rsidRDefault="00210D1A" w:rsidP="00EC68F8">
      <w:pPr>
        <w:pStyle w:val="a3"/>
      </w:pPr>
    </w:p>
    <w:p w:rsidR="00210D1A" w:rsidRDefault="00210D1A" w:rsidP="00EC68F8">
      <w:pPr>
        <w:pStyle w:val="a3"/>
      </w:pPr>
    </w:p>
    <w:p w:rsidR="00210D1A" w:rsidRDefault="00210D1A" w:rsidP="00EC68F8">
      <w:pPr>
        <w:pStyle w:val="a3"/>
      </w:pPr>
    </w:p>
    <w:p w:rsidR="00210D1A" w:rsidRDefault="00210D1A" w:rsidP="00EC68F8">
      <w:pPr>
        <w:pStyle w:val="a3"/>
      </w:pPr>
    </w:p>
    <w:p w:rsidR="00210D1A" w:rsidRDefault="00210D1A" w:rsidP="00EC68F8">
      <w:pPr>
        <w:pStyle w:val="a3"/>
      </w:pPr>
    </w:p>
    <w:p w:rsidR="00210D1A" w:rsidRDefault="00210D1A" w:rsidP="00EC68F8">
      <w:pPr>
        <w:pStyle w:val="a3"/>
      </w:pPr>
    </w:p>
    <w:p w:rsidR="00210D1A" w:rsidRDefault="00210D1A" w:rsidP="00EC68F8">
      <w:pPr>
        <w:pStyle w:val="a3"/>
      </w:pPr>
    </w:p>
    <w:p w:rsidR="00210D1A" w:rsidRDefault="00210D1A" w:rsidP="00EC68F8">
      <w:pPr>
        <w:pStyle w:val="a3"/>
      </w:pPr>
    </w:p>
    <w:p w:rsidR="00210D1A" w:rsidRDefault="00210D1A" w:rsidP="00EC68F8">
      <w:pPr>
        <w:pStyle w:val="a3"/>
      </w:pPr>
    </w:p>
    <w:p w:rsidR="00C700C1" w:rsidRPr="00617C09" w:rsidRDefault="00C700C1" w:rsidP="00C700C1">
      <w:pPr>
        <w:pStyle w:val="a3"/>
        <w:spacing w:line="240" w:lineRule="exact"/>
      </w:pPr>
      <w:r w:rsidRPr="00617C09">
        <w:t>О внесении изменений в муниципальную программу «Экономическое развитие города Ставрополя», утвержденную постановлением администрации города Ставрополя от 14.11.2019 № 3215</w:t>
      </w:r>
    </w:p>
    <w:p w:rsidR="00C700C1" w:rsidRPr="00617C09" w:rsidRDefault="00C700C1" w:rsidP="00C700C1">
      <w:pPr>
        <w:pStyle w:val="a3"/>
      </w:pPr>
    </w:p>
    <w:p w:rsidR="00C700C1" w:rsidRPr="00617C09" w:rsidRDefault="00C700C1" w:rsidP="00C700C1">
      <w:pPr>
        <w:ind w:firstLine="709"/>
        <w:jc w:val="both"/>
        <w:rPr>
          <w:color w:val="000000" w:themeColor="text1"/>
          <w:sz w:val="28"/>
          <w:szCs w:val="28"/>
        </w:rPr>
      </w:pPr>
      <w:r w:rsidRPr="00617C09">
        <w:rPr>
          <w:sz w:val="28"/>
          <w:szCs w:val="28"/>
        </w:rPr>
        <w:t xml:space="preserve">В соответствии </w:t>
      </w:r>
      <w:r>
        <w:rPr>
          <w:sz w:val="28"/>
          <w:szCs w:val="28"/>
        </w:rPr>
        <w:t xml:space="preserve">с </w:t>
      </w:r>
      <w:r w:rsidRPr="00617C09">
        <w:rPr>
          <w:color w:val="000000" w:themeColor="text1"/>
          <w:sz w:val="28"/>
          <w:szCs w:val="28"/>
        </w:rPr>
        <w:t xml:space="preserve">решением Ставропольской городской Думы </w:t>
      </w:r>
      <w:r>
        <w:rPr>
          <w:color w:val="000000" w:themeColor="text1"/>
          <w:sz w:val="28"/>
          <w:szCs w:val="28"/>
        </w:rPr>
        <w:t xml:space="preserve">                            </w:t>
      </w:r>
      <w:r w:rsidRPr="00617C09">
        <w:rPr>
          <w:color w:val="000000" w:themeColor="text1"/>
          <w:sz w:val="28"/>
          <w:szCs w:val="28"/>
        </w:rPr>
        <w:t>от 29 января 2021 г.</w:t>
      </w:r>
      <w:r>
        <w:rPr>
          <w:color w:val="000000" w:themeColor="text1"/>
          <w:sz w:val="28"/>
          <w:szCs w:val="28"/>
        </w:rPr>
        <w:t xml:space="preserve"> № 525</w:t>
      </w:r>
      <w:r w:rsidRPr="00617C09">
        <w:rPr>
          <w:color w:val="000000" w:themeColor="text1"/>
          <w:sz w:val="28"/>
          <w:szCs w:val="28"/>
        </w:rPr>
        <w:t xml:space="preserve"> «</w:t>
      </w:r>
      <w:r w:rsidRPr="00617C09">
        <w:rPr>
          <w:color w:val="000000" w:themeColor="text1"/>
          <w:sz w:val="28"/>
          <w:szCs w:val="28"/>
          <w:shd w:val="clear" w:color="auto" w:fill="FFFFFF"/>
        </w:rPr>
        <w:t>О внесении изменения в пункт 3.5 структуры администрации города Ставрополя, утвержденной решением Ставропольской городской Думы «О структуре администрации города Ставрополя»</w:t>
      </w:r>
      <w:r w:rsidR="00D7489F">
        <w:rPr>
          <w:color w:val="000000" w:themeColor="text1"/>
          <w:sz w:val="28"/>
          <w:szCs w:val="28"/>
          <w:shd w:val="clear" w:color="auto" w:fill="FFFFFF"/>
        </w:rPr>
        <w:t>, постановлением администрации города Ставрополя от 26.08.2019 № 2382                    «О Порядке принятия решения о разработке муниципальных программ, их формирования и реализации»</w:t>
      </w:r>
    </w:p>
    <w:p w:rsidR="00C700C1" w:rsidRPr="00617C09" w:rsidRDefault="00C700C1" w:rsidP="00C700C1">
      <w:pPr>
        <w:ind w:firstLine="709"/>
        <w:jc w:val="both"/>
        <w:rPr>
          <w:sz w:val="28"/>
          <w:szCs w:val="28"/>
        </w:rPr>
      </w:pPr>
    </w:p>
    <w:p w:rsidR="00C700C1" w:rsidRPr="00617C09" w:rsidRDefault="00C700C1" w:rsidP="00C700C1">
      <w:pPr>
        <w:jc w:val="both"/>
        <w:rPr>
          <w:sz w:val="28"/>
          <w:szCs w:val="28"/>
        </w:rPr>
      </w:pPr>
      <w:r w:rsidRPr="00617C09">
        <w:rPr>
          <w:sz w:val="28"/>
          <w:szCs w:val="28"/>
        </w:rPr>
        <w:t>ПОСТАНОВЛЯЮ:</w:t>
      </w:r>
    </w:p>
    <w:p w:rsidR="00C700C1" w:rsidRPr="00617C09" w:rsidRDefault="00C700C1" w:rsidP="00C700C1">
      <w:pPr>
        <w:jc w:val="both"/>
        <w:rPr>
          <w:sz w:val="28"/>
          <w:szCs w:val="28"/>
        </w:rPr>
      </w:pPr>
    </w:p>
    <w:p w:rsidR="00C700C1" w:rsidRPr="00617C09" w:rsidRDefault="00C700C1" w:rsidP="00C700C1">
      <w:pPr>
        <w:ind w:firstLine="709"/>
        <w:jc w:val="both"/>
        <w:rPr>
          <w:sz w:val="28"/>
          <w:szCs w:val="28"/>
        </w:rPr>
      </w:pPr>
      <w:r w:rsidRPr="00617C09">
        <w:rPr>
          <w:sz w:val="28"/>
          <w:szCs w:val="28"/>
        </w:rPr>
        <w:t xml:space="preserve">1. Внести в муниципальную программу «Экономическое развитие города Ставрополя», утвержденную постановлением администрации города Ставрополя от 14.11.2019 № 3215 «Об утверждении муниципальной программы «Экономическое развитие города Ставрополя» </w:t>
      </w:r>
      <w:r w:rsidR="004F70F4">
        <w:rPr>
          <w:sz w:val="28"/>
          <w:szCs w:val="28"/>
        </w:rPr>
        <w:t xml:space="preserve">(далее – Программа) </w:t>
      </w:r>
      <w:r w:rsidRPr="00617C09">
        <w:rPr>
          <w:sz w:val="28"/>
          <w:szCs w:val="28"/>
        </w:rPr>
        <w:t>изменения</w:t>
      </w:r>
      <w:r>
        <w:rPr>
          <w:sz w:val="28"/>
          <w:szCs w:val="28"/>
        </w:rPr>
        <w:t xml:space="preserve"> изложив ее в новой редакции с</w:t>
      </w:r>
      <w:r w:rsidR="00CE24E1">
        <w:rPr>
          <w:sz w:val="28"/>
          <w:szCs w:val="28"/>
        </w:rPr>
        <w:t>огласно приложению.</w:t>
      </w:r>
    </w:p>
    <w:p w:rsidR="00CE24E1" w:rsidRDefault="00C700C1" w:rsidP="00C700C1">
      <w:pPr>
        <w:pStyle w:val="ConsPlusNormal"/>
        <w:tabs>
          <w:tab w:val="left" w:pos="5577"/>
        </w:tabs>
        <w:ind w:firstLine="709"/>
        <w:jc w:val="both"/>
        <w:rPr>
          <w:rFonts w:ascii="Times New Roman" w:hAnsi="Times New Roman" w:cs="Times New Roman"/>
          <w:sz w:val="28"/>
          <w:szCs w:val="28"/>
        </w:rPr>
      </w:pPr>
      <w:r w:rsidRPr="00617C09">
        <w:rPr>
          <w:rFonts w:ascii="Times New Roman" w:hAnsi="Times New Roman" w:cs="Times New Roman"/>
          <w:sz w:val="28"/>
          <w:szCs w:val="28"/>
        </w:rPr>
        <w:t>2. Настоящее постановление вступает в силу со дня его подписания</w:t>
      </w:r>
      <w:r w:rsidR="00CE24E1">
        <w:rPr>
          <w:rFonts w:ascii="Times New Roman" w:hAnsi="Times New Roman" w:cs="Times New Roman"/>
          <w:sz w:val="28"/>
          <w:szCs w:val="28"/>
        </w:rPr>
        <w:t>, за исключением</w:t>
      </w:r>
      <w:r w:rsidR="004F70F4">
        <w:rPr>
          <w:rFonts w:ascii="Times New Roman" w:hAnsi="Times New Roman" w:cs="Times New Roman"/>
          <w:sz w:val="28"/>
          <w:szCs w:val="28"/>
        </w:rPr>
        <w:t xml:space="preserve"> отдельных приложений которые вступают в силу с 01 января 2022 года:</w:t>
      </w:r>
      <w:r w:rsidR="00CE24E1">
        <w:rPr>
          <w:rFonts w:ascii="Times New Roman" w:hAnsi="Times New Roman" w:cs="Times New Roman"/>
          <w:sz w:val="28"/>
          <w:szCs w:val="28"/>
        </w:rPr>
        <w:t xml:space="preserve"> </w:t>
      </w:r>
    </w:p>
    <w:p w:rsidR="00C700C1" w:rsidRDefault="004F70F4" w:rsidP="00C700C1">
      <w:pPr>
        <w:pStyle w:val="ConsPlusNormal"/>
        <w:tabs>
          <w:tab w:val="left" w:pos="5577"/>
        </w:tabs>
        <w:ind w:firstLine="709"/>
        <w:jc w:val="both"/>
        <w:rPr>
          <w:rFonts w:ascii="Times New Roman" w:hAnsi="Times New Roman" w:cs="Times New Roman"/>
          <w:sz w:val="28"/>
          <w:szCs w:val="28"/>
        </w:rPr>
      </w:pPr>
      <w:r>
        <w:rPr>
          <w:rFonts w:ascii="Times New Roman" w:hAnsi="Times New Roman" w:cs="Times New Roman"/>
          <w:sz w:val="28"/>
          <w:szCs w:val="28"/>
        </w:rPr>
        <w:t>1</w:t>
      </w:r>
      <w:r w:rsidR="00CE24E1">
        <w:rPr>
          <w:rFonts w:ascii="Times New Roman" w:hAnsi="Times New Roman" w:cs="Times New Roman"/>
          <w:sz w:val="28"/>
          <w:szCs w:val="28"/>
        </w:rPr>
        <w:t xml:space="preserve">) </w:t>
      </w:r>
      <w:r>
        <w:rPr>
          <w:rFonts w:ascii="Times New Roman" w:hAnsi="Times New Roman" w:cs="Times New Roman"/>
          <w:sz w:val="28"/>
          <w:szCs w:val="28"/>
        </w:rPr>
        <w:t>приложение 3 к Программе «Подпрограмма «Создание условий для развития торговой деятельности и сферы услуг на территории города Ставрополя»;</w:t>
      </w:r>
    </w:p>
    <w:p w:rsidR="004F70F4" w:rsidRDefault="004F70F4" w:rsidP="00C700C1">
      <w:pPr>
        <w:pStyle w:val="ConsPlusNormal"/>
        <w:tabs>
          <w:tab w:val="left" w:pos="5577"/>
        </w:tabs>
        <w:ind w:firstLine="709"/>
        <w:jc w:val="both"/>
        <w:rPr>
          <w:rFonts w:ascii="Times New Roman" w:hAnsi="Times New Roman" w:cs="Times New Roman"/>
          <w:sz w:val="28"/>
          <w:szCs w:val="28"/>
        </w:rPr>
      </w:pPr>
      <w:r>
        <w:rPr>
          <w:rFonts w:ascii="Times New Roman" w:hAnsi="Times New Roman" w:cs="Times New Roman"/>
          <w:sz w:val="28"/>
          <w:szCs w:val="28"/>
        </w:rPr>
        <w:t>2) приложение 4 к Программе «Подпрограмма «Повышение результативности и эффективности предоставления государственных и муниципальных услуг в городе Ставрополе»;</w:t>
      </w:r>
    </w:p>
    <w:p w:rsidR="004F70F4" w:rsidRDefault="004F70F4" w:rsidP="00C700C1">
      <w:pPr>
        <w:pStyle w:val="ConsPlusNormal"/>
        <w:tabs>
          <w:tab w:val="left" w:pos="5577"/>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5168C">
        <w:rPr>
          <w:rFonts w:ascii="Times New Roman" w:hAnsi="Times New Roman" w:cs="Times New Roman"/>
          <w:sz w:val="28"/>
          <w:szCs w:val="28"/>
        </w:rPr>
        <w:t>в приложении 5 к Программе «Перечень и общая характеристика мероприятий муниципальной программы «</w:t>
      </w:r>
      <w:r w:rsidR="00842F1F">
        <w:rPr>
          <w:rFonts w:ascii="Times New Roman" w:hAnsi="Times New Roman" w:cs="Times New Roman"/>
          <w:sz w:val="28"/>
          <w:szCs w:val="28"/>
        </w:rPr>
        <w:t>Экономическое развитие города Ставрополя»</w:t>
      </w:r>
      <w:r w:rsidR="009B6D3E">
        <w:rPr>
          <w:rFonts w:ascii="Times New Roman" w:hAnsi="Times New Roman" w:cs="Times New Roman"/>
          <w:sz w:val="28"/>
          <w:szCs w:val="28"/>
        </w:rPr>
        <w:t xml:space="preserve"> (далее – Приложение 5)</w:t>
      </w:r>
      <w:r w:rsidR="00842F1F">
        <w:rPr>
          <w:rFonts w:ascii="Times New Roman" w:hAnsi="Times New Roman" w:cs="Times New Roman"/>
          <w:sz w:val="28"/>
          <w:szCs w:val="28"/>
        </w:rPr>
        <w:t>:</w:t>
      </w:r>
    </w:p>
    <w:p w:rsidR="00A320CB" w:rsidRDefault="00621230" w:rsidP="00C700C1">
      <w:pPr>
        <w:pStyle w:val="ConsPlusNormal"/>
        <w:tabs>
          <w:tab w:val="left" w:pos="5577"/>
        </w:tabs>
        <w:ind w:firstLine="709"/>
        <w:jc w:val="both"/>
        <w:rPr>
          <w:rFonts w:ascii="Times New Roman" w:hAnsi="Times New Roman" w:cs="Times New Roman"/>
          <w:sz w:val="28"/>
          <w:szCs w:val="28"/>
        </w:rPr>
      </w:pPr>
      <w:r>
        <w:rPr>
          <w:rFonts w:ascii="Times New Roman" w:hAnsi="Times New Roman" w:cs="Times New Roman"/>
          <w:sz w:val="28"/>
          <w:szCs w:val="28"/>
        </w:rPr>
        <w:t>а)</w:t>
      </w:r>
      <w:r w:rsidR="003C61D9">
        <w:rPr>
          <w:rFonts w:ascii="Times New Roman" w:hAnsi="Times New Roman" w:cs="Times New Roman"/>
          <w:sz w:val="28"/>
          <w:szCs w:val="28"/>
        </w:rPr>
        <w:t xml:space="preserve"> «О</w:t>
      </w:r>
      <w:r>
        <w:rPr>
          <w:rFonts w:ascii="Times New Roman" w:hAnsi="Times New Roman" w:cs="Times New Roman"/>
          <w:sz w:val="28"/>
          <w:szCs w:val="28"/>
        </w:rPr>
        <w:t xml:space="preserve">сновное мероприятие 1 </w:t>
      </w:r>
      <w:r w:rsidR="00A320CB">
        <w:rPr>
          <w:rFonts w:ascii="Times New Roman" w:hAnsi="Times New Roman" w:cs="Times New Roman"/>
          <w:sz w:val="28"/>
          <w:szCs w:val="28"/>
        </w:rPr>
        <w:t>«Формирование комплекса мер по обеспечению совершенствования потребительского рынка и сферы</w:t>
      </w:r>
      <w:r w:rsidR="009B6D3E">
        <w:rPr>
          <w:rFonts w:ascii="Times New Roman" w:hAnsi="Times New Roman" w:cs="Times New Roman"/>
          <w:sz w:val="28"/>
          <w:szCs w:val="28"/>
        </w:rPr>
        <w:t xml:space="preserve"> услуг на территории города Ставрополя»</w:t>
      </w:r>
      <w:r w:rsidR="00A320CB">
        <w:rPr>
          <w:rFonts w:ascii="Times New Roman" w:hAnsi="Times New Roman" w:cs="Times New Roman"/>
          <w:sz w:val="28"/>
          <w:szCs w:val="28"/>
        </w:rPr>
        <w:t xml:space="preserve"> </w:t>
      </w:r>
      <w:r>
        <w:rPr>
          <w:rFonts w:ascii="Times New Roman" w:hAnsi="Times New Roman" w:cs="Times New Roman"/>
          <w:sz w:val="28"/>
          <w:szCs w:val="28"/>
        </w:rPr>
        <w:t xml:space="preserve">подпрограммы </w:t>
      </w:r>
      <w:r w:rsidR="00A320CB">
        <w:rPr>
          <w:rFonts w:ascii="Times New Roman" w:hAnsi="Times New Roman" w:cs="Times New Roman"/>
          <w:sz w:val="28"/>
          <w:szCs w:val="28"/>
        </w:rPr>
        <w:t xml:space="preserve">«Создание условий для </w:t>
      </w:r>
      <w:r w:rsidR="00A320CB">
        <w:rPr>
          <w:rFonts w:ascii="Times New Roman" w:hAnsi="Times New Roman" w:cs="Times New Roman"/>
          <w:sz w:val="28"/>
          <w:szCs w:val="28"/>
        </w:rPr>
        <w:lastRenderedPageBreak/>
        <w:t>развития торговой деятельности и сферы услуг на территории города Ставрополя»</w:t>
      </w:r>
      <w:r w:rsidR="009B6D3E">
        <w:rPr>
          <w:rFonts w:ascii="Times New Roman" w:hAnsi="Times New Roman" w:cs="Times New Roman"/>
          <w:sz w:val="28"/>
          <w:szCs w:val="28"/>
        </w:rPr>
        <w:t>;</w:t>
      </w:r>
    </w:p>
    <w:p w:rsidR="009B6D3E" w:rsidRDefault="009B6D3E" w:rsidP="00C700C1">
      <w:pPr>
        <w:pStyle w:val="ConsPlusNormal"/>
        <w:tabs>
          <w:tab w:val="left" w:pos="5577"/>
        </w:tabs>
        <w:ind w:firstLine="709"/>
        <w:jc w:val="both"/>
        <w:rPr>
          <w:rFonts w:ascii="Times New Roman" w:hAnsi="Times New Roman" w:cs="Times New Roman"/>
          <w:sz w:val="28"/>
          <w:szCs w:val="28"/>
        </w:rPr>
      </w:pPr>
      <w:r>
        <w:rPr>
          <w:rFonts w:ascii="Times New Roman" w:hAnsi="Times New Roman" w:cs="Times New Roman"/>
          <w:sz w:val="28"/>
          <w:szCs w:val="28"/>
        </w:rPr>
        <w:t>б) пункты 36 – 40 Приложения 5;</w:t>
      </w:r>
    </w:p>
    <w:p w:rsidR="009B6D3E" w:rsidRPr="003C61D9" w:rsidRDefault="009B6D3E" w:rsidP="00C700C1">
      <w:pPr>
        <w:pStyle w:val="ConsPlusNormal"/>
        <w:tabs>
          <w:tab w:val="left" w:pos="5577"/>
        </w:tab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C61D9">
        <w:rPr>
          <w:rFonts w:ascii="Times New Roman" w:hAnsi="Times New Roman" w:cs="Times New Roman"/>
          <w:sz w:val="28"/>
          <w:szCs w:val="28"/>
        </w:rPr>
        <w:t xml:space="preserve">«Основное мероприятие 2. </w:t>
      </w:r>
      <w:r w:rsidR="003C61D9" w:rsidRPr="003C61D9">
        <w:rPr>
          <w:rFonts w:ascii="Times New Roman" w:hAnsi="Times New Roman" w:cs="Times New Roman"/>
          <w:sz w:val="28"/>
          <w:szCs w:val="28"/>
        </w:rPr>
        <w:t xml:space="preserve">Расширение возможностей для розничного сбыта продукции, обеспечение продовольственной безопасности, стимулирование предпринимательской активности и </w:t>
      </w:r>
      <w:proofErr w:type="spellStart"/>
      <w:r w:rsidR="003C61D9" w:rsidRPr="003C61D9">
        <w:rPr>
          <w:rFonts w:ascii="Times New Roman" w:hAnsi="Times New Roman" w:cs="Times New Roman"/>
          <w:sz w:val="28"/>
          <w:szCs w:val="28"/>
        </w:rPr>
        <w:t>самозанятости</w:t>
      </w:r>
      <w:proofErr w:type="spellEnd"/>
      <w:r w:rsidR="003C61D9" w:rsidRPr="003C61D9">
        <w:rPr>
          <w:rFonts w:ascii="Times New Roman" w:hAnsi="Times New Roman" w:cs="Times New Roman"/>
          <w:sz w:val="28"/>
          <w:szCs w:val="28"/>
        </w:rPr>
        <w:t xml:space="preserve"> граждан</w:t>
      </w:r>
      <w:r w:rsidR="003C61D9">
        <w:rPr>
          <w:rFonts w:ascii="Times New Roman" w:hAnsi="Times New Roman" w:cs="Times New Roman"/>
          <w:sz w:val="28"/>
          <w:szCs w:val="28"/>
        </w:rPr>
        <w:t>» подпрограммы «Создание условий для развития торговой деятельности и сферы услуг на территории города Ставрополя»;</w:t>
      </w:r>
    </w:p>
    <w:p w:rsidR="00A320CB" w:rsidRDefault="003C61D9" w:rsidP="00C700C1">
      <w:pPr>
        <w:pStyle w:val="ConsPlusNormal"/>
        <w:tabs>
          <w:tab w:val="left" w:pos="5577"/>
        </w:tabs>
        <w:ind w:firstLine="709"/>
        <w:jc w:val="both"/>
        <w:rPr>
          <w:rFonts w:ascii="Times New Roman" w:hAnsi="Times New Roman" w:cs="Times New Roman"/>
          <w:sz w:val="28"/>
          <w:szCs w:val="28"/>
        </w:rPr>
      </w:pPr>
      <w:r>
        <w:rPr>
          <w:rFonts w:ascii="Times New Roman" w:hAnsi="Times New Roman" w:cs="Times New Roman"/>
          <w:sz w:val="28"/>
          <w:szCs w:val="28"/>
        </w:rPr>
        <w:t>г) пункты 41 – 44 Приложения 5;</w:t>
      </w:r>
    </w:p>
    <w:p w:rsidR="00A320CB" w:rsidRDefault="003C61D9" w:rsidP="00C700C1">
      <w:pPr>
        <w:pStyle w:val="ConsPlusNormal"/>
        <w:tabs>
          <w:tab w:val="left" w:pos="5577"/>
        </w:tabs>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«Основное мероприятие 3. </w:t>
      </w:r>
      <w:r w:rsidRPr="003C61D9">
        <w:rPr>
          <w:rFonts w:ascii="Times New Roman" w:hAnsi="Times New Roman" w:cs="Times New Roman"/>
          <w:sz w:val="28"/>
          <w:szCs w:val="28"/>
        </w:rPr>
        <w:t>«Создание на территории города Ставрополя необходимых условий для реализации потребителями прав, установленных законодательством Российской Федерации о защите прав потребителей</w:t>
      </w:r>
      <w:r>
        <w:rPr>
          <w:rFonts w:ascii="Times New Roman" w:hAnsi="Times New Roman" w:cs="Times New Roman"/>
          <w:sz w:val="28"/>
          <w:szCs w:val="28"/>
        </w:rPr>
        <w:t>» подпрограммы «Создание условий для развития торговой деятельности и сферы услуг на территории города Ставрополя»;</w:t>
      </w:r>
    </w:p>
    <w:p w:rsidR="003C61D9" w:rsidRPr="003C61D9" w:rsidRDefault="003C61D9" w:rsidP="00C700C1">
      <w:pPr>
        <w:pStyle w:val="ConsPlusNormal"/>
        <w:tabs>
          <w:tab w:val="left" w:pos="5577"/>
        </w:tabs>
        <w:ind w:firstLine="709"/>
        <w:jc w:val="both"/>
        <w:rPr>
          <w:rFonts w:ascii="Times New Roman" w:hAnsi="Times New Roman" w:cs="Times New Roman"/>
          <w:sz w:val="28"/>
          <w:szCs w:val="28"/>
        </w:rPr>
      </w:pPr>
      <w:r>
        <w:rPr>
          <w:rFonts w:ascii="Times New Roman" w:hAnsi="Times New Roman" w:cs="Times New Roman"/>
          <w:sz w:val="28"/>
          <w:szCs w:val="28"/>
        </w:rPr>
        <w:t>е) пункты 45 – 46 Приложения 5;</w:t>
      </w:r>
    </w:p>
    <w:p w:rsidR="00A320CB" w:rsidRDefault="003C61D9" w:rsidP="00C700C1">
      <w:pPr>
        <w:pStyle w:val="ConsPlusNormal"/>
        <w:tabs>
          <w:tab w:val="left" w:pos="5577"/>
        </w:tabs>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ж) «</w:t>
      </w:r>
      <w:r>
        <w:rPr>
          <w:rFonts w:ascii="Times New Roman" w:eastAsiaTheme="minorHAnsi" w:hAnsi="Times New Roman" w:cs="Times New Roman"/>
          <w:sz w:val="28"/>
          <w:szCs w:val="28"/>
          <w:lang w:eastAsia="en-US"/>
        </w:rPr>
        <w:t>О</w:t>
      </w:r>
      <w:r w:rsidRPr="003C61D9">
        <w:rPr>
          <w:rFonts w:ascii="Times New Roman" w:eastAsiaTheme="minorHAnsi" w:hAnsi="Times New Roman" w:cs="Times New Roman"/>
          <w:sz w:val="28"/>
          <w:szCs w:val="28"/>
          <w:lang w:eastAsia="en-US"/>
        </w:rPr>
        <w:t xml:space="preserve">сновное мероприятие 1. Организация и предоставление муниципальных услуг в городе Ставрополе в электронной форме </w:t>
      </w:r>
      <w:r w:rsidRPr="003C61D9">
        <w:rPr>
          <w:rFonts w:ascii="Times New Roman" w:hAnsi="Times New Roman" w:cs="Times New Roman"/>
          <w:sz w:val="28"/>
          <w:szCs w:val="28"/>
          <w:lang w:eastAsia="en-US"/>
        </w:rPr>
        <w:t>подпрограммы «</w:t>
      </w:r>
      <w:r w:rsidRPr="003C61D9">
        <w:rPr>
          <w:rFonts w:ascii="Times New Roman" w:eastAsiaTheme="minorHAnsi" w:hAnsi="Times New Roman" w:cs="Times New Roman"/>
          <w:sz w:val="28"/>
          <w:szCs w:val="28"/>
          <w:lang w:eastAsia="en-US"/>
        </w:rPr>
        <w:t>Повышение результативности и эффективности предоставления государственных и муниципальных услуг в городе Ставрополе»</w:t>
      </w:r>
      <w:r>
        <w:rPr>
          <w:rFonts w:ascii="Times New Roman" w:eastAsiaTheme="minorHAnsi" w:hAnsi="Times New Roman" w:cs="Times New Roman"/>
          <w:sz w:val="28"/>
          <w:szCs w:val="28"/>
          <w:lang w:eastAsia="en-US"/>
        </w:rPr>
        <w:t>;</w:t>
      </w:r>
    </w:p>
    <w:p w:rsidR="003C61D9" w:rsidRPr="003C61D9" w:rsidRDefault="003C61D9" w:rsidP="003C61D9">
      <w:pPr>
        <w:pStyle w:val="ConsPlusNormal"/>
        <w:tabs>
          <w:tab w:val="left" w:pos="5577"/>
        </w:tabs>
        <w:ind w:firstLine="709"/>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з</w:t>
      </w:r>
      <w:proofErr w:type="spellEnd"/>
      <w:r w:rsidRPr="003C61D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«О</w:t>
      </w:r>
      <w:r w:rsidRPr="003C61D9">
        <w:rPr>
          <w:rFonts w:ascii="Times New Roman" w:eastAsiaTheme="minorHAnsi" w:hAnsi="Times New Roman" w:cs="Times New Roman"/>
          <w:sz w:val="28"/>
          <w:szCs w:val="28"/>
          <w:lang w:eastAsia="en-US"/>
        </w:rPr>
        <w:t xml:space="preserve">сновное мероприятие 2.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 </w:t>
      </w:r>
      <w:r w:rsidRPr="003C61D9">
        <w:rPr>
          <w:rFonts w:ascii="Times New Roman" w:hAnsi="Times New Roman" w:cs="Times New Roman"/>
          <w:sz w:val="28"/>
          <w:szCs w:val="28"/>
          <w:lang w:eastAsia="en-US"/>
        </w:rPr>
        <w:t>подпрограммы «</w:t>
      </w:r>
      <w:r w:rsidRPr="003C61D9">
        <w:rPr>
          <w:rFonts w:ascii="Times New Roman" w:eastAsiaTheme="minorHAnsi" w:hAnsi="Times New Roman" w:cs="Times New Roman"/>
          <w:sz w:val="28"/>
          <w:szCs w:val="28"/>
          <w:lang w:eastAsia="en-US"/>
        </w:rPr>
        <w:t>Повышение результативности и эффективности предоставления государственных и муниципальных услуг в городе Ставрополе»;</w:t>
      </w:r>
    </w:p>
    <w:p w:rsidR="003C61D9" w:rsidRPr="003C61D9" w:rsidRDefault="003C61D9" w:rsidP="003C61D9">
      <w:pPr>
        <w:pStyle w:val="ConsPlusNormal"/>
        <w:tabs>
          <w:tab w:val="left" w:pos="5577"/>
        </w:tabs>
        <w:ind w:firstLine="709"/>
        <w:jc w:val="both"/>
        <w:rPr>
          <w:rFonts w:ascii="Times New Roman" w:eastAsiaTheme="minorHAnsi" w:hAnsi="Times New Roman" w:cs="Times New Roman"/>
          <w:sz w:val="28"/>
          <w:szCs w:val="28"/>
          <w:lang w:eastAsia="en-US"/>
        </w:rPr>
      </w:pPr>
      <w:r w:rsidRPr="003C61D9">
        <w:rPr>
          <w:rFonts w:ascii="Times New Roman" w:hAnsi="Times New Roman" w:cs="Times New Roman"/>
          <w:sz w:val="28"/>
          <w:szCs w:val="28"/>
        </w:rPr>
        <w:t>и) «</w:t>
      </w:r>
      <w:r w:rsidRPr="003C61D9">
        <w:rPr>
          <w:rFonts w:ascii="Times New Roman" w:eastAsiaTheme="minorHAnsi" w:hAnsi="Times New Roman" w:cs="Times New Roman"/>
          <w:sz w:val="28"/>
          <w:szCs w:val="28"/>
          <w:lang w:eastAsia="en-US"/>
        </w:rPr>
        <w:t xml:space="preserve">Основное мероприятие 3.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 </w:t>
      </w:r>
      <w:r w:rsidRPr="003C61D9">
        <w:rPr>
          <w:rFonts w:ascii="Times New Roman" w:hAnsi="Times New Roman" w:cs="Times New Roman"/>
          <w:sz w:val="28"/>
          <w:szCs w:val="28"/>
          <w:lang w:eastAsia="en-US"/>
        </w:rPr>
        <w:t>подпрограммы «</w:t>
      </w:r>
      <w:r w:rsidRPr="003C61D9">
        <w:rPr>
          <w:rFonts w:ascii="Times New Roman" w:eastAsiaTheme="minorHAnsi" w:hAnsi="Times New Roman" w:cs="Times New Roman"/>
          <w:sz w:val="28"/>
          <w:szCs w:val="28"/>
          <w:lang w:eastAsia="en-US"/>
        </w:rPr>
        <w:t>Повышение результативности и эффективности предоставления государственных и муниципальных услуг в городе Ставрополе»;</w:t>
      </w:r>
    </w:p>
    <w:p w:rsidR="003C61D9" w:rsidRDefault="003C61D9" w:rsidP="003C61D9">
      <w:pPr>
        <w:pStyle w:val="ConsPlusNormal"/>
        <w:tabs>
          <w:tab w:val="left" w:pos="5577"/>
        </w:tabs>
        <w:ind w:firstLine="709"/>
        <w:jc w:val="both"/>
        <w:rPr>
          <w:rFonts w:ascii="Times New Roman" w:eastAsiaTheme="minorHAnsi" w:hAnsi="Times New Roman" w:cs="Times New Roman"/>
          <w:sz w:val="28"/>
          <w:szCs w:val="28"/>
          <w:lang w:eastAsia="en-US"/>
        </w:rPr>
      </w:pPr>
      <w:r w:rsidRPr="003C61D9">
        <w:rPr>
          <w:rFonts w:ascii="Times New Roman" w:hAnsi="Times New Roman" w:cs="Times New Roman"/>
          <w:sz w:val="28"/>
          <w:szCs w:val="28"/>
        </w:rPr>
        <w:t>к) «</w:t>
      </w:r>
      <w:r w:rsidRPr="003C61D9">
        <w:rPr>
          <w:rFonts w:ascii="Times New Roman" w:eastAsiaTheme="minorHAnsi" w:hAnsi="Times New Roman" w:cs="Times New Roman"/>
          <w:sz w:val="28"/>
          <w:szCs w:val="28"/>
          <w:lang w:eastAsia="en-US"/>
        </w:rPr>
        <w:t xml:space="preserve">Основное мероприятие 4. Обеспечение деятельности многофункционального центра предоставления государственных и муниципальных услуг в городе Ставрополе» </w:t>
      </w:r>
      <w:r w:rsidRPr="003C61D9">
        <w:rPr>
          <w:rFonts w:ascii="Times New Roman" w:hAnsi="Times New Roman" w:cs="Times New Roman"/>
          <w:sz w:val="28"/>
          <w:szCs w:val="28"/>
          <w:lang w:eastAsia="en-US"/>
        </w:rPr>
        <w:t>подпрограммы «</w:t>
      </w:r>
      <w:r w:rsidRPr="003C61D9">
        <w:rPr>
          <w:rFonts w:ascii="Times New Roman" w:eastAsiaTheme="minorHAnsi" w:hAnsi="Times New Roman" w:cs="Times New Roman"/>
          <w:sz w:val="28"/>
          <w:szCs w:val="28"/>
          <w:lang w:eastAsia="en-US"/>
        </w:rPr>
        <w:t>Повышение результативности и эффективности предоставления государственных и муниципальных услуг в городе Ставрополе»</w:t>
      </w:r>
      <w:r w:rsidR="00084076">
        <w:rPr>
          <w:rFonts w:ascii="Times New Roman" w:eastAsiaTheme="minorHAnsi" w:hAnsi="Times New Roman" w:cs="Times New Roman"/>
          <w:sz w:val="28"/>
          <w:szCs w:val="28"/>
          <w:lang w:eastAsia="en-US"/>
        </w:rPr>
        <w:t>;</w:t>
      </w:r>
    </w:p>
    <w:p w:rsidR="00D7489F" w:rsidRDefault="00084076" w:rsidP="00D7489F">
      <w:pPr>
        <w:pStyle w:val="ConsPlusNormal"/>
        <w:tabs>
          <w:tab w:val="left" w:pos="5577"/>
        </w:tabs>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 пункты 21- 46 Приложения 6 к Программе «Сведения о составе </w:t>
      </w:r>
      <w:r w:rsidR="00D7489F">
        <w:rPr>
          <w:rFonts w:ascii="Times New Roman" w:eastAsiaTheme="minorHAnsi" w:hAnsi="Times New Roman" w:cs="Times New Roman"/>
          <w:sz w:val="28"/>
          <w:szCs w:val="28"/>
          <w:lang w:eastAsia="en-US"/>
        </w:rPr>
        <w:t xml:space="preserve">и значениях показателей (индикаторов) достижения целей и показателей решения задач подпрограмм муниципальной программы «Экономическое развитие города Ставрополя»; </w:t>
      </w:r>
    </w:p>
    <w:p w:rsidR="00D7489F" w:rsidRPr="00D7489F" w:rsidRDefault="00D7489F" w:rsidP="00D7489F">
      <w:pPr>
        <w:pStyle w:val="ConsPlusNormal"/>
        <w:tabs>
          <w:tab w:val="left" w:pos="5577"/>
        </w:tabs>
        <w:ind w:firstLine="709"/>
        <w:jc w:val="both"/>
        <w:rPr>
          <w:rFonts w:ascii="Times New Roman" w:hAnsi="Times New Roman" w:cs="Times New Roman"/>
          <w:sz w:val="28"/>
          <w:szCs w:val="28"/>
        </w:rPr>
      </w:pPr>
      <w:r w:rsidRPr="00D7489F">
        <w:rPr>
          <w:rFonts w:ascii="Times New Roman" w:eastAsiaTheme="minorHAnsi" w:hAnsi="Times New Roman" w:cs="Times New Roman"/>
          <w:sz w:val="28"/>
          <w:szCs w:val="28"/>
          <w:lang w:eastAsia="en-US"/>
        </w:rPr>
        <w:t>5) пункты 5</w:t>
      </w:r>
      <w:r>
        <w:rPr>
          <w:rFonts w:ascii="Times New Roman" w:eastAsiaTheme="minorHAnsi" w:hAnsi="Times New Roman" w:cs="Times New Roman"/>
          <w:sz w:val="28"/>
          <w:szCs w:val="28"/>
          <w:lang w:eastAsia="en-US"/>
        </w:rPr>
        <w:t xml:space="preserve"> </w:t>
      </w:r>
      <w:r w:rsidRPr="00D7489F">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D7489F">
        <w:rPr>
          <w:rFonts w:ascii="Times New Roman" w:eastAsiaTheme="minorHAnsi" w:hAnsi="Times New Roman" w:cs="Times New Roman"/>
          <w:sz w:val="28"/>
          <w:szCs w:val="28"/>
          <w:lang w:eastAsia="en-US"/>
        </w:rPr>
        <w:t>6 Приложения 7 к Программе «Сведе</w:t>
      </w:r>
      <w:r>
        <w:rPr>
          <w:rFonts w:ascii="Times New Roman" w:eastAsiaTheme="minorHAnsi" w:hAnsi="Times New Roman" w:cs="Times New Roman"/>
          <w:sz w:val="28"/>
          <w:szCs w:val="28"/>
          <w:lang w:eastAsia="en-US"/>
        </w:rPr>
        <w:t xml:space="preserve">ния </w:t>
      </w:r>
      <w:r w:rsidRPr="00D7489F">
        <w:rPr>
          <w:rFonts w:ascii="Times New Roman" w:hAnsi="Times New Roman" w:cs="Times New Roman"/>
          <w:sz w:val="28"/>
          <w:szCs w:val="28"/>
        </w:rPr>
        <w:t>о весовых коэффициентах, присвоенных целям Программы и задачам подпрограмм (Программы)</w:t>
      </w:r>
      <w:r>
        <w:rPr>
          <w:rFonts w:ascii="Times New Roman" w:hAnsi="Times New Roman" w:cs="Times New Roman"/>
          <w:sz w:val="28"/>
          <w:szCs w:val="28"/>
        </w:rPr>
        <w:t>».</w:t>
      </w:r>
    </w:p>
    <w:p w:rsidR="00C700C1" w:rsidRPr="00617C09" w:rsidRDefault="00C700C1" w:rsidP="00C700C1">
      <w:pPr>
        <w:pStyle w:val="ConsPlusNormal"/>
        <w:tabs>
          <w:tab w:val="left" w:pos="5577"/>
        </w:tabs>
        <w:ind w:firstLine="709"/>
        <w:jc w:val="both"/>
        <w:rPr>
          <w:rFonts w:ascii="Times New Roman" w:hAnsi="Times New Roman" w:cs="Times New Roman"/>
          <w:sz w:val="28"/>
          <w:szCs w:val="28"/>
        </w:rPr>
      </w:pPr>
      <w:r w:rsidRPr="00617C09">
        <w:rPr>
          <w:rFonts w:ascii="Times New Roman" w:hAnsi="Times New Roman" w:cs="Times New Roman"/>
          <w:sz w:val="28"/>
          <w:szCs w:val="28"/>
        </w:rPr>
        <w:lastRenderedPageBreak/>
        <w:t>3. </w:t>
      </w:r>
      <w:proofErr w:type="gramStart"/>
      <w:r w:rsidRPr="00617C09">
        <w:rPr>
          <w:rFonts w:ascii="Times New Roman" w:hAnsi="Times New Roman" w:cs="Times New Roman"/>
          <w:sz w:val="28"/>
          <w:szCs w:val="28"/>
        </w:rPr>
        <w:t>Разместить</w:t>
      </w:r>
      <w:proofErr w:type="gramEnd"/>
      <w:r w:rsidRPr="00617C09">
        <w:rPr>
          <w:rFonts w:ascii="Times New Roman" w:hAnsi="Times New Roman" w:cs="Times New Roman"/>
          <w:sz w:val="28"/>
          <w:szCs w:val="28"/>
        </w:rPr>
        <w:t xml:space="preserve"> настоящее постановление на официальном сайте администрации города Ставрополя в информационно-телекоммуникационной сети «Интернет».</w:t>
      </w:r>
    </w:p>
    <w:p w:rsidR="00C700C1" w:rsidRPr="00617C09" w:rsidRDefault="00C700C1" w:rsidP="00C700C1">
      <w:pPr>
        <w:ind w:firstLine="708"/>
        <w:jc w:val="both"/>
        <w:rPr>
          <w:sz w:val="28"/>
          <w:szCs w:val="28"/>
        </w:rPr>
      </w:pPr>
      <w:r w:rsidRPr="00617C09">
        <w:rPr>
          <w:sz w:val="28"/>
          <w:szCs w:val="28"/>
        </w:rPr>
        <w:t xml:space="preserve">4. Контроль исполнения настоящего постановления возложить на первого заместителя главы администрации города Ставрополя </w:t>
      </w:r>
      <w:r>
        <w:rPr>
          <w:sz w:val="28"/>
          <w:szCs w:val="28"/>
        </w:rPr>
        <w:t xml:space="preserve">                   </w:t>
      </w:r>
      <w:proofErr w:type="spellStart"/>
      <w:r w:rsidRPr="00617C09">
        <w:rPr>
          <w:sz w:val="28"/>
          <w:szCs w:val="28"/>
        </w:rPr>
        <w:t>Мясоедова</w:t>
      </w:r>
      <w:proofErr w:type="spellEnd"/>
      <w:r w:rsidRPr="00617C09">
        <w:rPr>
          <w:sz w:val="28"/>
          <w:szCs w:val="28"/>
        </w:rPr>
        <w:t xml:space="preserve"> А.А.</w:t>
      </w:r>
    </w:p>
    <w:p w:rsidR="00C700C1" w:rsidRPr="00617C09" w:rsidRDefault="00C700C1" w:rsidP="00C700C1">
      <w:pPr>
        <w:tabs>
          <w:tab w:val="left" w:pos="3615"/>
        </w:tabs>
        <w:jc w:val="both"/>
        <w:rPr>
          <w:sz w:val="28"/>
          <w:szCs w:val="28"/>
        </w:rPr>
      </w:pPr>
      <w:r>
        <w:rPr>
          <w:sz w:val="28"/>
          <w:szCs w:val="28"/>
        </w:rPr>
        <w:tab/>
      </w:r>
    </w:p>
    <w:p w:rsidR="00C700C1" w:rsidRPr="00617C09" w:rsidRDefault="00C700C1" w:rsidP="00C700C1">
      <w:pPr>
        <w:tabs>
          <w:tab w:val="center" w:pos="4677"/>
        </w:tabs>
        <w:jc w:val="both"/>
        <w:rPr>
          <w:sz w:val="28"/>
          <w:szCs w:val="28"/>
        </w:rPr>
      </w:pPr>
    </w:p>
    <w:p w:rsidR="00625EBC" w:rsidRPr="00D71946" w:rsidRDefault="00C700C1" w:rsidP="00F914F4">
      <w:pPr>
        <w:tabs>
          <w:tab w:val="center" w:pos="4677"/>
        </w:tabs>
        <w:jc w:val="both"/>
        <w:rPr>
          <w:bCs/>
          <w:sz w:val="28"/>
          <w:szCs w:val="28"/>
        </w:rPr>
        <w:sectPr w:rsidR="00625EBC" w:rsidRPr="00D71946" w:rsidSect="006A0309">
          <w:headerReference w:type="default" r:id="rId8"/>
          <w:headerReference w:type="first" r:id="rId9"/>
          <w:type w:val="nextColumn"/>
          <w:pgSz w:w="11906" w:h="16838"/>
          <w:pgMar w:top="1418" w:right="567" w:bottom="1134" w:left="1985" w:header="709" w:footer="709" w:gutter="0"/>
          <w:pgNumType w:start="1"/>
          <w:cols w:space="708"/>
          <w:titlePg/>
          <w:docGrid w:linePitch="360"/>
        </w:sectPr>
      </w:pPr>
      <w:r w:rsidRPr="00617C09">
        <w:rPr>
          <w:sz w:val="28"/>
          <w:szCs w:val="28"/>
        </w:rPr>
        <w:t>Глава города Ставрополя</w:t>
      </w:r>
      <w:r w:rsidRPr="00617C09">
        <w:rPr>
          <w:sz w:val="28"/>
          <w:szCs w:val="28"/>
        </w:rPr>
        <w:tab/>
        <w:t xml:space="preserve">                                                             И.И. </w:t>
      </w:r>
      <w:proofErr w:type="spellStart"/>
      <w:r w:rsidRPr="00617C09">
        <w:rPr>
          <w:sz w:val="28"/>
          <w:szCs w:val="28"/>
        </w:rPr>
        <w:t>Ульянченко</w:t>
      </w:r>
      <w:proofErr w:type="spellEnd"/>
      <w:r w:rsidR="001A49FC" w:rsidRPr="00D71946">
        <w:rPr>
          <w:snapToGrid w:val="0"/>
          <w:color w:val="000000"/>
          <w:sz w:val="28"/>
          <w:szCs w:val="28"/>
        </w:rPr>
        <w:tab/>
      </w:r>
      <w:r w:rsidR="00624AA2" w:rsidRPr="00D71946">
        <w:rPr>
          <w:rFonts w:eastAsia="Arial Unicode MS"/>
          <w:color w:val="FFFFFF" w:themeColor="background1"/>
          <w:spacing w:val="30"/>
          <w:sz w:val="32"/>
        </w:rPr>
        <w:t xml:space="preserve">                   </w:t>
      </w:r>
    </w:p>
    <w:p w:rsidR="00624AA2" w:rsidRPr="00D71946" w:rsidRDefault="00624AA2" w:rsidP="0088576E">
      <w:pPr>
        <w:shd w:val="clear" w:color="auto" w:fill="FFFFFF" w:themeFill="background1"/>
        <w:spacing w:line="240" w:lineRule="exact"/>
        <w:ind w:left="5245" w:firstLine="6"/>
        <w:rPr>
          <w:bCs/>
          <w:sz w:val="28"/>
          <w:szCs w:val="28"/>
        </w:rPr>
      </w:pPr>
      <w:r w:rsidRPr="00D71946">
        <w:rPr>
          <w:bCs/>
          <w:sz w:val="28"/>
          <w:szCs w:val="28"/>
        </w:rPr>
        <w:lastRenderedPageBreak/>
        <w:t>Приложение</w:t>
      </w:r>
    </w:p>
    <w:p w:rsidR="00624AA2" w:rsidRPr="00D71946" w:rsidRDefault="00624AA2" w:rsidP="0088576E">
      <w:pPr>
        <w:shd w:val="clear" w:color="auto" w:fill="FFFFFF" w:themeFill="background1"/>
        <w:spacing w:line="240" w:lineRule="exact"/>
        <w:ind w:left="5245" w:firstLine="6"/>
        <w:rPr>
          <w:rFonts w:eastAsia="Arial Unicode MS"/>
          <w:color w:val="FFFFFF" w:themeColor="background1"/>
          <w:spacing w:val="30"/>
          <w:sz w:val="32"/>
        </w:rPr>
      </w:pPr>
    </w:p>
    <w:p w:rsidR="00624AA2" w:rsidRPr="00D71946" w:rsidRDefault="00624AA2" w:rsidP="0088576E">
      <w:pPr>
        <w:autoSpaceDE/>
        <w:autoSpaceDN/>
        <w:spacing w:line="240" w:lineRule="exact"/>
        <w:ind w:left="5245" w:firstLine="6"/>
        <w:jc w:val="both"/>
        <w:rPr>
          <w:bCs/>
          <w:sz w:val="28"/>
          <w:szCs w:val="28"/>
        </w:rPr>
      </w:pPr>
      <w:r w:rsidRPr="00D71946">
        <w:rPr>
          <w:bCs/>
          <w:sz w:val="28"/>
          <w:szCs w:val="28"/>
        </w:rPr>
        <w:t xml:space="preserve">к постановлению администрации </w:t>
      </w:r>
    </w:p>
    <w:p w:rsidR="00624AA2" w:rsidRPr="00D71946" w:rsidRDefault="00624AA2" w:rsidP="0088576E">
      <w:pPr>
        <w:autoSpaceDE/>
        <w:autoSpaceDN/>
        <w:spacing w:line="240" w:lineRule="exact"/>
        <w:ind w:left="5245" w:firstLine="6"/>
        <w:jc w:val="both"/>
        <w:rPr>
          <w:bCs/>
          <w:sz w:val="28"/>
          <w:szCs w:val="28"/>
        </w:rPr>
      </w:pPr>
      <w:r w:rsidRPr="00D71946">
        <w:rPr>
          <w:bCs/>
          <w:sz w:val="28"/>
          <w:szCs w:val="28"/>
        </w:rPr>
        <w:t>города Ставрополя</w:t>
      </w:r>
    </w:p>
    <w:p w:rsidR="00624AA2" w:rsidRPr="00D71946" w:rsidRDefault="00624AA2" w:rsidP="0088576E">
      <w:pPr>
        <w:autoSpaceDE/>
        <w:autoSpaceDN/>
        <w:spacing w:line="240" w:lineRule="exact"/>
        <w:ind w:left="5245" w:firstLine="6"/>
        <w:jc w:val="both"/>
        <w:rPr>
          <w:bCs/>
          <w:sz w:val="28"/>
          <w:szCs w:val="28"/>
        </w:rPr>
      </w:pPr>
      <w:r w:rsidRPr="00D71946">
        <w:rPr>
          <w:bCs/>
          <w:sz w:val="28"/>
          <w:szCs w:val="28"/>
        </w:rPr>
        <w:t xml:space="preserve">от </w:t>
      </w:r>
      <w:r w:rsidR="00AC3EF7" w:rsidRPr="00D71946">
        <w:rPr>
          <w:bCs/>
          <w:sz w:val="28"/>
          <w:szCs w:val="28"/>
        </w:rPr>
        <w:t xml:space="preserve"> </w:t>
      </w:r>
      <w:r w:rsidR="00CA5E42">
        <w:rPr>
          <w:bCs/>
          <w:sz w:val="28"/>
          <w:szCs w:val="28"/>
        </w:rPr>
        <w:t xml:space="preserve">           </w:t>
      </w:r>
      <w:r w:rsidR="00BE152C" w:rsidRPr="00D71946">
        <w:rPr>
          <w:bCs/>
          <w:sz w:val="28"/>
          <w:szCs w:val="28"/>
        </w:rPr>
        <w:t xml:space="preserve"> </w:t>
      </w:r>
      <w:r w:rsidR="00625EBC" w:rsidRPr="00D71946">
        <w:rPr>
          <w:bCs/>
          <w:sz w:val="28"/>
          <w:szCs w:val="28"/>
        </w:rPr>
        <w:t xml:space="preserve">  </w:t>
      </w:r>
      <w:r w:rsidRPr="00D71946">
        <w:rPr>
          <w:bCs/>
          <w:sz w:val="28"/>
          <w:szCs w:val="28"/>
        </w:rPr>
        <w:t>№</w:t>
      </w:r>
      <w:r w:rsidR="00CA5E42">
        <w:rPr>
          <w:bCs/>
          <w:sz w:val="28"/>
          <w:szCs w:val="28"/>
        </w:rPr>
        <w:t xml:space="preserve"> </w:t>
      </w:r>
      <w:r w:rsidR="00B75625" w:rsidRPr="00D71946">
        <w:rPr>
          <w:bCs/>
          <w:sz w:val="28"/>
          <w:szCs w:val="28"/>
        </w:rPr>
        <w:t xml:space="preserve"> </w:t>
      </w:r>
    </w:p>
    <w:p w:rsidR="00624AA2" w:rsidRPr="00D71946" w:rsidRDefault="00624AA2" w:rsidP="00EC68F8">
      <w:pPr>
        <w:tabs>
          <w:tab w:val="left" w:pos="5670"/>
        </w:tabs>
        <w:autoSpaceDE/>
        <w:autoSpaceDN/>
        <w:rPr>
          <w:b/>
          <w:bCs/>
          <w:sz w:val="24"/>
          <w:szCs w:val="24"/>
        </w:rPr>
      </w:pPr>
      <w:r w:rsidRPr="00D71946">
        <w:rPr>
          <w:b/>
          <w:bCs/>
          <w:sz w:val="24"/>
          <w:szCs w:val="24"/>
        </w:rPr>
        <w:tab/>
      </w:r>
    </w:p>
    <w:p w:rsidR="00735898" w:rsidRPr="00D71946" w:rsidRDefault="00735898" w:rsidP="00EC68F8">
      <w:pPr>
        <w:tabs>
          <w:tab w:val="left" w:pos="5670"/>
        </w:tabs>
        <w:autoSpaceDE/>
        <w:autoSpaceDN/>
        <w:rPr>
          <w:b/>
          <w:bCs/>
          <w:sz w:val="24"/>
          <w:szCs w:val="24"/>
        </w:rPr>
      </w:pPr>
    </w:p>
    <w:p w:rsidR="00624AA2" w:rsidRPr="00D71946" w:rsidRDefault="00624AA2" w:rsidP="00EC68F8">
      <w:pPr>
        <w:tabs>
          <w:tab w:val="left" w:pos="5670"/>
        </w:tabs>
        <w:autoSpaceDE/>
        <w:autoSpaceDN/>
        <w:jc w:val="center"/>
        <w:rPr>
          <w:bCs/>
          <w:sz w:val="28"/>
          <w:szCs w:val="28"/>
        </w:rPr>
      </w:pPr>
      <w:r w:rsidRPr="00D71946">
        <w:rPr>
          <w:bCs/>
          <w:sz w:val="28"/>
          <w:szCs w:val="28"/>
        </w:rPr>
        <w:t>МУНИЦИПАЛЬНАЯ ПРОГРАММА</w:t>
      </w:r>
    </w:p>
    <w:p w:rsidR="00624AA2" w:rsidRPr="00D71946" w:rsidRDefault="00624AA2" w:rsidP="00EC68F8">
      <w:pPr>
        <w:tabs>
          <w:tab w:val="left" w:pos="5670"/>
        </w:tabs>
        <w:autoSpaceDE/>
        <w:autoSpaceDN/>
        <w:jc w:val="center"/>
        <w:rPr>
          <w:bCs/>
          <w:sz w:val="28"/>
          <w:szCs w:val="28"/>
        </w:rPr>
      </w:pPr>
      <w:r w:rsidRPr="00D71946">
        <w:rPr>
          <w:bCs/>
          <w:sz w:val="28"/>
          <w:szCs w:val="28"/>
        </w:rPr>
        <w:t>«Экономическое разви</w:t>
      </w:r>
      <w:r w:rsidR="00FC00BF" w:rsidRPr="00D71946">
        <w:rPr>
          <w:bCs/>
          <w:sz w:val="28"/>
          <w:szCs w:val="28"/>
        </w:rPr>
        <w:t>тие города Ставрополя</w:t>
      </w:r>
      <w:r w:rsidRPr="00D71946">
        <w:rPr>
          <w:bCs/>
          <w:sz w:val="28"/>
          <w:szCs w:val="28"/>
        </w:rPr>
        <w:t>»</w:t>
      </w:r>
    </w:p>
    <w:p w:rsidR="004202BD" w:rsidRDefault="004202BD" w:rsidP="00EC68F8">
      <w:pPr>
        <w:tabs>
          <w:tab w:val="left" w:pos="5670"/>
        </w:tabs>
        <w:autoSpaceDE/>
        <w:autoSpaceDN/>
        <w:jc w:val="center"/>
        <w:rPr>
          <w:bCs/>
          <w:sz w:val="28"/>
          <w:szCs w:val="28"/>
        </w:rPr>
      </w:pPr>
    </w:p>
    <w:p w:rsidR="00735898" w:rsidRPr="00D71946" w:rsidRDefault="00735898" w:rsidP="00EC68F8">
      <w:pPr>
        <w:tabs>
          <w:tab w:val="left" w:pos="5670"/>
        </w:tabs>
        <w:autoSpaceDE/>
        <w:autoSpaceDN/>
        <w:jc w:val="center"/>
        <w:rPr>
          <w:bCs/>
          <w:sz w:val="28"/>
          <w:szCs w:val="28"/>
        </w:rPr>
      </w:pPr>
    </w:p>
    <w:p w:rsidR="00624AA2" w:rsidRPr="00D71946" w:rsidRDefault="00624AA2" w:rsidP="00EC68F8">
      <w:pPr>
        <w:jc w:val="center"/>
        <w:rPr>
          <w:sz w:val="28"/>
          <w:szCs w:val="28"/>
        </w:rPr>
      </w:pPr>
      <w:r w:rsidRPr="00D71946">
        <w:rPr>
          <w:sz w:val="28"/>
          <w:szCs w:val="28"/>
        </w:rPr>
        <w:t>ПАСПОРТ</w:t>
      </w:r>
    </w:p>
    <w:p w:rsidR="00624AA2" w:rsidRPr="00D71946" w:rsidRDefault="00624AA2" w:rsidP="00EC68F8">
      <w:pPr>
        <w:jc w:val="center"/>
        <w:rPr>
          <w:sz w:val="28"/>
          <w:szCs w:val="28"/>
        </w:rPr>
      </w:pPr>
      <w:r w:rsidRPr="00D71946">
        <w:rPr>
          <w:sz w:val="28"/>
          <w:szCs w:val="28"/>
        </w:rPr>
        <w:t>муниципальной программы «Экономиче</w:t>
      </w:r>
      <w:r w:rsidR="005A03D6" w:rsidRPr="00D71946">
        <w:rPr>
          <w:sz w:val="28"/>
          <w:szCs w:val="28"/>
        </w:rPr>
        <w:t>ское развитие города Ставрополя</w:t>
      </w:r>
      <w:r w:rsidRPr="00D71946">
        <w:rPr>
          <w:sz w:val="28"/>
          <w:szCs w:val="28"/>
        </w:rPr>
        <w:t>»</w:t>
      </w:r>
    </w:p>
    <w:p w:rsidR="004E2511" w:rsidRPr="00D71946" w:rsidRDefault="004E2511" w:rsidP="00EC68F8">
      <w:pPr>
        <w:jc w:val="both"/>
        <w:rPr>
          <w:bCs/>
          <w:color w:val="000000"/>
          <w:sz w:val="28"/>
          <w:szCs w:val="28"/>
        </w:rPr>
      </w:pPr>
    </w:p>
    <w:tbl>
      <w:tblPr>
        <w:tblW w:w="4964" w:type="pct"/>
        <w:tblLayout w:type="fixed"/>
        <w:tblCellMar>
          <w:left w:w="70" w:type="dxa"/>
          <w:right w:w="70" w:type="dxa"/>
        </w:tblCellMar>
        <w:tblLook w:val="0000"/>
      </w:tblPr>
      <w:tblGrid>
        <w:gridCol w:w="3872"/>
        <w:gridCol w:w="5554"/>
      </w:tblGrid>
      <w:tr w:rsidR="00624AA2" w:rsidRPr="00D71946" w:rsidTr="006A0309">
        <w:tc>
          <w:tcPr>
            <w:tcW w:w="2054" w:type="pct"/>
          </w:tcPr>
          <w:p w:rsidR="00624AA2" w:rsidRPr="00D71946" w:rsidRDefault="00624AA2" w:rsidP="00EC68F8">
            <w:pPr>
              <w:pStyle w:val="ConsPlusNormal"/>
              <w:widowControl/>
              <w:rPr>
                <w:rFonts w:ascii="Times New Roman" w:hAnsi="Times New Roman" w:cs="Times New Roman"/>
                <w:sz w:val="28"/>
                <w:szCs w:val="28"/>
              </w:rPr>
            </w:pPr>
            <w:r w:rsidRPr="00D71946">
              <w:rPr>
                <w:rFonts w:ascii="Times New Roman" w:hAnsi="Times New Roman" w:cs="Times New Roman"/>
                <w:sz w:val="28"/>
                <w:szCs w:val="28"/>
              </w:rPr>
              <w:t>Наименование</w:t>
            </w:r>
            <w:r w:rsidR="00B103E8" w:rsidRPr="00D71946">
              <w:rPr>
                <w:rFonts w:ascii="Times New Roman" w:hAnsi="Times New Roman" w:cs="Times New Roman"/>
                <w:sz w:val="28"/>
                <w:szCs w:val="28"/>
              </w:rPr>
              <w:t xml:space="preserve"> муниципальной</w:t>
            </w:r>
            <w:r w:rsidRPr="00D71946">
              <w:rPr>
                <w:rFonts w:ascii="Times New Roman" w:hAnsi="Times New Roman" w:cs="Times New Roman"/>
                <w:sz w:val="28"/>
                <w:szCs w:val="28"/>
              </w:rPr>
              <w:t xml:space="preserve"> </w:t>
            </w:r>
          </w:p>
          <w:p w:rsidR="00624AA2" w:rsidRPr="00D71946" w:rsidRDefault="008F0BF3" w:rsidP="00EC68F8">
            <w:pPr>
              <w:pStyle w:val="ConsPlusNormal"/>
              <w:widowControl/>
              <w:jc w:val="both"/>
              <w:rPr>
                <w:rFonts w:ascii="Times New Roman" w:hAnsi="Times New Roman" w:cs="Times New Roman"/>
                <w:sz w:val="28"/>
                <w:szCs w:val="28"/>
              </w:rPr>
            </w:pPr>
            <w:r w:rsidRPr="00D71946">
              <w:rPr>
                <w:rFonts w:ascii="Times New Roman" w:hAnsi="Times New Roman" w:cs="Times New Roman"/>
                <w:sz w:val="28"/>
                <w:szCs w:val="28"/>
              </w:rPr>
              <w:t>п</w:t>
            </w:r>
            <w:r w:rsidR="00624AA2" w:rsidRPr="00D71946">
              <w:rPr>
                <w:rFonts w:ascii="Times New Roman" w:hAnsi="Times New Roman" w:cs="Times New Roman"/>
                <w:sz w:val="28"/>
                <w:szCs w:val="28"/>
              </w:rPr>
              <w:t>рограммы</w:t>
            </w:r>
          </w:p>
        </w:tc>
        <w:tc>
          <w:tcPr>
            <w:tcW w:w="2946" w:type="pct"/>
          </w:tcPr>
          <w:p w:rsidR="00624AA2" w:rsidRPr="00D71946" w:rsidRDefault="00624AA2" w:rsidP="00EC68F8">
            <w:pPr>
              <w:tabs>
                <w:tab w:val="left" w:pos="5175"/>
              </w:tabs>
              <w:ind w:left="71" w:right="72" w:hanging="1"/>
              <w:jc w:val="both"/>
              <w:rPr>
                <w:sz w:val="28"/>
                <w:szCs w:val="28"/>
              </w:rPr>
            </w:pPr>
            <w:r w:rsidRPr="00D71946">
              <w:rPr>
                <w:sz w:val="28"/>
                <w:szCs w:val="28"/>
              </w:rPr>
              <w:t xml:space="preserve">«Экономическое развитие города Ставрополя» (далее </w:t>
            </w:r>
            <w:r w:rsidRPr="00D71946">
              <w:rPr>
                <w:spacing w:val="-2"/>
                <w:sz w:val="28"/>
                <w:szCs w:val="28"/>
              </w:rPr>
              <w:t>–</w:t>
            </w:r>
            <w:r w:rsidRPr="00D71946">
              <w:rPr>
                <w:sz w:val="28"/>
                <w:szCs w:val="28"/>
              </w:rPr>
              <w:t xml:space="preserve"> Программа)</w:t>
            </w:r>
          </w:p>
          <w:p w:rsidR="00624AA2" w:rsidRPr="00D71946" w:rsidRDefault="00624AA2" w:rsidP="00EC68F8">
            <w:pPr>
              <w:tabs>
                <w:tab w:val="left" w:pos="5175"/>
              </w:tabs>
              <w:ind w:left="71" w:right="72" w:hanging="1"/>
              <w:jc w:val="both"/>
              <w:rPr>
                <w:bCs/>
                <w:sz w:val="28"/>
                <w:szCs w:val="28"/>
              </w:rPr>
            </w:pPr>
          </w:p>
        </w:tc>
      </w:tr>
      <w:tr w:rsidR="00624AA2" w:rsidRPr="00D71946" w:rsidTr="006A0309">
        <w:tc>
          <w:tcPr>
            <w:tcW w:w="2054" w:type="pct"/>
          </w:tcPr>
          <w:p w:rsidR="00624AA2" w:rsidRPr="00D71946" w:rsidRDefault="00624AA2" w:rsidP="00EC68F8">
            <w:pPr>
              <w:pStyle w:val="ConsPlusNormal"/>
              <w:widowControl/>
              <w:jc w:val="both"/>
              <w:rPr>
                <w:rFonts w:ascii="Times New Roman" w:hAnsi="Times New Roman" w:cs="Times New Roman"/>
                <w:sz w:val="28"/>
                <w:szCs w:val="28"/>
              </w:rPr>
            </w:pPr>
            <w:r w:rsidRPr="00D71946">
              <w:rPr>
                <w:rFonts w:ascii="Times New Roman" w:hAnsi="Times New Roman" w:cs="Times New Roman"/>
                <w:sz w:val="28"/>
                <w:szCs w:val="28"/>
              </w:rPr>
              <w:t>Ответственный исполнитель</w:t>
            </w:r>
          </w:p>
          <w:p w:rsidR="00624AA2" w:rsidRPr="00D71946" w:rsidRDefault="00624AA2" w:rsidP="00EC68F8">
            <w:pPr>
              <w:pStyle w:val="ConsPlusNormal"/>
              <w:widowControl/>
              <w:jc w:val="both"/>
              <w:rPr>
                <w:rFonts w:ascii="Times New Roman" w:hAnsi="Times New Roman" w:cs="Times New Roman"/>
                <w:spacing w:val="-2"/>
                <w:sz w:val="28"/>
                <w:szCs w:val="28"/>
              </w:rPr>
            </w:pPr>
            <w:r w:rsidRPr="00D71946">
              <w:rPr>
                <w:rFonts w:ascii="Times New Roman" w:hAnsi="Times New Roman" w:cs="Times New Roman"/>
                <w:sz w:val="28"/>
                <w:szCs w:val="28"/>
              </w:rPr>
              <w:t>Программы</w:t>
            </w:r>
          </w:p>
          <w:p w:rsidR="00624AA2" w:rsidRPr="00D71946" w:rsidRDefault="00624AA2" w:rsidP="00EC68F8">
            <w:pPr>
              <w:pStyle w:val="ConsPlusNormal"/>
              <w:widowControl/>
              <w:ind w:right="-495"/>
              <w:jc w:val="both"/>
              <w:rPr>
                <w:rFonts w:ascii="Times New Roman" w:hAnsi="Times New Roman" w:cs="Times New Roman"/>
                <w:sz w:val="28"/>
                <w:szCs w:val="28"/>
              </w:rPr>
            </w:pPr>
          </w:p>
        </w:tc>
        <w:tc>
          <w:tcPr>
            <w:tcW w:w="2946" w:type="pct"/>
          </w:tcPr>
          <w:p w:rsidR="00624AA2" w:rsidRDefault="00CA5E42" w:rsidP="00EC68F8">
            <w:pPr>
              <w:pStyle w:val="ConsPlusNormal"/>
              <w:widowControl/>
              <w:tabs>
                <w:tab w:val="left" w:pos="5175"/>
              </w:tabs>
              <w:ind w:left="71" w:right="72" w:hanging="1"/>
              <w:jc w:val="both"/>
              <w:rPr>
                <w:rFonts w:ascii="Times New Roman" w:hAnsi="Times New Roman" w:cs="Times New Roman"/>
                <w:sz w:val="28"/>
                <w:szCs w:val="28"/>
                <w:lang w:eastAsia="en-US"/>
              </w:rPr>
            </w:pPr>
            <w:r w:rsidRPr="00617C09">
              <w:rPr>
                <w:rFonts w:ascii="Times New Roman" w:eastAsiaTheme="minorHAnsi" w:hAnsi="Times New Roman" w:cs="Times New Roman"/>
                <w:sz w:val="28"/>
                <w:szCs w:val="28"/>
                <w:lang w:eastAsia="en-US"/>
              </w:rPr>
              <w:t>комитет</w:t>
            </w:r>
            <w:r w:rsidRPr="00617C09">
              <w:rPr>
                <w:rFonts w:ascii="Times New Roman" w:hAnsi="Times New Roman" w:cs="Times New Roman"/>
                <w:sz w:val="28"/>
                <w:szCs w:val="28"/>
                <w:lang w:eastAsia="en-US"/>
              </w:rPr>
              <w:t xml:space="preserve"> экономического развития </w:t>
            </w:r>
            <w:r w:rsidRPr="00617C09">
              <w:rPr>
                <w:rFonts w:ascii="Times New Roman" w:eastAsiaTheme="minorHAnsi" w:hAnsi="Times New Roman" w:cs="Times New Roman"/>
                <w:sz w:val="28"/>
                <w:szCs w:val="28"/>
                <w:lang w:eastAsia="en-US"/>
              </w:rPr>
              <w:t xml:space="preserve">и торговли </w:t>
            </w:r>
            <w:r w:rsidRPr="00617C09">
              <w:rPr>
                <w:rFonts w:ascii="Times New Roman" w:hAnsi="Times New Roman" w:cs="Times New Roman"/>
                <w:sz w:val="28"/>
                <w:szCs w:val="28"/>
                <w:lang w:eastAsia="en-US"/>
              </w:rPr>
              <w:t>администрации города Ставрополя</w:t>
            </w:r>
          </w:p>
          <w:p w:rsidR="003E07F2" w:rsidRPr="00D71946" w:rsidRDefault="003E07F2" w:rsidP="00EC68F8">
            <w:pPr>
              <w:pStyle w:val="ConsPlusNormal"/>
              <w:widowControl/>
              <w:tabs>
                <w:tab w:val="left" w:pos="5175"/>
              </w:tabs>
              <w:ind w:left="71" w:right="72" w:hanging="1"/>
              <w:jc w:val="both"/>
              <w:rPr>
                <w:rFonts w:ascii="Times New Roman" w:hAnsi="Times New Roman" w:cs="Times New Roman"/>
                <w:sz w:val="28"/>
                <w:szCs w:val="28"/>
              </w:rPr>
            </w:pPr>
          </w:p>
        </w:tc>
      </w:tr>
      <w:tr w:rsidR="00624AA2" w:rsidRPr="00D71946" w:rsidTr="006A0309">
        <w:trPr>
          <w:trHeight w:val="675"/>
        </w:trPr>
        <w:tc>
          <w:tcPr>
            <w:tcW w:w="2054" w:type="pct"/>
          </w:tcPr>
          <w:p w:rsidR="00624AA2" w:rsidRPr="00D71946" w:rsidRDefault="00624AA2" w:rsidP="00EC68F8">
            <w:pPr>
              <w:pStyle w:val="ConsPlusNormal"/>
              <w:widowControl/>
              <w:rPr>
                <w:rFonts w:ascii="Times New Roman" w:hAnsi="Times New Roman" w:cs="Times New Roman"/>
                <w:sz w:val="28"/>
                <w:szCs w:val="28"/>
              </w:rPr>
            </w:pPr>
            <w:r w:rsidRPr="00D71946">
              <w:rPr>
                <w:rFonts w:ascii="Times New Roman" w:hAnsi="Times New Roman" w:cs="Times New Roman"/>
                <w:sz w:val="28"/>
                <w:szCs w:val="28"/>
              </w:rPr>
              <w:t>Соисполнители Программы</w:t>
            </w:r>
          </w:p>
          <w:p w:rsidR="00624AA2" w:rsidRPr="00D71946" w:rsidRDefault="00624AA2" w:rsidP="00EC68F8">
            <w:pPr>
              <w:pStyle w:val="ConsPlusNormal"/>
              <w:widowControl/>
              <w:jc w:val="both"/>
              <w:rPr>
                <w:rFonts w:ascii="Times New Roman" w:hAnsi="Times New Roman" w:cs="Times New Roman"/>
                <w:sz w:val="28"/>
                <w:szCs w:val="28"/>
              </w:rPr>
            </w:pPr>
          </w:p>
        </w:tc>
        <w:tc>
          <w:tcPr>
            <w:tcW w:w="2946" w:type="pct"/>
          </w:tcPr>
          <w:p w:rsidR="00EC3BCC" w:rsidRPr="00D71946" w:rsidRDefault="00C974DB" w:rsidP="00EC68F8">
            <w:pPr>
              <w:pStyle w:val="ConsPlusNormal"/>
              <w:tabs>
                <w:tab w:val="left" w:pos="5577"/>
              </w:tabs>
              <w:ind w:left="71" w:right="-70" w:hanging="1"/>
              <w:jc w:val="both"/>
              <w:rPr>
                <w:rFonts w:ascii="Times New Roman" w:hAnsi="Times New Roman" w:cs="Times New Roman"/>
                <w:sz w:val="28"/>
                <w:szCs w:val="28"/>
              </w:rPr>
            </w:pPr>
            <w:r w:rsidRPr="00D71946">
              <w:rPr>
                <w:rFonts w:ascii="Times New Roman" w:hAnsi="Times New Roman" w:cs="Times New Roman"/>
                <w:sz w:val="28"/>
                <w:szCs w:val="28"/>
              </w:rPr>
              <w:t xml:space="preserve">администрация города Ставрополя в лице </w:t>
            </w:r>
            <w:r w:rsidR="00EC3BCC" w:rsidRPr="00D71946">
              <w:rPr>
                <w:rFonts w:ascii="Times New Roman" w:hAnsi="Times New Roman" w:cs="Times New Roman"/>
                <w:sz w:val="28"/>
                <w:szCs w:val="28"/>
              </w:rPr>
              <w:t>у</w:t>
            </w:r>
            <w:r w:rsidR="009D4F44" w:rsidRPr="00D71946">
              <w:rPr>
                <w:rFonts w:ascii="Times New Roman" w:hAnsi="Times New Roman" w:cs="Times New Roman"/>
                <w:sz w:val="28"/>
                <w:szCs w:val="28"/>
              </w:rPr>
              <w:t>правлени</w:t>
            </w:r>
            <w:r w:rsidRPr="00D71946">
              <w:rPr>
                <w:rFonts w:ascii="Times New Roman" w:hAnsi="Times New Roman" w:cs="Times New Roman"/>
                <w:sz w:val="28"/>
                <w:szCs w:val="28"/>
              </w:rPr>
              <w:t>я</w:t>
            </w:r>
            <w:r w:rsidR="009D4F44" w:rsidRPr="00D71946">
              <w:rPr>
                <w:rFonts w:ascii="Times New Roman" w:hAnsi="Times New Roman" w:cs="Times New Roman"/>
                <w:sz w:val="28"/>
                <w:szCs w:val="28"/>
              </w:rPr>
              <w:t xml:space="preserve"> международных и межрегиональных связей администрации города Ставрополя</w:t>
            </w:r>
            <w:r w:rsidRPr="00D71946">
              <w:rPr>
                <w:rFonts w:ascii="Times New Roman" w:hAnsi="Times New Roman" w:cs="Times New Roman"/>
                <w:sz w:val="28"/>
                <w:szCs w:val="28"/>
              </w:rPr>
              <w:t>;</w:t>
            </w:r>
          </w:p>
          <w:p w:rsidR="00EC3BCC" w:rsidRPr="00D71946" w:rsidRDefault="00EC3BCC" w:rsidP="00EC68F8">
            <w:pPr>
              <w:pStyle w:val="ConsPlusNormal"/>
              <w:tabs>
                <w:tab w:val="left" w:pos="5577"/>
              </w:tabs>
              <w:ind w:left="71" w:right="-70" w:hanging="1"/>
              <w:jc w:val="both"/>
              <w:rPr>
                <w:rFonts w:ascii="Times New Roman" w:hAnsi="Times New Roman" w:cs="Times New Roman"/>
                <w:sz w:val="28"/>
                <w:szCs w:val="28"/>
              </w:rPr>
            </w:pPr>
            <w:r w:rsidRPr="00D71946">
              <w:rPr>
                <w:rFonts w:ascii="Times New Roman" w:hAnsi="Times New Roman" w:cs="Times New Roman"/>
                <w:sz w:val="28"/>
                <w:szCs w:val="28"/>
              </w:rPr>
              <w:t>комитет по управлению муниципальным имуществом города Ставрополя</w:t>
            </w:r>
            <w:r w:rsidR="00603A3B" w:rsidRPr="00D71946">
              <w:rPr>
                <w:rFonts w:ascii="Times New Roman" w:hAnsi="Times New Roman" w:cs="Times New Roman"/>
                <w:sz w:val="28"/>
                <w:szCs w:val="28"/>
              </w:rPr>
              <w:t>;</w:t>
            </w:r>
          </w:p>
          <w:p w:rsidR="00603A3B" w:rsidRPr="00D71946" w:rsidRDefault="00603A3B" w:rsidP="00EC68F8">
            <w:pPr>
              <w:pStyle w:val="ConsPlusNormal"/>
              <w:tabs>
                <w:tab w:val="left" w:pos="5577"/>
              </w:tabs>
              <w:ind w:left="71" w:right="-70" w:hanging="1"/>
              <w:jc w:val="both"/>
              <w:rPr>
                <w:rFonts w:ascii="Times New Roman" w:hAnsi="Times New Roman" w:cs="Times New Roman"/>
                <w:sz w:val="28"/>
                <w:szCs w:val="28"/>
              </w:rPr>
            </w:pPr>
            <w:r w:rsidRPr="00D71946">
              <w:rPr>
                <w:rFonts w:ascii="Times New Roman" w:hAnsi="Times New Roman" w:cs="Times New Roman"/>
                <w:sz w:val="28"/>
                <w:szCs w:val="28"/>
              </w:rPr>
              <w:t>комитет образования администрации города Ставрополя;</w:t>
            </w:r>
          </w:p>
          <w:p w:rsidR="00603A3B" w:rsidRDefault="00603A3B" w:rsidP="00EC68F8">
            <w:pPr>
              <w:pStyle w:val="ConsPlusNormal"/>
              <w:tabs>
                <w:tab w:val="left" w:pos="5577"/>
              </w:tabs>
              <w:ind w:left="71" w:right="-70" w:hanging="1"/>
              <w:jc w:val="both"/>
              <w:rPr>
                <w:rFonts w:ascii="Times New Roman" w:hAnsi="Times New Roman" w:cs="Times New Roman"/>
                <w:sz w:val="28"/>
                <w:szCs w:val="28"/>
              </w:rPr>
            </w:pPr>
            <w:r w:rsidRPr="00D71946">
              <w:rPr>
                <w:rFonts w:ascii="Times New Roman" w:hAnsi="Times New Roman" w:cs="Times New Roman"/>
                <w:sz w:val="28"/>
                <w:szCs w:val="28"/>
              </w:rPr>
              <w:t>комитет культуры и молодежной политики администрации города Ставрополя</w:t>
            </w:r>
          </w:p>
          <w:p w:rsidR="001C2269" w:rsidRPr="00D71946" w:rsidRDefault="001C2269" w:rsidP="00EC68F8">
            <w:pPr>
              <w:pStyle w:val="ConsPlusNormal"/>
              <w:tabs>
                <w:tab w:val="left" w:pos="5484"/>
              </w:tabs>
              <w:ind w:left="71" w:right="-70" w:hanging="1"/>
              <w:jc w:val="both"/>
              <w:rPr>
                <w:rFonts w:ascii="Times New Roman" w:hAnsi="Times New Roman" w:cs="Times New Roman"/>
                <w:sz w:val="28"/>
                <w:szCs w:val="28"/>
              </w:rPr>
            </w:pPr>
          </w:p>
        </w:tc>
      </w:tr>
      <w:tr w:rsidR="001C2269" w:rsidRPr="00D71946" w:rsidTr="006A0309">
        <w:trPr>
          <w:trHeight w:val="675"/>
        </w:trPr>
        <w:tc>
          <w:tcPr>
            <w:tcW w:w="2054" w:type="pct"/>
          </w:tcPr>
          <w:p w:rsidR="001C2269" w:rsidRPr="00D71946" w:rsidRDefault="001C2269" w:rsidP="00EC68F8">
            <w:pPr>
              <w:pStyle w:val="ConsPlusNormal"/>
              <w:widowControl/>
              <w:rPr>
                <w:rFonts w:ascii="Times New Roman" w:hAnsi="Times New Roman" w:cs="Times New Roman"/>
                <w:sz w:val="28"/>
                <w:szCs w:val="28"/>
              </w:rPr>
            </w:pPr>
            <w:r w:rsidRPr="00D71946">
              <w:rPr>
                <w:rFonts w:ascii="Times New Roman" w:hAnsi="Times New Roman" w:cs="Times New Roman"/>
                <w:sz w:val="28"/>
                <w:szCs w:val="28"/>
              </w:rPr>
              <w:t>Участники Программы</w:t>
            </w:r>
          </w:p>
        </w:tc>
        <w:tc>
          <w:tcPr>
            <w:tcW w:w="2946" w:type="pct"/>
          </w:tcPr>
          <w:p w:rsidR="001C2269" w:rsidRDefault="00CA5E42" w:rsidP="00EC68F8">
            <w:pPr>
              <w:pStyle w:val="ConsPlusNormal"/>
              <w:tabs>
                <w:tab w:val="left" w:pos="5577"/>
              </w:tabs>
              <w:ind w:left="71" w:right="-70" w:hanging="1"/>
              <w:jc w:val="both"/>
              <w:rPr>
                <w:rFonts w:ascii="Times New Roman" w:eastAsiaTheme="minorHAnsi" w:hAnsi="Times New Roman" w:cs="Times New Roman"/>
                <w:sz w:val="28"/>
                <w:szCs w:val="28"/>
                <w:lang w:eastAsia="en-US"/>
              </w:rPr>
            </w:pPr>
            <w:r w:rsidRPr="00CA5E42">
              <w:rPr>
                <w:rFonts w:ascii="Times New Roman" w:eastAsiaTheme="minorHAnsi" w:hAnsi="Times New Roman" w:cs="Times New Roman"/>
                <w:sz w:val="28"/>
                <w:szCs w:val="28"/>
                <w:lang w:eastAsia="en-US"/>
              </w:rPr>
              <w:t>физические лица, не являющиеся индивидуальными предпринимателями и применяющие специальный налоговый режим «Налог на профессиональный доход», осуществляющие деятельность на территории города Ставрополя</w:t>
            </w:r>
            <w:r>
              <w:rPr>
                <w:rFonts w:ascii="Times New Roman" w:eastAsiaTheme="minorHAnsi" w:hAnsi="Times New Roman" w:cs="Times New Roman"/>
                <w:sz w:val="28"/>
                <w:szCs w:val="28"/>
                <w:lang w:eastAsia="en-US"/>
              </w:rPr>
              <w:t>;</w:t>
            </w:r>
          </w:p>
          <w:p w:rsidR="00CA5E42" w:rsidRDefault="00CA5E42" w:rsidP="00EC68F8">
            <w:pPr>
              <w:ind w:left="97" w:right="-70"/>
              <w:jc w:val="both"/>
              <w:rPr>
                <w:sz w:val="28"/>
                <w:szCs w:val="28"/>
              </w:rPr>
            </w:pPr>
            <w:r w:rsidRPr="004D74F2">
              <w:rPr>
                <w:sz w:val="28"/>
                <w:szCs w:val="28"/>
              </w:rPr>
              <w:t>юридические лица и индивидуальные предприниматели, занятые в сфере торговли, общественного питания и бытового обслуживания населения, управляю</w:t>
            </w:r>
            <w:r>
              <w:rPr>
                <w:sz w:val="28"/>
                <w:szCs w:val="28"/>
              </w:rPr>
              <w:t>щие розничными рынками компании;</w:t>
            </w:r>
          </w:p>
          <w:p w:rsidR="00CA5E42" w:rsidRPr="00CA5E42" w:rsidRDefault="00BA1CE2" w:rsidP="00BA1CE2">
            <w:pPr>
              <w:ind w:left="97" w:right="-109"/>
              <w:jc w:val="both"/>
              <w:rPr>
                <w:sz w:val="28"/>
                <w:szCs w:val="28"/>
              </w:rPr>
            </w:pPr>
            <w:r>
              <w:rPr>
                <w:sz w:val="28"/>
                <w:szCs w:val="28"/>
              </w:rPr>
              <w:t>муниципальные унитарные предприятия</w:t>
            </w:r>
          </w:p>
        </w:tc>
      </w:tr>
      <w:tr w:rsidR="00BE152C" w:rsidRPr="00D71946" w:rsidTr="0090264B">
        <w:trPr>
          <w:trHeight w:val="675"/>
        </w:trPr>
        <w:tc>
          <w:tcPr>
            <w:tcW w:w="2054" w:type="pct"/>
          </w:tcPr>
          <w:p w:rsidR="00BE152C" w:rsidRPr="00D71946" w:rsidRDefault="00BE152C" w:rsidP="00EC68F8">
            <w:pPr>
              <w:pStyle w:val="ConsPlusNormal"/>
              <w:widowControl/>
              <w:rPr>
                <w:rFonts w:ascii="Times New Roman" w:hAnsi="Times New Roman" w:cs="Times New Roman"/>
                <w:sz w:val="28"/>
                <w:szCs w:val="28"/>
              </w:rPr>
            </w:pPr>
            <w:r w:rsidRPr="00D71946">
              <w:rPr>
                <w:rFonts w:ascii="Times New Roman" w:hAnsi="Times New Roman" w:cs="Times New Roman"/>
                <w:sz w:val="28"/>
                <w:szCs w:val="28"/>
              </w:rPr>
              <w:lastRenderedPageBreak/>
              <w:t>Подпрограммы Программы</w:t>
            </w:r>
          </w:p>
        </w:tc>
        <w:tc>
          <w:tcPr>
            <w:tcW w:w="2946" w:type="pct"/>
          </w:tcPr>
          <w:p w:rsidR="00BE152C" w:rsidRPr="00D71946" w:rsidRDefault="00603A3B" w:rsidP="00EC68F8">
            <w:pPr>
              <w:tabs>
                <w:tab w:val="left" w:pos="5175"/>
              </w:tabs>
              <w:ind w:left="71" w:right="-70" w:hanging="1"/>
              <w:jc w:val="both"/>
              <w:rPr>
                <w:sz w:val="28"/>
                <w:szCs w:val="28"/>
              </w:rPr>
            </w:pPr>
            <w:r w:rsidRPr="00D71946">
              <w:rPr>
                <w:sz w:val="28"/>
                <w:szCs w:val="28"/>
              </w:rPr>
              <w:t xml:space="preserve">подпрограмма </w:t>
            </w:r>
            <w:r w:rsidR="00BE152C" w:rsidRPr="00D71946">
              <w:rPr>
                <w:sz w:val="28"/>
                <w:szCs w:val="28"/>
              </w:rPr>
              <w:t>«Развитие малого и среднего предпринимательства в городе Ставрополе»;</w:t>
            </w:r>
          </w:p>
          <w:p w:rsidR="00BE152C" w:rsidRDefault="00603A3B" w:rsidP="00EC68F8">
            <w:pPr>
              <w:tabs>
                <w:tab w:val="left" w:pos="5056"/>
                <w:tab w:val="left" w:pos="5175"/>
              </w:tabs>
              <w:ind w:left="71" w:right="-70" w:hanging="1"/>
              <w:jc w:val="both"/>
              <w:rPr>
                <w:sz w:val="28"/>
                <w:szCs w:val="28"/>
              </w:rPr>
            </w:pPr>
            <w:r w:rsidRPr="00D71946">
              <w:rPr>
                <w:sz w:val="28"/>
                <w:szCs w:val="28"/>
              </w:rPr>
              <w:t xml:space="preserve">подпрограмма </w:t>
            </w:r>
            <w:r w:rsidR="00BE152C" w:rsidRPr="00D71946">
              <w:rPr>
                <w:sz w:val="28"/>
                <w:szCs w:val="28"/>
              </w:rPr>
              <w:t>«Создание благоприятных условий для экономического развития города Ставрополя»</w:t>
            </w:r>
            <w:r w:rsidR="00CA5E42">
              <w:rPr>
                <w:sz w:val="28"/>
                <w:szCs w:val="28"/>
              </w:rPr>
              <w:t>;</w:t>
            </w:r>
          </w:p>
          <w:p w:rsidR="00A55F67" w:rsidRPr="00D71946" w:rsidRDefault="00A55F67" w:rsidP="00EC68F8">
            <w:pPr>
              <w:tabs>
                <w:tab w:val="left" w:pos="5056"/>
                <w:tab w:val="left" w:pos="5175"/>
              </w:tabs>
              <w:ind w:left="71" w:right="-70" w:hanging="1"/>
              <w:jc w:val="both"/>
              <w:rPr>
                <w:sz w:val="28"/>
                <w:szCs w:val="28"/>
              </w:rPr>
            </w:pPr>
            <w:r>
              <w:rPr>
                <w:sz w:val="28"/>
                <w:szCs w:val="28"/>
              </w:rPr>
              <w:t>подпрограмма «Создание условий для развития торговой деятельности и сферы услуг на территории города Ставрополя;</w:t>
            </w:r>
          </w:p>
          <w:p w:rsidR="00EB58AA" w:rsidRDefault="00EB58AA" w:rsidP="00EC68F8">
            <w:pPr>
              <w:adjustRightInd w:val="0"/>
              <w:ind w:left="71"/>
              <w:jc w:val="both"/>
              <w:rPr>
                <w:rFonts w:eastAsiaTheme="minorHAnsi"/>
                <w:sz w:val="28"/>
                <w:szCs w:val="28"/>
                <w:lang w:eastAsia="en-US"/>
              </w:rPr>
            </w:pPr>
            <w:r>
              <w:rPr>
                <w:sz w:val="28"/>
                <w:szCs w:val="28"/>
              </w:rPr>
              <w:t>подпрограмма «</w:t>
            </w:r>
            <w:r>
              <w:rPr>
                <w:rFonts w:eastAsiaTheme="minorHAnsi"/>
                <w:sz w:val="28"/>
                <w:szCs w:val="28"/>
                <w:lang w:eastAsia="en-US"/>
              </w:rPr>
              <w:t>Повышение результативности и эффективности предоставления государственных и муниципал</w:t>
            </w:r>
            <w:r w:rsidR="00A55F67">
              <w:rPr>
                <w:rFonts w:eastAsiaTheme="minorHAnsi"/>
                <w:sz w:val="28"/>
                <w:szCs w:val="28"/>
                <w:lang w:eastAsia="en-US"/>
              </w:rPr>
              <w:t>ьных услуг в городе Ставрополе»</w:t>
            </w:r>
          </w:p>
          <w:p w:rsidR="00BE152C" w:rsidRPr="00D71946" w:rsidRDefault="00BE152C" w:rsidP="00EC68F8">
            <w:pPr>
              <w:tabs>
                <w:tab w:val="left" w:pos="5056"/>
                <w:tab w:val="left" w:pos="5175"/>
              </w:tabs>
              <w:ind w:left="71" w:right="-70" w:hanging="1"/>
              <w:jc w:val="both"/>
              <w:rPr>
                <w:sz w:val="28"/>
                <w:szCs w:val="28"/>
              </w:rPr>
            </w:pPr>
          </w:p>
        </w:tc>
      </w:tr>
      <w:tr w:rsidR="00624AA2" w:rsidRPr="00D71946" w:rsidTr="0090264B">
        <w:trPr>
          <w:trHeight w:val="268"/>
        </w:trPr>
        <w:tc>
          <w:tcPr>
            <w:tcW w:w="2054" w:type="pct"/>
          </w:tcPr>
          <w:p w:rsidR="00624AA2" w:rsidRPr="00D71946" w:rsidRDefault="00624AA2" w:rsidP="00EC68F8">
            <w:pPr>
              <w:pStyle w:val="ConsPlusNormal"/>
              <w:jc w:val="both"/>
              <w:rPr>
                <w:rFonts w:ascii="Times New Roman" w:hAnsi="Times New Roman" w:cs="Times New Roman"/>
                <w:sz w:val="28"/>
                <w:szCs w:val="28"/>
              </w:rPr>
            </w:pPr>
            <w:r w:rsidRPr="00D71946">
              <w:rPr>
                <w:rFonts w:ascii="Times New Roman" w:hAnsi="Times New Roman" w:cs="Times New Roman"/>
                <w:sz w:val="28"/>
                <w:szCs w:val="28"/>
              </w:rPr>
              <w:t>Цели Программы</w:t>
            </w:r>
          </w:p>
        </w:tc>
        <w:tc>
          <w:tcPr>
            <w:tcW w:w="2946" w:type="pct"/>
          </w:tcPr>
          <w:p w:rsidR="00E26535" w:rsidRPr="00D71946" w:rsidRDefault="00E26535" w:rsidP="00EC68F8">
            <w:pPr>
              <w:adjustRightInd w:val="0"/>
              <w:ind w:left="71" w:right="-70"/>
              <w:jc w:val="both"/>
              <w:rPr>
                <w:sz w:val="28"/>
                <w:szCs w:val="28"/>
              </w:rPr>
            </w:pPr>
            <w:r w:rsidRPr="00D71946">
              <w:rPr>
                <w:rFonts w:eastAsiaTheme="minorHAnsi"/>
                <w:sz w:val="28"/>
                <w:szCs w:val="28"/>
                <w:lang w:eastAsia="en-US"/>
              </w:rPr>
              <w:t>создание благоприятных условий для устойчивого развития малого и среднего предпринимательства в городе Ставрополе</w:t>
            </w:r>
            <w:r w:rsidRPr="00D71946">
              <w:rPr>
                <w:sz w:val="28"/>
                <w:szCs w:val="28"/>
              </w:rPr>
              <w:t>;</w:t>
            </w:r>
          </w:p>
          <w:p w:rsidR="00E26535" w:rsidRPr="00D71946" w:rsidRDefault="00E26535" w:rsidP="00EC68F8">
            <w:pPr>
              <w:adjustRightInd w:val="0"/>
              <w:ind w:left="71" w:right="-70"/>
              <w:jc w:val="both"/>
              <w:rPr>
                <w:sz w:val="28"/>
                <w:szCs w:val="28"/>
              </w:rPr>
            </w:pPr>
            <w:r w:rsidRPr="00D71946">
              <w:rPr>
                <w:rFonts w:eastAsiaTheme="minorHAnsi"/>
                <w:sz w:val="28"/>
                <w:szCs w:val="28"/>
                <w:lang w:eastAsia="en-US"/>
              </w:rPr>
              <w:t>стимулирование инвестиционной активности и увеличение объема инвестиций, привлеченных в экономику города Ставрополя</w:t>
            </w:r>
            <w:r w:rsidRPr="00D71946">
              <w:rPr>
                <w:sz w:val="28"/>
                <w:szCs w:val="28"/>
              </w:rPr>
              <w:t>;</w:t>
            </w:r>
          </w:p>
          <w:p w:rsidR="00E26535" w:rsidRPr="00D71946" w:rsidRDefault="0011180D" w:rsidP="00EC68F8">
            <w:pPr>
              <w:adjustRightInd w:val="0"/>
              <w:ind w:left="71" w:right="-70"/>
              <w:jc w:val="both"/>
              <w:rPr>
                <w:sz w:val="28"/>
                <w:szCs w:val="28"/>
              </w:rPr>
            </w:pPr>
            <w:r>
              <w:rPr>
                <w:rFonts w:eastAsiaTheme="minorHAnsi"/>
                <w:sz w:val="28"/>
                <w:szCs w:val="28"/>
                <w:lang w:eastAsia="en-US"/>
              </w:rPr>
              <w:t xml:space="preserve">повышение </w:t>
            </w:r>
            <w:r w:rsidR="00E26535" w:rsidRPr="00D71946">
              <w:rPr>
                <w:rFonts w:eastAsiaTheme="minorHAnsi"/>
                <w:sz w:val="28"/>
                <w:szCs w:val="28"/>
                <w:lang w:eastAsia="en-US"/>
              </w:rPr>
              <w:t>туристической привлекательности города Ставрополя, развитие внутреннего и въездного туризма в городе Ставрополе</w:t>
            </w:r>
            <w:r w:rsidR="00E26535" w:rsidRPr="00D71946">
              <w:rPr>
                <w:sz w:val="28"/>
                <w:szCs w:val="28"/>
              </w:rPr>
              <w:t>;</w:t>
            </w:r>
          </w:p>
          <w:p w:rsidR="009345DF" w:rsidRDefault="009345DF" w:rsidP="00EC68F8">
            <w:pPr>
              <w:tabs>
                <w:tab w:val="left" w:pos="5507"/>
                <w:tab w:val="left" w:pos="5577"/>
              </w:tabs>
              <w:ind w:left="71" w:right="-70" w:hanging="1"/>
              <w:jc w:val="both"/>
              <w:rPr>
                <w:sz w:val="28"/>
                <w:szCs w:val="28"/>
              </w:rPr>
            </w:pPr>
            <w:r w:rsidRPr="009345DF">
              <w:rPr>
                <w:rFonts w:eastAsiaTheme="minorHAnsi"/>
                <w:sz w:val="28"/>
                <w:szCs w:val="28"/>
                <w:lang w:eastAsia="en-US"/>
              </w:rPr>
              <w:t>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r w:rsidR="00EB58AA">
              <w:rPr>
                <w:sz w:val="28"/>
                <w:szCs w:val="28"/>
              </w:rPr>
              <w:t>;</w:t>
            </w:r>
          </w:p>
          <w:p w:rsidR="00A55F67" w:rsidRDefault="00A55F67" w:rsidP="00EC68F8">
            <w:pPr>
              <w:adjustRightInd w:val="0"/>
              <w:ind w:left="71"/>
              <w:jc w:val="both"/>
              <w:rPr>
                <w:rFonts w:eastAsiaTheme="minorHAnsi"/>
                <w:sz w:val="28"/>
                <w:szCs w:val="28"/>
                <w:lang w:eastAsia="en-US"/>
              </w:rPr>
            </w:pPr>
            <w:r>
              <w:rPr>
                <w:rFonts w:eastAsiaTheme="minorHAnsi"/>
                <w:sz w:val="28"/>
                <w:szCs w:val="28"/>
                <w:lang w:eastAsia="en-US"/>
              </w:rPr>
              <w:t>устойчивое развитие потребительского рынка на территории города Ставрополя;</w:t>
            </w:r>
          </w:p>
          <w:p w:rsidR="009345DF" w:rsidRDefault="00EB58AA" w:rsidP="00DD3ACC">
            <w:pPr>
              <w:adjustRightInd w:val="0"/>
              <w:ind w:left="71"/>
              <w:jc w:val="both"/>
              <w:rPr>
                <w:rFonts w:eastAsiaTheme="minorHAnsi"/>
                <w:sz w:val="28"/>
                <w:szCs w:val="28"/>
                <w:lang w:eastAsia="en-US"/>
              </w:rPr>
            </w:pPr>
            <w:r>
              <w:rPr>
                <w:rFonts w:eastAsiaTheme="minorHAnsi"/>
                <w:sz w:val="28"/>
                <w:szCs w:val="28"/>
                <w:lang w:eastAsia="en-US"/>
              </w:rPr>
              <w:t xml:space="preserve">повышение качества и доступности предоставления государственных и муниципальных услуг в городе Ставрополе, </w:t>
            </w:r>
            <w:r w:rsidR="00A55F67">
              <w:rPr>
                <w:rFonts w:eastAsiaTheme="minorHAnsi"/>
                <w:sz w:val="28"/>
                <w:szCs w:val="28"/>
                <w:lang w:eastAsia="en-US"/>
              </w:rPr>
              <w:t>в том числе в электронной форме</w:t>
            </w:r>
          </w:p>
          <w:p w:rsidR="00DD3ACC" w:rsidRPr="00DD3ACC" w:rsidRDefault="00DD3ACC" w:rsidP="00DD3ACC">
            <w:pPr>
              <w:adjustRightInd w:val="0"/>
              <w:ind w:left="71"/>
              <w:jc w:val="both"/>
              <w:rPr>
                <w:rFonts w:eastAsiaTheme="minorHAnsi"/>
                <w:sz w:val="28"/>
                <w:szCs w:val="28"/>
                <w:lang w:eastAsia="en-US"/>
              </w:rPr>
            </w:pPr>
          </w:p>
        </w:tc>
      </w:tr>
      <w:tr w:rsidR="0090264B" w:rsidRPr="00D71946" w:rsidTr="0090264B">
        <w:trPr>
          <w:trHeight w:val="268"/>
        </w:trPr>
        <w:tc>
          <w:tcPr>
            <w:tcW w:w="2054" w:type="pct"/>
          </w:tcPr>
          <w:p w:rsidR="0090264B" w:rsidRPr="00D71946" w:rsidRDefault="0090264B" w:rsidP="00EC68F8">
            <w:pPr>
              <w:pStyle w:val="ConsPlusNormal"/>
              <w:jc w:val="both"/>
              <w:rPr>
                <w:rFonts w:ascii="Times New Roman" w:hAnsi="Times New Roman" w:cs="Times New Roman"/>
                <w:sz w:val="28"/>
                <w:szCs w:val="28"/>
              </w:rPr>
            </w:pPr>
            <w:r w:rsidRPr="00D71946">
              <w:rPr>
                <w:rFonts w:ascii="Times New Roman" w:hAnsi="Times New Roman" w:cs="Times New Roman"/>
                <w:sz w:val="28"/>
                <w:szCs w:val="28"/>
              </w:rPr>
              <w:t>Показатели (индикаторы) достижения целей Программы</w:t>
            </w:r>
          </w:p>
        </w:tc>
        <w:tc>
          <w:tcPr>
            <w:tcW w:w="2946" w:type="pct"/>
          </w:tcPr>
          <w:p w:rsidR="0090264B" w:rsidRDefault="0090264B" w:rsidP="0090264B">
            <w:pPr>
              <w:adjustRightInd w:val="0"/>
              <w:jc w:val="both"/>
              <w:rPr>
                <w:rFonts w:eastAsiaTheme="minorHAnsi"/>
                <w:sz w:val="28"/>
                <w:szCs w:val="28"/>
                <w:lang w:eastAsia="en-US"/>
              </w:rPr>
            </w:pPr>
            <w:r w:rsidRPr="002E69C6">
              <w:rPr>
                <w:rFonts w:eastAsiaTheme="minorHAnsi"/>
                <w:sz w:val="28"/>
                <w:szCs w:val="28"/>
                <w:lang w:eastAsia="en-US"/>
              </w:rPr>
              <w:t>количество субъектов малого и среднего предпринимательства, осуществляющих деятельность на территории города Ставрополя;</w:t>
            </w:r>
          </w:p>
          <w:p w:rsidR="0090264B" w:rsidRDefault="0090264B" w:rsidP="0090264B">
            <w:pPr>
              <w:adjustRightInd w:val="0"/>
              <w:jc w:val="both"/>
              <w:rPr>
                <w:rFonts w:eastAsiaTheme="minorHAnsi"/>
                <w:sz w:val="28"/>
                <w:szCs w:val="28"/>
                <w:lang w:eastAsia="en-US"/>
              </w:rPr>
            </w:pPr>
            <w:r w:rsidRPr="002E69C6">
              <w:rPr>
                <w:rFonts w:eastAsiaTheme="minorHAnsi"/>
                <w:sz w:val="28"/>
                <w:szCs w:val="28"/>
                <w:lang w:eastAsia="en-US"/>
              </w:rPr>
              <w:t xml:space="preserve">среднесписочная численность работников (без внешних совместителей) субъектов малого и среднего предпринимательства, </w:t>
            </w:r>
            <w:r w:rsidRPr="002E69C6">
              <w:rPr>
                <w:rFonts w:eastAsiaTheme="minorHAnsi"/>
                <w:sz w:val="28"/>
                <w:szCs w:val="28"/>
                <w:lang w:eastAsia="en-US"/>
              </w:rPr>
              <w:lastRenderedPageBreak/>
              <w:t xml:space="preserve">осуществляющих деятельность на территории города Ставрополя; </w:t>
            </w:r>
          </w:p>
          <w:p w:rsidR="0090264B" w:rsidRDefault="0090264B" w:rsidP="0090264B">
            <w:pPr>
              <w:adjustRightInd w:val="0"/>
              <w:jc w:val="both"/>
              <w:rPr>
                <w:rFonts w:eastAsiaTheme="minorHAnsi"/>
                <w:sz w:val="28"/>
                <w:szCs w:val="28"/>
                <w:lang w:eastAsia="en-US"/>
              </w:rPr>
            </w:pPr>
            <w:r w:rsidRPr="002E69C6">
              <w:rPr>
                <w:rFonts w:eastAsiaTheme="minorHAnsi"/>
                <w:sz w:val="28"/>
                <w:szCs w:val="28"/>
                <w:lang w:eastAsia="en-US"/>
              </w:rPr>
              <w:t>доля среднесписочной численности работников (без внешних совместителей) субъектов малого и среднего предпринимательства, расположенных на территории города Ставрополя, в среднесписочной численности работников (без внешних совместителе</w:t>
            </w:r>
            <w:r>
              <w:rPr>
                <w:rFonts w:eastAsiaTheme="minorHAnsi"/>
                <w:sz w:val="28"/>
                <w:szCs w:val="28"/>
                <w:lang w:eastAsia="en-US"/>
              </w:rPr>
              <w:t>й) всех</w:t>
            </w:r>
            <w:r w:rsidRPr="002E69C6">
              <w:rPr>
                <w:rFonts w:eastAsiaTheme="minorHAnsi"/>
                <w:sz w:val="28"/>
                <w:szCs w:val="28"/>
                <w:lang w:eastAsia="en-US"/>
              </w:rPr>
              <w:t xml:space="preserve"> предприятий и организаций в городе Ставрополе по состоянию на конец года; объем инвестиций в основной капитал (за исключением бюджетных средств); количество инвестиционных проектов, реализованных на территории города Ставрополя; </w:t>
            </w:r>
          </w:p>
          <w:p w:rsidR="0090264B" w:rsidRDefault="0090264B" w:rsidP="0090264B">
            <w:pPr>
              <w:adjustRightInd w:val="0"/>
              <w:jc w:val="both"/>
              <w:rPr>
                <w:rFonts w:eastAsiaTheme="minorHAnsi"/>
                <w:sz w:val="28"/>
                <w:szCs w:val="28"/>
                <w:lang w:eastAsia="en-US"/>
              </w:rPr>
            </w:pPr>
            <w:r w:rsidRPr="002E69C6">
              <w:rPr>
                <w:rFonts w:eastAsiaTheme="minorHAnsi"/>
                <w:sz w:val="28"/>
                <w:szCs w:val="28"/>
                <w:lang w:eastAsia="en-US"/>
              </w:rPr>
              <w:t xml:space="preserve">численность размещенных лиц в коллективных средствах размещения города Ставрополя; </w:t>
            </w:r>
          </w:p>
          <w:p w:rsidR="0090264B" w:rsidRDefault="0090264B" w:rsidP="0090264B">
            <w:pPr>
              <w:adjustRightInd w:val="0"/>
              <w:jc w:val="both"/>
              <w:rPr>
                <w:rFonts w:eastAsiaTheme="minorHAnsi"/>
                <w:sz w:val="28"/>
                <w:szCs w:val="28"/>
                <w:lang w:eastAsia="en-US"/>
              </w:rPr>
            </w:pPr>
            <w:r w:rsidRPr="002E69C6">
              <w:rPr>
                <w:rFonts w:eastAsiaTheme="minorHAnsi"/>
                <w:sz w:val="28"/>
                <w:szCs w:val="28"/>
                <w:lang w:eastAsia="en-US"/>
              </w:rPr>
              <w:t xml:space="preserve">количество туристических маршрутов в городе Ставрополе; </w:t>
            </w:r>
          </w:p>
          <w:p w:rsidR="0090264B" w:rsidRDefault="0090264B" w:rsidP="0090264B">
            <w:pPr>
              <w:adjustRightInd w:val="0"/>
              <w:jc w:val="both"/>
              <w:rPr>
                <w:rFonts w:eastAsiaTheme="minorHAnsi"/>
                <w:sz w:val="28"/>
                <w:szCs w:val="28"/>
                <w:lang w:eastAsia="en-US"/>
              </w:rPr>
            </w:pPr>
            <w:r w:rsidRPr="002E69C6">
              <w:rPr>
                <w:rFonts w:eastAsiaTheme="minorHAnsi"/>
                <w:sz w:val="28"/>
                <w:szCs w:val="28"/>
                <w:lang w:eastAsia="en-US"/>
              </w:rPr>
              <w:t>количество совместных мероприятий и проектов с городами-побратимами зарубежных стран, городами-партнерами Российской Федерации</w:t>
            </w:r>
            <w:r>
              <w:rPr>
                <w:rFonts w:eastAsiaTheme="minorHAnsi"/>
                <w:sz w:val="28"/>
                <w:szCs w:val="28"/>
                <w:lang w:eastAsia="en-US"/>
              </w:rPr>
              <w:t xml:space="preserve">; </w:t>
            </w:r>
          </w:p>
          <w:p w:rsidR="0090264B" w:rsidRDefault="0090264B" w:rsidP="0090264B">
            <w:pPr>
              <w:adjustRightInd w:val="0"/>
              <w:jc w:val="both"/>
              <w:rPr>
                <w:rFonts w:eastAsiaTheme="minorHAnsi"/>
                <w:sz w:val="28"/>
                <w:szCs w:val="28"/>
                <w:lang w:eastAsia="en-US"/>
              </w:rPr>
            </w:pPr>
            <w:r>
              <w:rPr>
                <w:rFonts w:eastAsiaTheme="minorHAnsi"/>
                <w:sz w:val="28"/>
                <w:szCs w:val="28"/>
                <w:lang w:eastAsia="en-US"/>
              </w:rPr>
              <w:t>оборот розничной торговли;</w:t>
            </w:r>
          </w:p>
          <w:p w:rsidR="0090264B" w:rsidRDefault="0090264B" w:rsidP="0090264B">
            <w:pPr>
              <w:adjustRightInd w:val="0"/>
              <w:jc w:val="both"/>
              <w:rPr>
                <w:rFonts w:eastAsiaTheme="minorHAnsi"/>
                <w:sz w:val="28"/>
                <w:szCs w:val="28"/>
                <w:lang w:eastAsia="en-US"/>
              </w:rPr>
            </w:pPr>
            <w:r>
              <w:rPr>
                <w:rFonts w:eastAsiaTheme="minorHAnsi"/>
                <w:sz w:val="28"/>
                <w:szCs w:val="28"/>
                <w:lang w:eastAsia="en-US"/>
              </w:rPr>
              <w:t>оборот розничной торговли на душу населения;</w:t>
            </w:r>
          </w:p>
          <w:p w:rsidR="0090264B" w:rsidRDefault="0090264B" w:rsidP="0090264B">
            <w:pPr>
              <w:adjustRightInd w:val="0"/>
              <w:jc w:val="both"/>
              <w:rPr>
                <w:rFonts w:eastAsiaTheme="minorHAnsi"/>
                <w:sz w:val="28"/>
                <w:szCs w:val="28"/>
                <w:lang w:eastAsia="en-US"/>
              </w:rPr>
            </w:pPr>
            <w:r>
              <w:rPr>
                <w:rFonts w:eastAsiaTheme="minorHAnsi"/>
                <w:sz w:val="28"/>
                <w:szCs w:val="28"/>
                <w:lang w:eastAsia="en-US"/>
              </w:rPr>
              <w:t>оборот общественного питания;</w:t>
            </w:r>
          </w:p>
          <w:p w:rsidR="0090264B" w:rsidRDefault="0090264B" w:rsidP="0090264B">
            <w:pPr>
              <w:adjustRightInd w:val="0"/>
              <w:jc w:val="both"/>
              <w:rPr>
                <w:rFonts w:eastAsiaTheme="minorHAnsi"/>
                <w:sz w:val="28"/>
                <w:szCs w:val="28"/>
                <w:lang w:eastAsia="en-US"/>
              </w:rPr>
            </w:pPr>
            <w:r>
              <w:rPr>
                <w:rFonts w:eastAsiaTheme="minorHAnsi"/>
                <w:sz w:val="28"/>
                <w:szCs w:val="28"/>
                <w:lang w:eastAsia="en-US"/>
              </w:rPr>
              <w:t>оборот общественного питания на душу населения;</w:t>
            </w:r>
          </w:p>
          <w:p w:rsidR="0090264B" w:rsidRDefault="0090264B" w:rsidP="0090264B">
            <w:pPr>
              <w:adjustRightInd w:val="0"/>
              <w:ind w:left="71" w:right="-70"/>
              <w:jc w:val="both"/>
              <w:rPr>
                <w:rFonts w:eastAsiaTheme="minorHAnsi"/>
                <w:sz w:val="28"/>
                <w:szCs w:val="28"/>
                <w:lang w:eastAsia="en-US"/>
              </w:rPr>
            </w:pPr>
            <w:r>
              <w:rPr>
                <w:rFonts w:eastAsiaTheme="minorHAnsi"/>
                <w:sz w:val="28"/>
                <w:szCs w:val="28"/>
                <w:lang w:eastAsia="en-US"/>
              </w:rPr>
              <w:t>уровень удовлетворенности населения города Ставрополя качеством и доступностью государственных и муниципальных услуг</w:t>
            </w:r>
          </w:p>
          <w:p w:rsidR="0090264B" w:rsidRPr="00D71946" w:rsidRDefault="0090264B" w:rsidP="0090264B">
            <w:pPr>
              <w:adjustRightInd w:val="0"/>
              <w:ind w:left="71" w:right="-70"/>
              <w:jc w:val="both"/>
              <w:rPr>
                <w:rFonts w:eastAsiaTheme="minorHAnsi"/>
                <w:sz w:val="28"/>
                <w:szCs w:val="28"/>
                <w:lang w:eastAsia="en-US"/>
              </w:rPr>
            </w:pPr>
          </w:p>
        </w:tc>
      </w:tr>
      <w:tr w:rsidR="00BE152C" w:rsidRPr="00D71946" w:rsidTr="0090264B">
        <w:trPr>
          <w:trHeight w:val="268"/>
        </w:trPr>
        <w:tc>
          <w:tcPr>
            <w:tcW w:w="2054" w:type="pct"/>
          </w:tcPr>
          <w:p w:rsidR="00BE152C" w:rsidRPr="00D71946" w:rsidRDefault="00BE152C" w:rsidP="00EC68F8">
            <w:pPr>
              <w:pStyle w:val="ConsPlusNormal"/>
              <w:widowControl/>
              <w:jc w:val="both"/>
              <w:rPr>
                <w:rFonts w:ascii="Times New Roman" w:hAnsi="Times New Roman" w:cs="Times New Roman"/>
                <w:sz w:val="28"/>
                <w:szCs w:val="28"/>
              </w:rPr>
            </w:pPr>
            <w:r w:rsidRPr="00D71946">
              <w:rPr>
                <w:rFonts w:ascii="Times New Roman" w:hAnsi="Times New Roman" w:cs="Times New Roman"/>
                <w:sz w:val="28"/>
                <w:szCs w:val="28"/>
              </w:rPr>
              <w:lastRenderedPageBreak/>
              <w:t xml:space="preserve">Сроки реализации </w:t>
            </w:r>
          </w:p>
          <w:p w:rsidR="00BE152C" w:rsidRPr="00D71946" w:rsidRDefault="00BE152C" w:rsidP="00EC68F8">
            <w:pPr>
              <w:pStyle w:val="ConsPlusNormal"/>
              <w:widowControl/>
              <w:jc w:val="both"/>
              <w:rPr>
                <w:rFonts w:ascii="Times New Roman" w:hAnsi="Times New Roman" w:cs="Times New Roman"/>
                <w:sz w:val="28"/>
                <w:szCs w:val="28"/>
              </w:rPr>
            </w:pPr>
            <w:r w:rsidRPr="00D71946">
              <w:rPr>
                <w:rFonts w:ascii="Times New Roman" w:hAnsi="Times New Roman" w:cs="Times New Roman"/>
                <w:sz w:val="28"/>
                <w:szCs w:val="28"/>
              </w:rPr>
              <w:t>Программы</w:t>
            </w:r>
          </w:p>
        </w:tc>
        <w:tc>
          <w:tcPr>
            <w:tcW w:w="2946" w:type="pct"/>
          </w:tcPr>
          <w:p w:rsidR="00BE152C" w:rsidRPr="00D71946" w:rsidRDefault="00B6305E" w:rsidP="00EC68F8">
            <w:pPr>
              <w:pStyle w:val="af0"/>
              <w:tabs>
                <w:tab w:val="left" w:pos="5175"/>
                <w:tab w:val="left" w:pos="5507"/>
              </w:tabs>
              <w:spacing w:before="0" w:beforeAutospacing="0" w:after="0" w:afterAutospacing="0"/>
              <w:ind w:right="-70"/>
              <w:jc w:val="both"/>
              <w:rPr>
                <w:sz w:val="28"/>
                <w:szCs w:val="28"/>
              </w:rPr>
            </w:pPr>
            <w:r w:rsidRPr="00D71946">
              <w:rPr>
                <w:sz w:val="28"/>
                <w:szCs w:val="28"/>
              </w:rPr>
              <w:t>20</w:t>
            </w:r>
            <w:r w:rsidR="00735898">
              <w:rPr>
                <w:sz w:val="28"/>
                <w:szCs w:val="28"/>
              </w:rPr>
              <w:t>20</w:t>
            </w:r>
            <w:r w:rsidRPr="00D71946">
              <w:rPr>
                <w:sz w:val="28"/>
                <w:szCs w:val="28"/>
              </w:rPr>
              <w:t xml:space="preserve"> – 202</w:t>
            </w:r>
            <w:r w:rsidRPr="00D71946">
              <w:rPr>
                <w:sz w:val="28"/>
                <w:szCs w:val="28"/>
                <w:lang w:val="en-US"/>
              </w:rPr>
              <w:t>5</w:t>
            </w:r>
            <w:r w:rsidR="00BE152C" w:rsidRPr="00D71946">
              <w:rPr>
                <w:sz w:val="28"/>
                <w:szCs w:val="28"/>
              </w:rPr>
              <w:t xml:space="preserve"> годы</w:t>
            </w:r>
          </w:p>
          <w:p w:rsidR="00BE152C" w:rsidRDefault="00BE152C" w:rsidP="00EC68F8">
            <w:pPr>
              <w:pStyle w:val="af0"/>
              <w:tabs>
                <w:tab w:val="left" w:pos="5175"/>
                <w:tab w:val="left" w:pos="5507"/>
              </w:tabs>
              <w:spacing w:before="0" w:beforeAutospacing="0" w:after="0" w:afterAutospacing="0"/>
              <w:ind w:right="-70"/>
              <w:jc w:val="both"/>
              <w:rPr>
                <w:sz w:val="28"/>
                <w:szCs w:val="28"/>
              </w:rPr>
            </w:pPr>
          </w:p>
          <w:p w:rsidR="009C1B97" w:rsidRPr="00D71946" w:rsidRDefault="009C1B97" w:rsidP="00EC68F8">
            <w:pPr>
              <w:pStyle w:val="af0"/>
              <w:tabs>
                <w:tab w:val="left" w:pos="5175"/>
                <w:tab w:val="left" w:pos="5507"/>
              </w:tabs>
              <w:spacing w:before="0" w:beforeAutospacing="0" w:after="0" w:afterAutospacing="0"/>
              <w:ind w:right="-70"/>
              <w:jc w:val="both"/>
              <w:rPr>
                <w:sz w:val="28"/>
                <w:szCs w:val="28"/>
              </w:rPr>
            </w:pPr>
          </w:p>
        </w:tc>
      </w:tr>
      <w:tr w:rsidR="00624AA2" w:rsidRPr="00D71946" w:rsidTr="006A0309">
        <w:trPr>
          <w:trHeight w:val="663"/>
        </w:trPr>
        <w:tc>
          <w:tcPr>
            <w:tcW w:w="2054" w:type="pct"/>
          </w:tcPr>
          <w:p w:rsidR="00624AA2" w:rsidRPr="00D71946" w:rsidRDefault="00BE152C" w:rsidP="00EC68F8">
            <w:pPr>
              <w:pStyle w:val="ConsPlusNormal"/>
              <w:widowControl/>
              <w:rPr>
                <w:rFonts w:ascii="Times New Roman" w:hAnsi="Times New Roman" w:cs="Times New Roman"/>
                <w:sz w:val="28"/>
                <w:szCs w:val="28"/>
              </w:rPr>
            </w:pPr>
            <w:r w:rsidRPr="00D71946">
              <w:rPr>
                <w:rFonts w:ascii="Times New Roman" w:hAnsi="Times New Roman" w:cs="Times New Roman"/>
                <w:sz w:val="28"/>
                <w:szCs w:val="28"/>
              </w:rPr>
              <w:t>Объемы и источники финансового обеспечения</w:t>
            </w:r>
            <w:r w:rsidR="00624AA2" w:rsidRPr="00D71946">
              <w:rPr>
                <w:rFonts w:ascii="Times New Roman" w:hAnsi="Times New Roman" w:cs="Times New Roman"/>
                <w:sz w:val="28"/>
                <w:szCs w:val="28"/>
              </w:rPr>
              <w:t xml:space="preserve"> Программы</w:t>
            </w:r>
          </w:p>
          <w:p w:rsidR="00624AA2" w:rsidRPr="00D71946" w:rsidRDefault="00624AA2" w:rsidP="00EC68F8">
            <w:pPr>
              <w:pStyle w:val="ConsPlusNormal"/>
              <w:widowControl/>
              <w:jc w:val="both"/>
              <w:rPr>
                <w:rFonts w:ascii="Times New Roman" w:hAnsi="Times New Roman" w:cs="Times New Roman"/>
                <w:sz w:val="28"/>
                <w:szCs w:val="28"/>
              </w:rPr>
            </w:pPr>
          </w:p>
        </w:tc>
        <w:tc>
          <w:tcPr>
            <w:tcW w:w="2946" w:type="pct"/>
          </w:tcPr>
          <w:p w:rsidR="00624AA2" w:rsidRPr="009C6157" w:rsidRDefault="00624AA2" w:rsidP="00EC68F8">
            <w:pPr>
              <w:pStyle w:val="10"/>
              <w:tabs>
                <w:tab w:val="left" w:pos="5175"/>
              </w:tabs>
              <w:spacing w:before="0" w:after="0"/>
              <w:ind w:left="71" w:right="-70" w:hanging="1"/>
              <w:jc w:val="both"/>
              <w:rPr>
                <w:color w:val="000000" w:themeColor="text1"/>
                <w:sz w:val="28"/>
                <w:szCs w:val="28"/>
              </w:rPr>
            </w:pPr>
            <w:r w:rsidRPr="00D71946">
              <w:rPr>
                <w:sz w:val="28"/>
                <w:szCs w:val="28"/>
              </w:rPr>
              <w:t>реализация Программы осуществляется за счет средств бюджета города Ставрополя в сумме</w:t>
            </w:r>
            <w:r w:rsidR="000078BB">
              <w:rPr>
                <w:b/>
                <w:sz w:val="28"/>
                <w:szCs w:val="28"/>
              </w:rPr>
              <w:t xml:space="preserve"> </w:t>
            </w:r>
            <w:r w:rsidR="000F4373">
              <w:rPr>
                <w:rFonts w:eastAsiaTheme="minorHAnsi"/>
                <w:sz w:val="28"/>
                <w:szCs w:val="28"/>
                <w:lang w:eastAsia="en-US"/>
              </w:rPr>
              <w:t>470984,17</w:t>
            </w:r>
            <w:r w:rsidR="00B2298D" w:rsidRPr="001265DB">
              <w:rPr>
                <w:rFonts w:eastAsiaTheme="minorHAnsi"/>
                <w:sz w:val="28"/>
                <w:szCs w:val="28"/>
                <w:lang w:eastAsia="en-US"/>
              </w:rPr>
              <w:t xml:space="preserve"> </w:t>
            </w:r>
            <w:r w:rsidRPr="009C6157">
              <w:rPr>
                <w:sz w:val="28"/>
                <w:szCs w:val="28"/>
              </w:rPr>
              <w:t xml:space="preserve">тыс. рублей, </w:t>
            </w:r>
            <w:r w:rsidRPr="009C6157">
              <w:rPr>
                <w:color w:val="000000" w:themeColor="text1"/>
                <w:sz w:val="28"/>
                <w:szCs w:val="28"/>
              </w:rPr>
              <w:t>в том числе:</w:t>
            </w:r>
          </w:p>
          <w:p w:rsidR="00B2298D" w:rsidRDefault="00B2298D" w:rsidP="00EC68F8">
            <w:pPr>
              <w:adjustRightInd w:val="0"/>
              <w:ind w:left="97"/>
              <w:jc w:val="both"/>
              <w:rPr>
                <w:rFonts w:eastAsiaTheme="minorHAnsi"/>
                <w:sz w:val="28"/>
                <w:szCs w:val="28"/>
                <w:lang w:eastAsia="en-US"/>
              </w:rPr>
            </w:pPr>
            <w:r w:rsidRPr="001265DB">
              <w:rPr>
                <w:rFonts w:eastAsiaTheme="minorHAnsi"/>
                <w:sz w:val="28"/>
                <w:szCs w:val="28"/>
                <w:lang w:eastAsia="en-US"/>
              </w:rPr>
              <w:t>2020 год - 9722,94 тыс. рублей;</w:t>
            </w:r>
          </w:p>
          <w:p w:rsidR="00B2298D" w:rsidRDefault="00B2298D" w:rsidP="00EC68F8">
            <w:pPr>
              <w:adjustRightInd w:val="0"/>
              <w:ind w:left="97"/>
              <w:jc w:val="both"/>
              <w:rPr>
                <w:rFonts w:eastAsiaTheme="minorHAnsi"/>
                <w:sz w:val="28"/>
                <w:szCs w:val="28"/>
                <w:lang w:eastAsia="en-US"/>
              </w:rPr>
            </w:pPr>
            <w:r w:rsidRPr="001265DB">
              <w:rPr>
                <w:rFonts w:eastAsiaTheme="minorHAnsi"/>
                <w:sz w:val="28"/>
                <w:szCs w:val="28"/>
                <w:lang w:eastAsia="en-US"/>
              </w:rPr>
              <w:t xml:space="preserve">2021 год </w:t>
            </w:r>
            <w:r>
              <w:rPr>
                <w:rFonts w:eastAsiaTheme="minorHAnsi"/>
                <w:sz w:val="28"/>
                <w:szCs w:val="28"/>
                <w:lang w:eastAsia="en-US"/>
              </w:rPr>
              <w:t>–</w:t>
            </w:r>
            <w:r w:rsidRPr="001265DB">
              <w:rPr>
                <w:rFonts w:eastAsiaTheme="minorHAnsi"/>
                <w:sz w:val="28"/>
                <w:szCs w:val="28"/>
                <w:lang w:eastAsia="en-US"/>
              </w:rPr>
              <w:t xml:space="preserve"> </w:t>
            </w:r>
            <w:r w:rsidR="0090264B">
              <w:rPr>
                <w:rFonts w:eastAsiaTheme="minorHAnsi"/>
                <w:sz w:val="28"/>
                <w:szCs w:val="28"/>
                <w:lang w:eastAsia="en-US"/>
              </w:rPr>
              <w:t>10903,41</w:t>
            </w:r>
            <w:r w:rsidRPr="001265DB">
              <w:rPr>
                <w:rFonts w:eastAsiaTheme="minorHAnsi"/>
                <w:sz w:val="28"/>
                <w:szCs w:val="28"/>
                <w:lang w:eastAsia="en-US"/>
              </w:rPr>
              <w:t xml:space="preserve"> тыс. рублей;</w:t>
            </w:r>
          </w:p>
          <w:p w:rsidR="00B2298D" w:rsidRDefault="00B2298D" w:rsidP="00EC68F8">
            <w:pPr>
              <w:adjustRightInd w:val="0"/>
              <w:ind w:left="97"/>
              <w:jc w:val="both"/>
              <w:rPr>
                <w:rFonts w:eastAsiaTheme="minorHAnsi"/>
                <w:sz w:val="28"/>
                <w:szCs w:val="28"/>
                <w:lang w:eastAsia="en-US"/>
              </w:rPr>
            </w:pPr>
            <w:r w:rsidRPr="001265DB">
              <w:rPr>
                <w:rFonts w:eastAsiaTheme="minorHAnsi"/>
                <w:sz w:val="28"/>
                <w:szCs w:val="28"/>
                <w:lang w:eastAsia="en-US"/>
              </w:rPr>
              <w:lastRenderedPageBreak/>
              <w:t xml:space="preserve">2022 год </w:t>
            </w:r>
            <w:r w:rsidR="00BA1CE2">
              <w:rPr>
                <w:rFonts w:eastAsiaTheme="minorHAnsi"/>
                <w:sz w:val="28"/>
                <w:szCs w:val="28"/>
                <w:lang w:eastAsia="en-US"/>
              </w:rPr>
              <w:t>–</w:t>
            </w:r>
            <w:r w:rsidRPr="001265DB">
              <w:rPr>
                <w:rFonts w:eastAsiaTheme="minorHAnsi"/>
                <w:sz w:val="28"/>
                <w:szCs w:val="28"/>
                <w:lang w:eastAsia="en-US"/>
              </w:rPr>
              <w:t xml:space="preserve"> </w:t>
            </w:r>
            <w:r w:rsidR="000F4373">
              <w:rPr>
                <w:rFonts w:eastAsiaTheme="minorHAnsi"/>
                <w:sz w:val="28"/>
                <w:szCs w:val="28"/>
                <w:lang w:eastAsia="en-US"/>
              </w:rPr>
              <w:t>112518,25</w:t>
            </w:r>
            <w:r w:rsidRPr="001265DB">
              <w:rPr>
                <w:rFonts w:eastAsiaTheme="minorHAnsi"/>
                <w:sz w:val="28"/>
                <w:szCs w:val="28"/>
                <w:lang w:eastAsia="en-US"/>
              </w:rPr>
              <w:t xml:space="preserve"> тыс. рублей;</w:t>
            </w:r>
          </w:p>
          <w:p w:rsidR="00B2298D" w:rsidRDefault="00B2298D" w:rsidP="00EC68F8">
            <w:pPr>
              <w:adjustRightInd w:val="0"/>
              <w:ind w:left="97"/>
              <w:jc w:val="both"/>
              <w:rPr>
                <w:rFonts w:eastAsiaTheme="minorHAnsi"/>
                <w:sz w:val="28"/>
                <w:szCs w:val="28"/>
                <w:lang w:eastAsia="en-US"/>
              </w:rPr>
            </w:pPr>
            <w:r w:rsidRPr="001265DB">
              <w:rPr>
                <w:rFonts w:eastAsiaTheme="minorHAnsi"/>
                <w:sz w:val="28"/>
                <w:szCs w:val="28"/>
                <w:lang w:eastAsia="en-US"/>
              </w:rPr>
              <w:t xml:space="preserve">2023 год </w:t>
            </w:r>
            <w:r w:rsidR="00BA1CE2">
              <w:rPr>
                <w:rFonts w:eastAsiaTheme="minorHAnsi"/>
                <w:sz w:val="28"/>
                <w:szCs w:val="28"/>
                <w:lang w:eastAsia="en-US"/>
              </w:rPr>
              <w:t>–</w:t>
            </w:r>
            <w:r w:rsidRPr="001265DB">
              <w:rPr>
                <w:rFonts w:eastAsiaTheme="minorHAnsi"/>
                <w:sz w:val="28"/>
                <w:szCs w:val="28"/>
                <w:lang w:eastAsia="en-US"/>
              </w:rPr>
              <w:t xml:space="preserve"> </w:t>
            </w:r>
            <w:r w:rsidR="000F4373">
              <w:rPr>
                <w:rFonts w:eastAsiaTheme="minorHAnsi"/>
                <w:sz w:val="28"/>
                <w:szCs w:val="28"/>
                <w:lang w:eastAsia="en-US"/>
              </w:rPr>
              <w:t>112613,19</w:t>
            </w:r>
            <w:r w:rsidRPr="001265DB">
              <w:rPr>
                <w:rFonts w:eastAsiaTheme="minorHAnsi"/>
                <w:sz w:val="28"/>
                <w:szCs w:val="28"/>
                <w:lang w:eastAsia="en-US"/>
              </w:rPr>
              <w:t xml:space="preserve"> тыс. рублей;</w:t>
            </w:r>
          </w:p>
          <w:p w:rsidR="00B2298D" w:rsidRDefault="00B2298D" w:rsidP="00EC68F8">
            <w:pPr>
              <w:adjustRightInd w:val="0"/>
              <w:ind w:left="97"/>
              <w:jc w:val="both"/>
              <w:rPr>
                <w:rFonts w:eastAsiaTheme="minorHAnsi"/>
                <w:sz w:val="28"/>
                <w:szCs w:val="28"/>
                <w:lang w:eastAsia="en-US"/>
              </w:rPr>
            </w:pPr>
            <w:r w:rsidRPr="001265DB">
              <w:rPr>
                <w:rFonts w:eastAsiaTheme="minorHAnsi"/>
                <w:sz w:val="28"/>
                <w:szCs w:val="28"/>
                <w:lang w:eastAsia="en-US"/>
              </w:rPr>
              <w:t xml:space="preserve">2024 год </w:t>
            </w:r>
            <w:r w:rsidR="00BA1CE2">
              <w:rPr>
                <w:rFonts w:eastAsiaTheme="minorHAnsi"/>
                <w:sz w:val="28"/>
                <w:szCs w:val="28"/>
                <w:lang w:eastAsia="en-US"/>
              </w:rPr>
              <w:t>–</w:t>
            </w:r>
            <w:r w:rsidRPr="001265DB">
              <w:rPr>
                <w:rFonts w:eastAsiaTheme="minorHAnsi"/>
                <w:sz w:val="28"/>
                <w:szCs w:val="28"/>
                <w:lang w:eastAsia="en-US"/>
              </w:rPr>
              <w:t xml:space="preserve"> </w:t>
            </w:r>
            <w:r w:rsidR="000F4373">
              <w:rPr>
                <w:rFonts w:eastAsiaTheme="minorHAnsi"/>
                <w:sz w:val="28"/>
                <w:szCs w:val="28"/>
                <w:lang w:eastAsia="en-US"/>
              </w:rPr>
              <w:t>112613,19</w:t>
            </w:r>
            <w:r w:rsidR="0090264B" w:rsidRPr="001265DB">
              <w:rPr>
                <w:rFonts w:eastAsiaTheme="minorHAnsi"/>
                <w:sz w:val="28"/>
                <w:szCs w:val="28"/>
                <w:lang w:eastAsia="en-US"/>
              </w:rPr>
              <w:t xml:space="preserve"> </w:t>
            </w:r>
            <w:r w:rsidRPr="001265DB">
              <w:rPr>
                <w:rFonts w:eastAsiaTheme="minorHAnsi"/>
                <w:sz w:val="28"/>
                <w:szCs w:val="28"/>
                <w:lang w:eastAsia="en-US"/>
              </w:rPr>
              <w:t>тыс. рублей;</w:t>
            </w:r>
          </w:p>
          <w:p w:rsidR="00602F91" w:rsidRPr="00D71946" w:rsidRDefault="00B2298D" w:rsidP="00EC68F8">
            <w:pPr>
              <w:pStyle w:val="1"/>
              <w:numPr>
                <w:ilvl w:val="12"/>
                <w:numId w:val="0"/>
              </w:numPr>
              <w:tabs>
                <w:tab w:val="left" w:pos="5175"/>
              </w:tabs>
              <w:spacing w:before="0" w:after="0"/>
              <w:ind w:left="97" w:right="-70" w:hanging="1"/>
              <w:jc w:val="both"/>
              <w:rPr>
                <w:color w:val="000000" w:themeColor="text1"/>
                <w:sz w:val="28"/>
                <w:szCs w:val="28"/>
              </w:rPr>
            </w:pPr>
            <w:r w:rsidRPr="001265DB">
              <w:rPr>
                <w:rFonts w:eastAsiaTheme="minorHAnsi"/>
                <w:sz w:val="28"/>
                <w:szCs w:val="28"/>
                <w:lang w:eastAsia="en-US"/>
              </w:rPr>
              <w:t xml:space="preserve">2025 год </w:t>
            </w:r>
            <w:r w:rsidR="00E50639">
              <w:rPr>
                <w:rFonts w:eastAsiaTheme="minorHAnsi"/>
                <w:sz w:val="28"/>
                <w:szCs w:val="28"/>
                <w:lang w:eastAsia="en-US"/>
              </w:rPr>
              <w:t>–</w:t>
            </w:r>
            <w:r w:rsidRPr="001265DB">
              <w:rPr>
                <w:rFonts w:eastAsiaTheme="minorHAnsi"/>
                <w:sz w:val="28"/>
                <w:szCs w:val="28"/>
                <w:lang w:eastAsia="en-US"/>
              </w:rPr>
              <w:t xml:space="preserve"> </w:t>
            </w:r>
            <w:r w:rsidR="000F4373">
              <w:rPr>
                <w:rFonts w:eastAsiaTheme="minorHAnsi"/>
                <w:sz w:val="28"/>
                <w:szCs w:val="28"/>
                <w:lang w:eastAsia="en-US"/>
              </w:rPr>
              <w:t xml:space="preserve">112613,19 </w:t>
            </w:r>
            <w:r w:rsidRPr="001265DB">
              <w:rPr>
                <w:rFonts w:eastAsiaTheme="minorHAnsi"/>
                <w:sz w:val="28"/>
                <w:szCs w:val="28"/>
                <w:lang w:eastAsia="en-US"/>
              </w:rPr>
              <w:t>тыс. рублей</w:t>
            </w:r>
          </w:p>
          <w:p w:rsidR="00BE152C" w:rsidRPr="00D71946" w:rsidRDefault="00BE152C" w:rsidP="00EC68F8">
            <w:pPr>
              <w:pStyle w:val="1"/>
              <w:numPr>
                <w:ilvl w:val="12"/>
                <w:numId w:val="0"/>
              </w:numPr>
              <w:tabs>
                <w:tab w:val="left" w:pos="5175"/>
              </w:tabs>
              <w:spacing w:before="0" w:after="0"/>
              <w:ind w:left="71" w:right="-70" w:hanging="1"/>
              <w:jc w:val="both"/>
              <w:rPr>
                <w:sz w:val="28"/>
                <w:szCs w:val="28"/>
              </w:rPr>
            </w:pPr>
          </w:p>
        </w:tc>
      </w:tr>
      <w:tr w:rsidR="00624AA2" w:rsidRPr="00D71946" w:rsidTr="006A0309">
        <w:trPr>
          <w:trHeight w:val="80"/>
        </w:trPr>
        <w:tc>
          <w:tcPr>
            <w:tcW w:w="2054" w:type="pct"/>
          </w:tcPr>
          <w:p w:rsidR="00624AA2" w:rsidRPr="00D71946" w:rsidRDefault="00BE152C" w:rsidP="00EC68F8">
            <w:pPr>
              <w:pStyle w:val="ConsPlusNormal"/>
              <w:widowControl/>
              <w:tabs>
                <w:tab w:val="left" w:pos="5175"/>
              </w:tabs>
              <w:ind w:left="214" w:hanging="1"/>
              <w:rPr>
                <w:rFonts w:ascii="Times New Roman" w:hAnsi="Times New Roman" w:cs="Times New Roman"/>
                <w:sz w:val="28"/>
                <w:szCs w:val="28"/>
              </w:rPr>
            </w:pPr>
            <w:r w:rsidRPr="00D71946">
              <w:rPr>
                <w:rFonts w:ascii="Times New Roman" w:hAnsi="Times New Roman" w:cs="Times New Roman"/>
                <w:sz w:val="28"/>
                <w:szCs w:val="28"/>
              </w:rPr>
              <w:lastRenderedPageBreak/>
              <w:t>Ожидаемые конечные результаты реализации Программы</w:t>
            </w:r>
          </w:p>
        </w:tc>
        <w:tc>
          <w:tcPr>
            <w:tcW w:w="2946" w:type="pct"/>
          </w:tcPr>
          <w:p w:rsidR="00707FBB" w:rsidRPr="00D71946" w:rsidRDefault="00707FBB" w:rsidP="00EC68F8">
            <w:pPr>
              <w:adjustRightInd w:val="0"/>
              <w:ind w:right="-70"/>
              <w:jc w:val="both"/>
              <w:rPr>
                <w:rFonts w:eastAsiaTheme="minorHAnsi"/>
                <w:sz w:val="28"/>
                <w:szCs w:val="28"/>
                <w:lang w:eastAsia="en-US"/>
              </w:rPr>
            </w:pPr>
            <w:r w:rsidRPr="00D71946">
              <w:rPr>
                <w:rFonts w:eastAsiaTheme="minorHAnsi"/>
                <w:sz w:val="28"/>
                <w:szCs w:val="28"/>
                <w:lang w:eastAsia="en-US"/>
              </w:rPr>
              <w:t xml:space="preserve">увеличить количество субъектов малого и среднего предпринимательства в городе </w:t>
            </w:r>
            <w:r w:rsidR="00B42022" w:rsidRPr="00D71946">
              <w:rPr>
                <w:rFonts w:eastAsiaTheme="minorHAnsi"/>
                <w:sz w:val="28"/>
                <w:szCs w:val="28"/>
                <w:lang w:eastAsia="en-US"/>
              </w:rPr>
              <w:t xml:space="preserve">Ставрополе с </w:t>
            </w:r>
            <w:r w:rsidR="00680D5E" w:rsidRPr="00680D5E">
              <w:rPr>
                <w:rFonts w:eastAsiaTheme="minorHAnsi"/>
                <w:sz w:val="28"/>
                <w:szCs w:val="28"/>
                <w:lang w:eastAsia="en-US"/>
              </w:rPr>
              <w:t>26283</w:t>
            </w:r>
            <w:r w:rsidR="00B42022" w:rsidRPr="00D71946">
              <w:rPr>
                <w:rFonts w:eastAsiaTheme="minorHAnsi"/>
                <w:sz w:val="28"/>
                <w:szCs w:val="28"/>
                <w:lang w:eastAsia="en-US"/>
              </w:rPr>
              <w:t xml:space="preserve"> единиц в 2020 году до </w:t>
            </w:r>
            <w:r w:rsidR="00680D5E" w:rsidRPr="00680D5E">
              <w:rPr>
                <w:rFonts w:eastAsiaTheme="minorHAnsi"/>
                <w:sz w:val="28"/>
                <w:szCs w:val="28"/>
                <w:lang w:eastAsia="en-US"/>
              </w:rPr>
              <w:t>27623</w:t>
            </w:r>
            <w:r w:rsidR="00157736">
              <w:rPr>
                <w:rFonts w:eastAsiaTheme="minorHAnsi"/>
                <w:sz w:val="28"/>
                <w:szCs w:val="28"/>
                <w:lang w:eastAsia="en-US"/>
              </w:rPr>
              <w:t xml:space="preserve"> единиц</w:t>
            </w:r>
            <w:r w:rsidR="00B42022" w:rsidRPr="00D71946">
              <w:rPr>
                <w:rFonts w:eastAsiaTheme="minorHAnsi"/>
                <w:sz w:val="28"/>
                <w:szCs w:val="28"/>
                <w:lang w:eastAsia="en-US"/>
              </w:rPr>
              <w:t xml:space="preserve"> в 2025</w:t>
            </w:r>
            <w:r w:rsidRPr="00D71946">
              <w:rPr>
                <w:rFonts w:eastAsiaTheme="minorHAnsi"/>
                <w:sz w:val="28"/>
                <w:szCs w:val="28"/>
                <w:lang w:eastAsia="en-US"/>
              </w:rPr>
              <w:t xml:space="preserve"> году;</w:t>
            </w:r>
          </w:p>
          <w:p w:rsidR="00802484" w:rsidRPr="00D71946" w:rsidRDefault="00802484" w:rsidP="00EC68F8">
            <w:pPr>
              <w:pStyle w:val="af0"/>
              <w:tabs>
                <w:tab w:val="left" w:pos="5759"/>
              </w:tabs>
              <w:spacing w:before="0" w:beforeAutospacing="0" w:after="0" w:afterAutospacing="0"/>
              <w:ind w:right="-70" w:hanging="1"/>
              <w:jc w:val="both"/>
              <w:rPr>
                <w:sz w:val="28"/>
                <w:szCs w:val="28"/>
              </w:rPr>
            </w:pPr>
            <w:r w:rsidRPr="00D71946">
              <w:rPr>
                <w:rFonts w:eastAsiaTheme="minorHAnsi"/>
                <w:sz w:val="28"/>
                <w:szCs w:val="28"/>
                <w:lang w:eastAsia="en-US"/>
              </w:rPr>
              <w:t xml:space="preserve">увеличить </w:t>
            </w:r>
            <w:r w:rsidRPr="00D71946">
              <w:rPr>
                <w:sz w:val="28"/>
                <w:szCs w:val="28"/>
              </w:rPr>
              <w:t>среднесписочную численность работников (без внешних совместителей) субъектов малого и среднего предпринимательства, осуществляющих деятельность на территории города Ставрополя</w:t>
            </w:r>
            <w:r w:rsidR="00157736">
              <w:rPr>
                <w:sz w:val="28"/>
                <w:szCs w:val="28"/>
              </w:rPr>
              <w:t>,</w:t>
            </w:r>
            <w:r w:rsidRPr="00D71946">
              <w:rPr>
                <w:rFonts w:eastAsiaTheme="minorHAnsi"/>
                <w:sz w:val="28"/>
                <w:szCs w:val="28"/>
                <w:lang w:eastAsia="en-US"/>
              </w:rPr>
              <w:t xml:space="preserve"> </w:t>
            </w:r>
            <w:r w:rsidR="002623C1" w:rsidRPr="00D71946">
              <w:rPr>
                <w:rFonts w:eastAsiaTheme="minorHAnsi"/>
                <w:sz w:val="28"/>
                <w:szCs w:val="28"/>
                <w:lang w:eastAsia="en-US"/>
              </w:rPr>
              <w:t xml:space="preserve">с </w:t>
            </w:r>
            <w:r w:rsidR="00680D5E" w:rsidRPr="00680D5E">
              <w:rPr>
                <w:rFonts w:eastAsiaTheme="minorHAnsi"/>
                <w:sz w:val="28"/>
                <w:szCs w:val="28"/>
                <w:lang w:eastAsia="en-US"/>
              </w:rPr>
              <w:t>81642</w:t>
            </w:r>
            <w:r w:rsidR="002623C1" w:rsidRPr="00D71946">
              <w:rPr>
                <w:rFonts w:eastAsiaTheme="minorHAnsi"/>
                <w:sz w:val="28"/>
                <w:szCs w:val="28"/>
                <w:lang w:eastAsia="en-US"/>
              </w:rPr>
              <w:t xml:space="preserve"> человек </w:t>
            </w:r>
            <w:r w:rsidRPr="00D71946">
              <w:rPr>
                <w:rFonts w:eastAsiaTheme="minorHAnsi"/>
                <w:sz w:val="28"/>
                <w:szCs w:val="28"/>
                <w:lang w:eastAsia="en-US"/>
              </w:rPr>
              <w:t xml:space="preserve">в 2020 году </w:t>
            </w:r>
            <w:r w:rsidR="002623C1" w:rsidRPr="00D71946">
              <w:rPr>
                <w:rFonts w:eastAsiaTheme="minorHAnsi"/>
                <w:sz w:val="28"/>
                <w:szCs w:val="28"/>
                <w:lang w:eastAsia="en-US"/>
              </w:rPr>
              <w:t xml:space="preserve">                            </w:t>
            </w:r>
            <w:r w:rsidRPr="00D71946">
              <w:rPr>
                <w:rFonts w:eastAsiaTheme="minorHAnsi"/>
                <w:sz w:val="28"/>
                <w:szCs w:val="28"/>
                <w:lang w:eastAsia="en-US"/>
              </w:rPr>
              <w:t xml:space="preserve">до </w:t>
            </w:r>
            <w:r w:rsidR="00680D5E" w:rsidRPr="00680D5E">
              <w:rPr>
                <w:rFonts w:eastAsiaTheme="minorHAnsi"/>
                <w:sz w:val="28"/>
                <w:szCs w:val="28"/>
                <w:lang w:eastAsia="en-US"/>
              </w:rPr>
              <w:t>83703</w:t>
            </w:r>
            <w:r w:rsidRPr="00D71946">
              <w:rPr>
                <w:rFonts w:eastAsiaTheme="minorHAnsi"/>
                <w:sz w:val="28"/>
                <w:szCs w:val="28"/>
                <w:lang w:eastAsia="en-US"/>
              </w:rPr>
              <w:t xml:space="preserve"> </w:t>
            </w:r>
            <w:r w:rsidR="000E05F2">
              <w:rPr>
                <w:rFonts w:eastAsiaTheme="minorHAnsi"/>
                <w:sz w:val="28"/>
                <w:szCs w:val="28"/>
                <w:lang w:eastAsia="en-US"/>
              </w:rPr>
              <w:t>человек</w:t>
            </w:r>
            <w:r w:rsidRPr="00D71946">
              <w:rPr>
                <w:rFonts w:eastAsiaTheme="minorHAnsi"/>
                <w:sz w:val="28"/>
                <w:szCs w:val="28"/>
                <w:lang w:eastAsia="en-US"/>
              </w:rPr>
              <w:t xml:space="preserve"> в 2025 году</w:t>
            </w:r>
            <w:r w:rsidRPr="00D71946">
              <w:rPr>
                <w:sz w:val="28"/>
                <w:szCs w:val="28"/>
              </w:rPr>
              <w:t>;</w:t>
            </w:r>
          </w:p>
          <w:p w:rsidR="00707FBB" w:rsidRPr="00D71946" w:rsidRDefault="00707FBB" w:rsidP="00EC68F8">
            <w:pPr>
              <w:adjustRightInd w:val="0"/>
              <w:ind w:right="-70"/>
              <w:jc w:val="both"/>
              <w:rPr>
                <w:rFonts w:eastAsiaTheme="minorHAnsi"/>
                <w:sz w:val="28"/>
                <w:szCs w:val="28"/>
                <w:lang w:eastAsia="en-US"/>
              </w:rPr>
            </w:pPr>
            <w:r w:rsidRPr="00D71946">
              <w:rPr>
                <w:rFonts w:eastAsiaTheme="minorHAnsi"/>
                <w:sz w:val="28"/>
                <w:szCs w:val="28"/>
                <w:lang w:eastAsia="en-US"/>
              </w:rPr>
              <w:t>увеличить долю среднесписочной численности работников (без внешних совместителей) субъектов малого и среднего предпринимательства</w:t>
            </w:r>
            <w:r w:rsidR="00157736">
              <w:rPr>
                <w:rFonts w:eastAsiaTheme="minorHAnsi"/>
                <w:sz w:val="28"/>
                <w:szCs w:val="28"/>
                <w:lang w:eastAsia="en-US"/>
              </w:rPr>
              <w:t>, осуществляющих деятельность на территории</w:t>
            </w:r>
            <w:r w:rsidRPr="00D71946">
              <w:rPr>
                <w:rFonts w:eastAsiaTheme="minorHAnsi"/>
                <w:sz w:val="28"/>
                <w:szCs w:val="28"/>
                <w:lang w:eastAsia="en-US"/>
              </w:rPr>
              <w:t xml:space="preserve"> город</w:t>
            </w:r>
            <w:r w:rsidR="00157736">
              <w:rPr>
                <w:rFonts w:eastAsiaTheme="minorHAnsi"/>
                <w:sz w:val="28"/>
                <w:szCs w:val="28"/>
                <w:lang w:eastAsia="en-US"/>
              </w:rPr>
              <w:t>а Ставрополя,</w:t>
            </w:r>
            <w:r w:rsidRPr="00D71946">
              <w:rPr>
                <w:rFonts w:eastAsiaTheme="minorHAnsi"/>
                <w:sz w:val="28"/>
                <w:szCs w:val="28"/>
                <w:lang w:eastAsia="en-US"/>
              </w:rPr>
              <w:t xml:space="preserve"> в среднесписочной численности работников (без внешних совместителей) всех предприятий и организаций в городе Ставрополе по состоянию на к</w:t>
            </w:r>
            <w:r w:rsidR="00603A3B" w:rsidRPr="00D71946">
              <w:rPr>
                <w:rFonts w:eastAsiaTheme="minorHAnsi"/>
                <w:sz w:val="28"/>
                <w:szCs w:val="28"/>
                <w:lang w:eastAsia="en-US"/>
              </w:rPr>
              <w:t xml:space="preserve">онец года </w:t>
            </w:r>
            <w:r w:rsidR="0011180D">
              <w:rPr>
                <w:rFonts w:eastAsiaTheme="minorHAnsi"/>
                <w:sz w:val="28"/>
                <w:szCs w:val="28"/>
                <w:lang w:eastAsia="en-US"/>
              </w:rPr>
              <w:t xml:space="preserve">                    </w:t>
            </w:r>
            <w:r w:rsidR="00603A3B" w:rsidRPr="00D71946">
              <w:rPr>
                <w:rFonts w:eastAsiaTheme="minorHAnsi"/>
                <w:sz w:val="28"/>
                <w:szCs w:val="28"/>
                <w:lang w:eastAsia="en-US"/>
              </w:rPr>
              <w:t xml:space="preserve">с </w:t>
            </w:r>
            <w:r w:rsidR="00680D5E">
              <w:rPr>
                <w:rFonts w:eastAsiaTheme="minorHAnsi"/>
                <w:sz w:val="28"/>
                <w:szCs w:val="28"/>
                <w:lang w:eastAsia="en-US"/>
              </w:rPr>
              <w:t>34,</w:t>
            </w:r>
            <w:r w:rsidR="00680D5E" w:rsidRPr="00680D5E">
              <w:rPr>
                <w:rFonts w:eastAsiaTheme="minorHAnsi"/>
                <w:sz w:val="28"/>
                <w:szCs w:val="28"/>
                <w:lang w:eastAsia="en-US"/>
              </w:rPr>
              <w:t>3</w:t>
            </w:r>
            <w:r w:rsidR="00802484" w:rsidRPr="00D71946">
              <w:rPr>
                <w:rFonts w:eastAsiaTheme="minorHAnsi"/>
                <w:sz w:val="28"/>
                <w:szCs w:val="28"/>
                <w:lang w:eastAsia="en-US"/>
              </w:rPr>
              <w:t>0</w:t>
            </w:r>
            <w:r w:rsidR="00603A3B" w:rsidRPr="00D71946">
              <w:rPr>
                <w:rFonts w:eastAsiaTheme="minorHAnsi"/>
                <w:sz w:val="28"/>
                <w:szCs w:val="28"/>
                <w:lang w:eastAsia="en-US"/>
              </w:rPr>
              <w:t xml:space="preserve"> процента в 2020 году </w:t>
            </w:r>
            <w:r w:rsidR="0011180D">
              <w:rPr>
                <w:rFonts w:eastAsiaTheme="minorHAnsi"/>
                <w:sz w:val="28"/>
                <w:szCs w:val="28"/>
                <w:lang w:eastAsia="en-US"/>
              </w:rPr>
              <w:t xml:space="preserve">                                   </w:t>
            </w:r>
            <w:r w:rsidR="00603A3B" w:rsidRPr="00D71946">
              <w:rPr>
                <w:rFonts w:eastAsiaTheme="minorHAnsi"/>
                <w:sz w:val="28"/>
                <w:szCs w:val="28"/>
                <w:lang w:eastAsia="en-US"/>
              </w:rPr>
              <w:t xml:space="preserve">до </w:t>
            </w:r>
            <w:r w:rsidR="00802484" w:rsidRPr="00D71946">
              <w:rPr>
                <w:rFonts w:eastAsiaTheme="minorHAnsi"/>
                <w:sz w:val="28"/>
                <w:szCs w:val="28"/>
                <w:lang w:eastAsia="en-US"/>
              </w:rPr>
              <w:t>36,30</w:t>
            </w:r>
            <w:r w:rsidR="00157736">
              <w:rPr>
                <w:rFonts w:eastAsiaTheme="minorHAnsi"/>
                <w:sz w:val="28"/>
                <w:szCs w:val="28"/>
                <w:lang w:eastAsia="en-US"/>
              </w:rPr>
              <w:t xml:space="preserve"> процента</w:t>
            </w:r>
            <w:r w:rsidR="00603A3B" w:rsidRPr="00D71946">
              <w:rPr>
                <w:rFonts w:eastAsiaTheme="minorHAnsi"/>
                <w:sz w:val="28"/>
                <w:szCs w:val="28"/>
                <w:lang w:eastAsia="en-US"/>
              </w:rPr>
              <w:t xml:space="preserve"> в 2025</w:t>
            </w:r>
            <w:r w:rsidRPr="00D71946">
              <w:rPr>
                <w:rFonts w:eastAsiaTheme="minorHAnsi"/>
                <w:sz w:val="28"/>
                <w:szCs w:val="28"/>
                <w:lang w:eastAsia="en-US"/>
              </w:rPr>
              <w:t xml:space="preserve"> году;</w:t>
            </w:r>
          </w:p>
          <w:p w:rsidR="00707FBB" w:rsidRPr="00D71946" w:rsidRDefault="00707FBB" w:rsidP="00EC68F8">
            <w:pPr>
              <w:adjustRightInd w:val="0"/>
              <w:ind w:right="-70"/>
              <w:jc w:val="both"/>
              <w:rPr>
                <w:rFonts w:eastAsiaTheme="minorHAnsi"/>
                <w:sz w:val="28"/>
                <w:szCs w:val="28"/>
                <w:lang w:eastAsia="en-US"/>
              </w:rPr>
            </w:pPr>
            <w:r w:rsidRPr="00D71946">
              <w:rPr>
                <w:rFonts w:eastAsiaTheme="minorHAnsi"/>
                <w:sz w:val="28"/>
                <w:szCs w:val="28"/>
                <w:lang w:eastAsia="en-US"/>
              </w:rPr>
              <w:t xml:space="preserve">увеличить объем инвестиций в основной капитал (за исключением бюджетных средств) с </w:t>
            </w:r>
            <w:r w:rsidR="00091F89">
              <w:rPr>
                <w:rFonts w:eastAsiaTheme="minorHAnsi"/>
                <w:sz w:val="28"/>
                <w:szCs w:val="28"/>
                <w:lang w:eastAsia="en-US"/>
              </w:rPr>
              <w:t>38609,00</w:t>
            </w:r>
            <w:r w:rsidRPr="00D71946">
              <w:rPr>
                <w:rFonts w:eastAsiaTheme="minorHAnsi"/>
                <w:sz w:val="28"/>
                <w:szCs w:val="28"/>
                <w:lang w:eastAsia="en-US"/>
              </w:rPr>
              <w:t xml:space="preserve"> млн рублей в</w:t>
            </w:r>
            <w:r w:rsidR="00603A3B" w:rsidRPr="00D71946">
              <w:rPr>
                <w:rFonts w:eastAsiaTheme="minorHAnsi"/>
                <w:sz w:val="28"/>
                <w:szCs w:val="28"/>
                <w:lang w:eastAsia="en-US"/>
              </w:rPr>
              <w:t xml:space="preserve"> 2020</w:t>
            </w:r>
            <w:r w:rsidRPr="00D71946">
              <w:rPr>
                <w:rFonts w:eastAsiaTheme="minorHAnsi"/>
                <w:sz w:val="28"/>
                <w:szCs w:val="28"/>
                <w:lang w:eastAsia="en-US"/>
              </w:rPr>
              <w:t xml:space="preserve"> году до </w:t>
            </w:r>
            <w:r w:rsidR="00091F89">
              <w:rPr>
                <w:rFonts w:eastAsiaTheme="minorHAnsi"/>
                <w:sz w:val="28"/>
                <w:szCs w:val="28"/>
                <w:lang w:eastAsia="en-US"/>
              </w:rPr>
              <w:t>62180,30</w:t>
            </w:r>
            <w:r w:rsidR="00603A3B" w:rsidRPr="00D71946">
              <w:rPr>
                <w:rFonts w:eastAsiaTheme="minorHAnsi"/>
                <w:sz w:val="28"/>
                <w:szCs w:val="28"/>
                <w:lang w:eastAsia="en-US"/>
              </w:rPr>
              <w:t xml:space="preserve"> млн рублей в 2025</w:t>
            </w:r>
            <w:r w:rsidR="00B42022" w:rsidRPr="00D71946">
              <w:rPr>
                <w:rFonts w:eastAsiaTheme="minorHAnsi"/>
                <w:sz w:val="28"/>
                <w:szCs w:val="28"/>
                <w:lang w:eastAsia="en-US"/>
              </w:rPr>
              <w:t xml:space="preserve"> году</w:t>
            </w:r>
            <w:r w:rsidR="001C2269" w:rsidRPr="00D71946">
              <w:rPr>
                <w:rFonts w:eastAsiaTheme="minorHAnsi"/>
                <w:sz w:val="28"/>
                <w:szCs w:val="28"/>
                <w:lang w:eastAsia="en-US"/>
              </w:rPr>
              <w:t>;</w:t>
            </w:r>
          </w:p>
          <w:p w:rsidR="00A62697" w:rsidRPr="00D71946" w:rsidRDefault="00603A3B" w:rsidP="00EC68F8">
            <w:pPr>
              <w:adjustRightInd w:val="0"/>
              <w:ind w:right="-70"/>
              <w:jc w:val="both"/>
              <w:rPr>
                <w:rFonts w:eastAsiaTheme="minorHAnsi"/>
                <w:sz w:val="28"/>
                <w:szCs w:val="28"/>
                <w:lang w:eastAsia="en-US"/>
              </w:rPr>
            </w:pPr>
            <w:r w:rsidRPr="00D71946">
              <w:rPr>
                <w:rFonts w:eastAsiaTheme="minorHAnsi"/>
                <w:sz w:val="28"/>
                <w:szCs w:val="28"/>
                <w:lang w:eastAsia="en-US"/>
              </w:rPr>
              <w:t>увеличить количество инвестиционных проектов, реализованных на территории горо</w:t>
            </w:r>
            <w:r w:rsidR="00802484" w:rsidRPr="00D71946">
              <w:rPr>
                <w:rFonts w:eastAsiaTheme="minorHAnsi"/>
                <w:sz w:val="28"/>
                <w:szCs w:val="28"/>
                <w:lang w:eastAsia="en-US"/>
              </w:rPr>
              <w:t>да Ставрополя, с 4</w:t>
            </w:r>
            <w:r w:rsidRPr="00D71946">
              <w:rPr>
                <w:rFonts w:eastAsiaTheme="minorHAnsi"/>
                <w:sz w:val="28"/>
                <w:szCs w:val="28"/>
                <w:lang w:eastAsia="en-US"/>
              </w:rPr>
              <w:t xml:space="preserve"> единиц в 2020 году </w:t>
            </w:r>
            <w:r w:rsidR="0011180D">
              <w:rPr>
                <w:rFonts w:eastAsiaTheme="minorHAnsi"/>
                <w:sz w:val="28"/>
                <w:szCs w:val="28"/>
                <w:lang w:eastAsia="en-US"/>
              </w:rPr>
              <w:t xml:space="preserve">               </w:t>
            </w:r>
            <w:r w:rsidRPr="00D71946">
              <w:rPr>
                <w:rFonts w:eastAsiaTheme="minorHAnsi"/>
                <w:sz w:val="28"/>
                <w:szCs w:val="28"/>
                <w:lang w:eastAsia="en-US"/>
              </w:rPr>
              <w:t>до 6 единиц в 2025 году</w:t>
            </w:r>
            <w:r w:rsidR="004202BD" w:rsidRPr="00D71946">
              <w:rPr>
                <w:rFonts w:eastAsiaTheme="minorHAnsi"/>
                <w:sz w:val="28"/>
                <w:szCs w:val="28"/>
                <w:lang w:eastAsia="en-US"/>
              </w:rPr>
              <w:t>;</w:t>
            </w:r>
          </w:p>
          <w:p w:rsidR="00A62697" w:rsidRPr="00D71946" w:rsidRDefault="00A62697" w:rsidP="00EC68F8">
            <w:pPr>
              <w:adjustRightInd w:val="0"/>
              <w:ind w:right="-70"/>
              <w:jc w:val="both"/>
              <w:rPr>
                <w:rFonts w:eastAsiaTheme="minorHAnsi"/>
                <w:sz w:val="28"/>
                <w:szCs w:val="28"/>
                <w:lang w:eastAsia="en-US"/>
              </w:rPr>
            </w:pPr>
            <w:r w:rsidRPr="00D71946">
              <w:rPr>
                <w:rFonts w:eastAsiaTheme="minorHAnsi"/>
                <w:sz w:val="28"/>
                <w:szCs w:val="28"/>
                <w:lang w:eastAsia="en-US"/>
              </w:rPr>
              <w:t>увеличить численность размещенных лиц в коллективных средствах размещения города С</w:t>
            </w:r>
            <w:r w:rsidR="00C415A4">
              <w:rPr>
                <w:rFonts w:eastAsiaTheme="minorHAnsi"/>
                <w:sz w:val="28"/>
                <w:szCs w:val="28"/>
                <w:lang w:eastAsia="en-US"/>
              </w:rPr>
              <w:t xml:space="preserve">таврополя с </w:t>
            </w:r>
            <w:r w:rsidR="00091F89">
              <w:rPr>
                <w:rFonts w:eastAsiaTheme="minorHAnsi"/>
                <w:sz w:val="28"/>
                <w:szCs w:val="28"/>
                <w:lang w:eastAsia="en-US"/>
              </w:rPr>
              <w:t>32000</w:t>
            </w:r>
            <w:r w:rsidRPr="00D71946">
              <w:rPr>
                <w:rFonts w:eastAsiaTheme="minorHAnsi"/>
                <w:sz w:val="28"/>
                <w:szCs w:val="28"/>
                <w:lang w:eastAsia="en-US"/>
              </w:rPr>
              <w:t xml:space="preserve"> человек в 2020 году </w:t>
            </w:r>
            <w:r w:rsidR="0011180D">
              <w:rPr>
                <w:rFonts w:eastAsiaTheme="minorHAnsi"/>
                <w:sz w:val="28"/>
                <w:szCs w:val="28"/>
                <w:lang w:eastAsia="en-US"/>
              </w:rPr>
              <w:t xml:space="preserve">                 </w:t>
            </w:r>
            <w:r w:rsidRPr="00D71946">
              <w:rPr>
                <w:rFonts w:eastAsiaTheme="minorHAnsi"/>
                <w:sz w:val="28"/>
                <w:szCs w:val="28"/>
                <w:lang w:eastAsia="en-US"/>
              </w:rPr>
              <w:t xml:space="preserve">до </w:t>
            </w:r>
            <w:r w:rsidR="00C415A4">
              <w:rPr>
                <w:rFonts w:eastAsiaTheme="minorHAnsi"/>
                <w:sz w:val="28"/>
                <w:szCs w:val="28"/>
                <w:lang w:eastAsia="en-US"/>
              </w:rPr>
              <w:t>75795</w:t>
            </w:r>
            <w:r w:rsidRPr="00D71946">
              <w:rPr>
                <w:rFonts w:eastAsiaTheme="minorHAnsi"/>
                <w:sz w:val="28"/>
                <w:szCs w:val="28"/>
                <w:lang w:eastAsia="en-US"/>
              </w:rPr>
              <w:t xml:space="preserve"> человек в 2025 году;</w:t>
            </w:r>
          </w:p>
          <w:p w:rsidR="00A62697" w:rsidRPr="00D71946" w:rsidRDefault="00A62697" w:rsidP="00EC68F8">
            <w:pPr>
              <w:adjustRightInd w:val="0"/>
              <w:ind w:right="-70"/>
              <w:jc w:val="both"/>
              <w:rPr>
                <w:rFonts w:eastAsiaTheme="minorHAnsi"/>
                <w:sz w:val="28"/>
                <w:szCs w:val="28"/>
                <w:lang w:eastAsia="en-US"/>
              </w:rPr>
            </w:pPr>
            <w:r w:rsidRPr="00D71946">
              <w:rPr>
                <w:rFonts w:eastAsiaTheme="minorHAnsi"/>
                <w:sz w:val="28"/>
                <w:szCs w:val="28"/>
                <w:lang w:eastAsia="en-US"/>
              </w:rPr>
              <w:t>увеличить количество туристских м</w:t>
            </w:r>
            <w:r w:rsidR="008738A9">
              <w:rPr>
                <w:rFonts w:eastAsiaTheme="minorHAnsi"/>
                <w:sz w:val="28"/>
                <w:szCs w:val="28"/>
                <w:lang w:eastAsia="en-US"/>
              </w:rPr>
              <w:t>аршрутов в городе Ставрополе с 13</w:t>
            </w:r>
            <w:r w:rsidR="00855ADA" w:rsidRPr="00D71946">
              <w:rPr>
                <w:rFonts w:eastAsiaTheme="minorHAnsi"/>
                <w:sz w:val="28"/>
                <w:szCs w:val="28"/>
                <w:lang w:eastAsia="en-US"/>
              </w:rPr>
              <w:t xml:space="preserve"> </w:t>
            </w:r>
            <w:r w:rsidR="00802484" w:rsidRPr="00D71946">
              <w:rPr>
                <w:rFonts w:eastAsiaTheme="minorHAnsi"/>
                <w:sz w:val="28"/>
                <w:szCs w:val="28"/>
                <w:lang w:eastAsia="en-US"/>
              </w:rPr>
              <w:t xml:space="preserve">единиц в 2020 году </w:t>
            </w:r>
            <w:r w:rsidR="00855ADA" w:rsidRPr="00D71946">
              <w:rPr>
                <w:rFonts w:eastAsiaTheme="minorHAnsi"/>
                <w:sz w:val="28"/>
                <w:szCs w:val="28"/>
                <w:lang w:eastAsia="en-US"/>
              </w:rPr>
              <w:t xml:space="preserve">                     </w:t>
            </w:r>
            <w:r w:rsidR="008738A9">
              <w:rPr>
                <w:rFonts w:eastAsiaTheme="minorHAnsi"/>
                <w:sz w:val="28"/>
                <w:szCs w:val="28"/>
                <w:lang w:eastAsia="en-US"/>
              </w:rPr>
              <w:t>до 18</w:t>
            </w:r>
            <w:r w:rsidRPr="00D71946">
              <w:rPr>
                <w:rFonts w:eastAsiaTheme="minorHAnsi"/>
                <w:sz w:val="28"/>
                <w:szCs w:val="28"/>
                <w:lang w:eastAsia="en-US"/>
              </w:rPr>
              <w:t xml:space="preserve"> единиц в 2025 году;</w:t>
            </w:r>
          </w:p>
          <w:p w:rsidR="00735898" w:rsidRDefault="00735898" w:rsidP="00EC68F8">
            <w:pPr>
              <w:pStyle w:val="af0"/>
              <w:tabs>
                <w:tab w:val="left" w:pos="5759"/>
              </w:tabs>
              <w:spacing w:before="0" w:beforeAutospacing="0" w:after="0" w:afterAutospacing="0"/>
              <w:ind w:right="-70" w:hanging="1"/>
              <w:jc w:val="both"/>
              <w:rPr>
                <w:rFonts w:eastAsiaTheme="minorHAnsi"/>
                <w:sz w:val="28"/>
                <w:szCs w:val="28"/>
                <w:lang w:eastAsia="en-US"/>
              </w:rPr>
            </w:pPr>
            <w:r w:rsidRPr="00735898">
              <w:rPr>
                <w:rFonts w:eastAsiaTheme="minorHAnsi"/>
                <w:sz w:val="28"/>
                <w:szCs w:val="28"/>
                <w:lang w:eastAsia="en-US"/>
              </w:rPr>
              <w:t>увеличить количество совместных мероприятий и проектов с городами-</w:t>
            </w:r>
            <w:r w:rsidRPr="00735898">
              <w:rPr>
                <w:rFonts w:eastAsiaTheme="minorHAnsi"/>
                <w:sz w:val="28"/>
                <w:szCs w:val="28"/>
                <w:lang w:eastAsia="en-US"/>
              </w:rPr>
              <w:lastRenderedPageBreak/>
              <w:t>побратимами зарубежных стран и городами-</w:t>
            </w:r>
            <w:r>
              <w:rPr>
                <w:rFonts w:eastAsiaTheme="minorHAnsi"/>
                <w:sz w:val="28"/>
                <w:szCs w:val="28"/>
                <w:lang w:eastAsia="en-US"/>
              </w:rPr>
              <w:t xml:space="preserve">партнерами Российской Федерации </w:t>
            </w:r>
            <w:r w:rsidRPr="00735898">
              <w:rPr>
                <w:rFonts w:eastAsiaTheme="minorHAnsi"/>
                <w:sz w:val="28"/>
                <w:szCs w:val="28"/>
                <w:lang w:eastAsia="en-US"/>
              </w:rPr>
              <w:t xml:space="preserve">с </w:t>
            </w:r>
            <w:r>
              <w:rPr>
                <w:rFonts w:eastAsiaTheme="minorHAnsi"/>
                <w:sz w:val="28"/>
                <w:szCs w:val="28"/>
                <w:lang w:eastAsia="en-US"/>
              </w:rPr>
              <w:t xml:space="preserve">                      </w:t>
            </w:r>
            <w:r w:rsidRPr="00735898">
              <w:rPr>
                <w:rFonts w:eastAsiaTheme="minorHAnsi"/>
                <w:sz w:val="28"/>
                <w:szCs w:val="28"/>
                <w:lang w:eastAsia="en-US"/>
              </w:rPr>
              <w:t>5 единиц в 2020 году до 10</w:t>
            </w:r>
            <w:r>
              <w:rPr>
                <w:rFonts w:eastAsiaTheme="minorHAnsi"/>
                <w:sz w:val="28"/>
                <w:szCs w:val="28"/>
                <w:lang w:eastAsia="en-US"/>
              </w:rPr>
              <w:t xml:space="preserve"> </w:t>
            </w:r>
            <w:r w:rsidRPr="00735898">
              <w:rPr>
                <w:rFonts w:eastAsiaTheme="minorHAnsi"/>
                <w:sz w:val="28"/>
                <w:szCs w:val="28"/>
                <w:lang w:eastAsia="en-US"/>
              </w:rPr>
              <w:t xml:space="preserve">единиц в </w:t>
            </w:r>
            <w:r>
              <w:rPr>
                <w:rFonts w:eastAsiaTheme="minorHAnsi"/>
                <w:sz w:val="28"/>
                <w:szCs w:val="28"/>
                <w:lang w:eastAsia="en-US"/>
              </w:rPr>
              <w:t xml:space="preserve">                    </w:t>
            </w:r>
            <w:r w:rsidRPr="00735898">
              <w:rPr>
                <w:rFonts w:eastAsiaTheme="minorHAnsi"/>
                <w:sz w:val="28"/>
                <w:szCs w:val="28"/>
                <w:lang w:eastAsia="en-US"/>
              </w:rPr>
              <w:t>2025 году</w:t>
            </w:r>
            <w:r w:rsidR="00091F89">
              <w:rPr>
                <w:rFonts w:eastAsiaTheme="minorHAnsi"/>
                <w:sz w:val="28"/>
                <w:szCs w:val="28"/>
                <w:lang w:eastAsia="en-US"/>
              </w:rPr>
              <w:t>;</w:t>
            </w:r>
          </w:p>
          <w:p w:rsidR="001E3B61" w:rsidRDefault="00B128A7" w:rsidP="00EC68F8">
            <w:pPr>
              <w:pStyle w:val="af0"/>
              <w:tabs>
                <w:tab w:val="left" w:pos="5759"/>
              </w:tabs>
              <w:spacing w:before="0" w:beforeAutospacing="0" w:after="0" w:afterAutospacing="0"/>
              <w:ind w:right="-70" w:hanging="1"/>
              <w:jc w:val="both"/>
              <w:rPr>
                <w:rFonts w:eastAsiaTheme="minorHAnsi"/>
                <w:sz w:val="28"/>
                <w:szCs w:val="28"/>
                <w:lang w:eastAsia="en-US"/>
              </w:rPr>
            </w:pPr>
            <w:r>
              <w:rPr>
                <w:rFonts w:eastAsiaTheme="minorHAnsi"/>
                <w:sz w:val="28"/>
                <w:szCs w:val="28"/>
                <w:lang w:eastAsia="en-US"/>
              </w:rPr>
              <w:t>увеличить оборот</w:t>
            </w:r>
            <w:r w:rsidR="001E3B61">
              <w:rPr>
                <w:rFonts w:eastAsiaTheme="minorHAnsi"/>
                <w:sz w:val="28"/>
                <w:szCs w:val="28"/>
                <w:lang w:eastAsia="en-US"/>
              </w:rPr>
              <w:t xml:space="preserve"> розничной торговли с </w:t>
            </w:r>
            <w:r w:rsidR="00B16739">
              <w:rPr>
                <w:rFonts w:eastAsiaTheme="minorHAnsi"/>
                <w:sz w:val="28"/>
                <w:szCs w:val="28"/>
                <w:lang w:eastAsia="en-US"/>
              </w:rPr>
              <w:t>304838,00</w:t>
            </w:r>
            <w:r w:rsidR="001E3B61">
              <w:rPr>
                <w:rFonts w:eastAsiaTheme="minorHAnsi"/>
                <w:sz w:val="28"/>
                <w:szCs w:val="28"/>
                <w:lang w:eastAsia="en-US"/>
              </w:rPr>
              <w:t xml:space="preserve"> </w:t>
            </w:r>
            <w:proofErr w:type="spellStart"/>
            <w:proofErr w:type="gramStart"/>
            <w:r w:rsidR="001E3B61">
              <w:rPr>
                <w:rFonts w:eastAsiaTheme="minorHAnsi"/>
                <w:sz w:val="28"/>
                <w:szCs w:val="28"/>
                <w:lang w:eastAsia="en-US"/>
              </w:rPr>
              <w:t>млн</w:t>
            </w:r>
            <w:proofErr w:type="spellEnd"/>
            <w:proofErr w:type="gramEnd"/>
            <w:r w:rsidR="001E3B61">
              <w:rPr>
                <w:rFonts w:eastAsiaTheme="minorHAnsi"/>
                <w:sz w:val="28"/>
                <w:szCs w:val="28"/>
                <w:lang w:eastAsia="en-US"/>
              </w:rPr>
              <w:t xml:space="preserve"> рублей в 2022 году до </w:t>
            </w:r>
            <w:r w:rsidR="00B16739">
              <w:rPr>
                <w:rFonts w:eastAsiaTheme="minorHAnsi"/>
                <w:sz w:val="28"/>
                <w:szCs w:val="28"/>
                <w:lang w:eastAsia="en-US"/>
              </w:rPr>
              <w:t>372161,00</w:t>
            </w:r>
            <w:r w:rsidR="001E3B61">
              <w:rPr>
                <w:rFonts w:eastAsiaTheme="minorHAnsi"/>
                <w:sz w:val="28"/>
                <w:szCs w:val="28"/>
                <w:lang w:eastAsia="en-US"/>
              </w:rPr>
              <w:t xml:space="preserve"> </w:t>
            </w:r>
            <w:proofErr w:type="spellStart"/>
            <w:r w:rsidR="001E3B61">
              <w:rPr>
                <w:rFonts w:eastAsiaTheme="minorHAnsi"/>
                <w:sz w:val="28"/>
                <w:szCs w:val="28"/>
                <w:lang w:eastAsia="en-US"/>
              </w:rPr>
              <w:t>млн</w:t>
            </w:r>
            <w:proofErr w:type="spellEnd"/>
            <w:r w:rsidR="001E3B61">
              <w:rPr>
                <w:rFonts w:eastAsiaTheme="minorHAnsi"/>
                <w:sz w:val="28"/>
                <w:szCs w:val="28"/>
                <w:lang w:eastAsia="en-US"/>
              </w:rPr>
              <w:t xml:space="preserve"> рублей в 2025 году;</w:t>
            </w:r>
          </w:p>
          <w:p w:rsidR="001E3B61" w:rsidRDefault="00B128A7" w:rsidP="00EC68F8">
            <w:pPr>
              <w:pStyle w:val="af0"/>
              <w:tabs>
                <w:tab w:val="left" w:pos="5759"/>
              </w:tabs>
              <w:spacing w:before="0" w:beforeAutospacing="0" w:after="0" w:afterAutospacing="0"/>
              <w:ind w:right="-70" w:hanging="1"/>
              <w:jc w:val="both"/>
              <w:rPr>
                <w:rFonts w:eastAsiaTheme="minorHAnsi"/>
                <w:sz w:val="28"/>
                <w:szCs w:val="28"/>
                <w:lang w:eastAsia="en-US"/>
              </w:rPr>
            </w:pPr>
            <w:r>
              <w:rPr>
                <w:rFonts w:eastAsiaTheme="minorHAnsi"/>
                <w:sz w:val="28"/>
                <w:szCs w:val="28"/>
                <w:lang w:eastAsia="en-US"/>
              </w:rPr>
              <w:t>увеличить оборот</w:t>
            </w:r>
            <w:r w:rsidR="001E3B61">
              <w:rPr>
                <w:rFonts w:eastAsiaTheme="minorHAnsi"/>
                <w:sz w:val="28"/>
                <w:szCs w:val="28"/>
                <w:lang w:eastAsia="en-US"/>
              </w:rPr>
              <w:t xml:space="preserve"> розничной торговли на душу населения с </w:t>
            </w:r>
            <w:r w:rsidR="00B16739">
              <w:rPr>
                <w:rFonts w:eastAsiaTheme="minorHAnsi"/>
                <w:sz w:val="28"/>
                <w:szCs w:val="28"/>
                <w:lang w:eastAsia="en-US"/>
              </w:rPr>
              <w:t>652,10</w:t>
            </w:r>
            <w:r w:rsidR="001E3B61">
              <w:rPr>
                <w:rFonts w:eastAsiaTheme="minorHAnsi"/>
                <w:sz w:val="28"/>
                <w:szCs w:val="28"/>
                <w:lang w:eastAsia="en-US"/>
              </w:rPr>
              <w:t xml:space="preserve"> тыс. рублей в                    2022 году до </w:t>
            </w:r>
            <w:r w:rsidR="00B16739">
              <w:rPr>
                <w:rFonts w:eastAsiaTheme="minorHAnsi"/>
                <w:sz w:val="28"/>
                <w:szCs w:val="28"/>
                <w:lang w:eastAsia="en-US"/>
              </w:rPr>
              <w:t>742,40</w:t>
            </w:r>
            <w:r w:rsidR="001E3B61">
              <w:rPr>
                <w:rFonts w:eastAsiaTheme="minorHAnsi"/>
                <w:sz w:val="28"/>
                <w:szCs w:val="28"/>
                <w:lang w:eastAsia="en-US"/>
              </w:rPr>
              <w:t xml:space="preserve"> тыс. рублей в 2025 году;</w:t>
            </w:r>
          </w:p>
          <w:p w:rsidR="001E3B61" w:rsidRDefault="00B128A7" w:rsidP="00EC68F8">
            <w:pPr>
              <w:pStyle w:val="af0"/>
              <w:tabs>
                <w:tab w:val="left" w:pos="5759"/>
              </w:tabs>
              <w:spacing w:before="0" w:beforeAutospacing="0" w:after="0" w:afterAutospacing="0"/>
              <w:ind w:right="-70" w:hanging="1"/>
              <w:jc w:val="both"/>
              <w:rPr>
                <w:rFonts w:eastAsiaTheme="minorHAnsi"/>
                <w:sz w:val="28"/>
                <w:szCs w:val="28"/>
                <w:lang w:eastAsia="en-US"/>
              </w:rPr>
            </w:pPr>
            <w:r>
              <w:rPr>
                <w:rFonts w:eastAsiaTheme="minorHAnsi"/>
                <w:sz w:val="28"/>
                <w:szCs w:val="28"/>
                <w:lang w:eastAsia="en-US"/>
              </w:rPr>
              <w:t>увеличить оборот</w:t>
            </w:r>
            <w:r w:rsidR="001E3B61">
              <w:rPr>
                <w:rFonts w:eastAsiaTheme="minorHAnsi"/>
                <w:sz w:val="28"/>
                <w:szCs w:val="28"/>
                <w:lang w:eastAsia="en-US"/>
              </w:rPr>
              <w:t xml:space="preserve"> общественного питания с 15923,68 </w:t>
            </w:r>
            <w:proofErr w:type="spellStart"/>
            <w:proofErr w:type="gramStart"/>
            <w:r w:rsidR="001E3B61">
              <w:rPr>
                <w:rFonts w:eastAsiaTheme="minorHAnsi"/>
                <w:sz w:val="28"/>
                <w:szCs w:val="28"/>
                <w:lang w:eastAsia="en-US"/>
              </w:rPr>
              <w:t>млн</w:t>
            </w:r>
            <w:proofErr w:type="spellEnd"/>
            <w:proofErr w:type="gramEnd"/>
            <w:r w:rsidR="001E3B61">
              <w:rPr>
                <w:rFonts w:eastAsiaTheme="minorHAnsi"/>
                <w:sz w:val="28"/>
                <w:szCs w:val="28"/>
                <w:lang w:eastAsia="en-US"/>
              </w:rPr>
              <w:t xml:space="preserve"> рублей в 2022 году до 22206,16 </w:t>
            </w:r>
            <w:proofErr w:type="spellStart"/>
            <w:r w:rsidR="001E3B61">
              <w:rPr>
                <w:rFonts w:eastAsiaTheme="minorHAnsi"/>
                <w:sz w:val="28"/>
                <w:szCs w:val="28"/>
                <w:lang w:eastAsia="en-US"/>
              </w:rPr>
              <w:t>млн</w:t>
            </w:r>
            <w:proofErr w:type="spellEnd"/>
            <w:r w:rsidR="001E3B61">
              <w:rPr>
                <w:rFonts w:eastAsiaTheme="minorHAnsi"/>
                <w:sz w:val="28"/>
                <w:szCs w:val="28"/>
                <w:lang w:eastAsia="en-US"/>
              </w:rPr>
              <w:t xml:space="preserve"> рублей в 2025 году;</w:t>
            </w:r>
          </w:p>
          <w:p w:rsidR="001E3B61" w:rsidRDefault="00B128A7" w:rsidP="00EC68F8">
            <w:pPr>
              <w:pStyle w:val="af0"/>
              <w:tabs>
                <w:tab w:val="left" w:pos="5759"/>
              </w:tabs>
              <w:spacing w:before="0" w:beforeAutospacing="0" w:after="0" w:afterAutospacing="0"/>
              <w:ind w:right="-70" w:hanging="1"/>
              <w:jc w:val="both"/>
              <w:rPr>
                <w:rFonts w:eastAsiaTheme="minorHAnsi"/>
                <w:sz w:val="28"/>
                <w:szCs w:val="28"/>
                <w:lang w:eastAsia="en-US"/>
              </w:rPr>
            </w:pPr>
            <w:r>
              <w:rPr>
                <w:rFonts w:eastAsiaTheme="minorHAnsi"/>
                <w:sz w:val="28"/>
                <w:szCs w:val="28"/>
                <w:lang w:eastAsia="en-US"/>
              </w:rPr>
              <w:t>увеличить оборот</w:t>
            </w:r>
            <w:r w:rsidR="001E3B61">
              <w:rPr>
                <w:rFonts w:eastAsiaTheme="minorHAnsi"/>
                <w:sz w:val="28"/>
                <w:szCs w:val="28"/>
                <w:lang w:eastAsia="en-US"/>
              </w:rPr>
              <w:t xml:space="preserve"> общественного питания на душу населения с 34,10 тыс. рублей в        2022 году до 43,30 тыс. рублей в 2025 году; </w:t>
            </w:r>
          </w:p>
          <w:p w:rsidR="00B2298D" w:rsidRDefault="00B128A7" w:rsidP="00EC68F8">
            <w:pPr>
              <w:adjustRightInd w:val="0"/>
              <w:jc w:val="both"/>
              <w:rPr>
                <w:rFonts w:eastAsiaTheme="minorHAnsi"/>
                <w:sz w:val="28"/>
                <w:szCs w:val="28"/>
                <w:lang w:eastAsia="en-US"/>
              </w:rPr>
            </w:pPr>
            <w:r>
              <w:rPr>
                <w:rFonts w:eastAsiaTheme="minorHAnsi"/>
                <w:sz w:val="28"/>
                <w:szCs w:val="28"/>
                <w:lang w:eastAsia="en-US"/>
              </w:rPr>
              <w:t>повысить уровень</w:t>
            </w:r>
            <w:r w:rsidR="00B2298D">
              <w:rPr>
                <w:rFonts w:eastAsiaTheme="minorHAnsi"/>
                <w:sz w:val="28"/>
                <w:szCs w:val="28"/>
                <w:lang w:eastAsia="en-US"/>
              </w:rPr>
              <w:t xml:space="preserve"> удовлетворенности населения города Ставрополя качеством и доступностью государствен</w:t>
            </w:r>
            <w:r w:rsidR="001E3B61">
              <w:rPr>
                <w:rFonts w:eastAsiaTheme="minorHAnsi"/>
                <w:sz w:val="28"/>
                <w:szCs w:val="28"/>
                <w:lang w:eastAsia="en-US"/>
              </w:rPr>
              <w:t>ных и муниципальных услуг с 92 процентов</w:t>
            </w:r>
            <w:r w:rsidR="00B2298D">
              <w:rPr>
                <w:rFonts w:eastAsiaTheme="minorHAnsi"/>
                <w:sz w:val="28"/>
                <w:szCs w:val="28"/>
                <w:lang w:eastAsia="en-US"/>
              </w:rPr>
              <w:t xml:space="preserve"> в </w:t>
            </w:r>
            <w:r w:rsidR="001E3B61">
              <w:rPr>
                <w:rFonts w:eastAsiaTheme="minorHAnsi"/>
                <w:sz w:val="28"/>
                <w:szCs w:val="28"/>
                <w:lang w:eastAsia="en-US"/>
              </w:rPr>
              <w:t xml:space="preserve">                </w:t>
            </w:r>
            <w:r w:rsidR="00B2298D">
              <w:rPr>
                <w:rFonts w:eastAsiaTheme="minorHAnsi"/>
                <w:sz w:val="28"/>
                <w:szCs w:val="28"/>
                <w:lang w:eastAsia="en-US"/>
              </w:rPr>
              <w:t>2</w:t>
            </w:r>
            <w:r w:rsidR="001E3B61">
              <w:rPr>
                <w:rFonts w:eastAsiaTheme="minorHAnsi"/>
                <w:sz w:val="28"/>
                <w:szCs w:val="28"/>
                <w:lang w:eastAsia="en-US"/>
              </w:rPr>
              <w:t>022</w:t>
            </w:r>
            <w:r w:rsidR="00B2298D">
              <w:rPr>
                <w:rFonts w:eastAsiaTheme="minorHAnsi"/>
                <w:sz w:val="28"/>
                <w:szCs w:val="28"/>
                <w:lang w:eastAsia="en-US"/>
              </w:rPr>
              <w:t xml:space="preserve"> году до 92,5 процента в 2025 году</w:t>
            </w:r>
          </w:p>
          <w:p w:rsidR="00A124A7" w:rsidRPr="00D71946" w:rsidRDefault="00A124A7" w:rsidP="00EC68F8">
            <w:pPr>
              <w:adjustRightInd w:val="0"/>
              <w:ind w:right="-70"/>
              <w:jc w:val="both"/>
              <w:rPr>
                <w:sz w:val="28"/>
                <w:szCs w:val="28"/>
              </w:rPr>
            </w:pPr>
          </w:p>
        </w:tc>
      </w:tr>
    </w:tbl>
    <w:p w:rsidR="00624AA2" w:rsidRPr="00D71946" w:rsidRDefault="00624AA2" w:rsidP="00EC68F8">
      <w:pPr>
        <w:jc w:val="center"/>
        <w:rPr>
          <w:sz w:val="28"/>
          <w:szCs w:val="28"/>
        </w:rPr>
      </w:pPr>
      <w:r w:rsidRPr="00D71946">
        <w:rPr>
          <w:sz w:val="28"/>
          <w:szCs w:val="28"/>
        </w:rPr>
        <w:lastRenderedPageBreak/>
        <w:t>1. Общая характеристика текущего состояния сферы реализации Программы и прогноз ее развития</w:t>
      </w:r>
    </w:p>
    <w:p w:rsidR="00624AA2" w:rsidRPr="00D71946" w:rsidRDefault="00624AA2" w:rsidP="00EC68F8">
      <w:pPr>
        <w:tabs>
          <w:tab w:val="left" w:pos="567"/>
        </w:tabs>
        <w:jc w:val="center"/>
        <w:rPr>
          <w:sz w:val="28"/>
          <w:szCs w:val="28"/>
        </w:rPr>
      </w:pPr>
    </w:p>
    <w:p w:rsidR="001B34B4" w:rsidRPr="00184B48" w:rsidRDefault="001B013F" w:rsidP="00EC68F8">
      <w:pPr>
        <w:ind w:firstLine="708"/>
        <w:jc w:val="both"/>
        <w:rPr>
          <w:sz w:val="28"/>
          <w:szCs w:val="28"/>
        </w:rPr>
      </w:pPr>
      <w:r w:rsidRPr="00184B48">
        <w:rPr>
          <w:sz w:val="28"/>
          <w:szCs w:val="28"/>
        </w:rPr>
        <w:t>В соответствии со Стратегией социально-экономического ра</w:t>
      </w:r>
      <w:r w:rsidR="00210D1A" w:rsidRPr="00184B48">
        <w:rPr>
          <w:sz w:val="28"/>
          <w:szCs w:val="28"/>
        </w:rPr>
        <w:t>звития города Ставрополя до 2035</w:t>
      </w:r>
      <w:r w:rsidRPr="00184B48">
        <w:rPr>
          <w:sz w:val="28"/>
          <w:szCs w:val="28"/>
        </w:rPr>
        <w:t xml:space="preserve"> года</w:t>
      </w:r>
      <w:r w:rsidR="00F90B82" w:rsidRPr="00184B48">
        <w:rPr>
          <w:sz w:val="28"/>
          <w:szCs w:val="28"/>
        </w:rPr>
        <w:t>,</w:t>
      </w:r>
      <w:r w:rsidRPr="00184B48">
        <w:rPr>
          <w:sz w:val="28"/>
          <w:szCs w:val="28"/>
        </w:rPr>
        <w:t xml:space="preserve"> утвержденной решением Ставроп</w:t>
      </w:r>
      <w:r w:rsidR="00F90B82" w:rsidRPr="00184B48">
        <w:rPr>
          <w:sz w:val="28"/>
          <w:szCs w:val="28"/>
        </w:rPr>
        <w:t>ольской городской Думы от 2</w:t>
      </w:r>
      <w:r w:rsidR="00727A41" w:rsidRPr="00184B48">
        <w:rPr>
          <w:sz w:val="28"/>
          <w:szCs w:val="28"/>
        </w:rPr>
        <w:t>6</w:t>
      </w:r>
      <w:r w:rsidR="00F90B82" w:rsidRPr="00184B48">
        <w:rPr>
          <w:sz w:val="28"/>
          <w:szCs w:val="28"/>
        </w:rPr>
        <w:t xml:space="preserve"> </w:t>
      </w:r>
      <w:r w:rsidR="00727A41" w:rsidRPr="00184B48">
        <w:rPr>
          <w:sz w:val="28"/>
          <w:szCs w:val="28"/>
        </w:rPr>
        <w:t>марта</w:t>
      </w:r>
      <w:r w:rsidR="00F90B82" w:rsidRPr="00184B48">
        <w:rPr>
          <w:sz w:val="28"/>
          <w:szCs w:val="28"/>
        </w:rPr>
        <w:t xml:space="preserve"> </w:t>
      </w:r>
      <w:r w:rsidR="00727A41" w:rsidRPr="00184B48">
        <w:rPr>
          <w:sz w:val="28"/>
          <w:szCs w:val="28"/>
        </w:rPr>
        <w:t>2021 г. № 547</w:t>
      </w:r>
      <w:r w:rsidRPr="00184B48">
        <w:rPr>
          <w:sz w:val="28"/>
          <w:szCs w:val="28"/>
        </w:rPr>
        <w:t xml:space="preserve">, </w:t>
      </w:r>
      <w:r w:rsidR="00727A41" w:rsidRPr="00184B48">
        <w:rPr>
          <w:sz w:val="28"/>
          <w:szCs w:val="28"/>
        </w:rPr>
        <w:t>главной целью</w:t>
      </w:r>
      <w:r w:rsidR="003755F3" w:rsidRPr="00184B48">
        <w:rPr>
          <w:sz w:val="28"/>
          <w:szCs w:val="28"/>
        </w:rPr>
        <w:t xml:space="preserve"> социально</w:t>
      </w:r>
      <w:r w:rsidR="000C0D29" w:rsidRPr="00184B48">
        <w:rPr>
          <w:sz w:val="28"/>
          <w:szCs w:val="28"/>
        </w:rPr>
        <w:t>-</w:t>
      </w:r>
      <w:r w:rsidR="003755F3" w:rsidRPr="00184B48">
        <w:rPr>
          <w:sz w:val="28"/>
          <w:szCs w:val="28"/>
        </w:rPr>
        <w:t xml:space="preserve">экономического развития города Ставрополя является </w:t>
      </w:r>
      <w:r w:rsidR="00727A41" w:rsidRPr="00184B48">
        <w:rPr>
          <w:sz w:val="28"/>
          <w:szCs w:val="28"/>
        </w:rPr>
        <w:t xml:space="preserve">устойчивое повышение </w:t>
      </w:r>
      <w:proofErr w:type="gramStart"/>
      <w:r w:rsidR="00727A41" w:rsidRPr="00184B48">
        <w:rPr>
          <w:sz w:val="28"/>
          <w:szCs w:val="28"/>
        </w:rPr>
        <w:t>качества жизни населения города Ставрополя</w:t>
      </w:r>
      <w:proofErr w:type="gramEnd"/>
      <w:r w:rsidR="00727A41" w:rsidRPr="00184B48">
        <w:rPr>
          <w:sz w:val="28"/>
          <w:szCs w:val="28"/>
        </w:rPr>
        <w:t xml:space="preserve"> путем создания комфортных условий для жизнедеятельности и развития бизнеса</w:t>
      </w:r>
      <w:r w:rsidR="003755F3" w:rsidRPr="00184B48">
        <w:rPr>
          <w:sz w:val="28"/>
          <w:szCs w:val="28"/>
        </w:rPr>
        <w:t>.</w:t>
      </w:r>
    </w:p>
    <w:p w:rsidR="001B34B4" w:rsidRPr="00184B48" w:rsidRDefault="00D86975" w:rsidP="00EC68F8">
      <w:pPr>
        <w:ind w:firstLine="708"/>
        <w:jc w:val="both"/>
        <w:rPr>
          <w:sz w:val="28"/>
          <w:szCs w:val="28"/>
        </w:rPr>
      </w:pPr>
      <w:r w:rsidRPr="00184B48">
        <w:rPr>
          <w:sz w:val="28"/>
          <w:szCs w:val="28"/>
        </w:rPr>
        <w:t xml:space="preserve">Данную цель предполагается достичь </w:t>
      </w:r>
      <w:r w:rsidR="00624AA2" w:rsidRPr="00184B48">
        <w:rPr>
          <w:sz w:val="28"/>
          <w:szCs w:val="28"/>
        </w:rPr>
        <w:t>посредством</w:t>
      </w:r>
      <w:r w:rsidR="00603DD2" w:rsidRPr="00184B48">
        <w:rPr>
          <w:sz w:val="28"/>
          <w:szCs w:val="28"/>
        </w:rPr>
        <w:t>:</w:t>
      </w:r>
    </w:p>
    <w:p w:rsidR="00603DD2" w:rsidRPr="00184B48" w:rsidRDefault="00603DD2" w:rsidP="00EC68F8">
      <w:pPr>
        <w:shd w:val="clear" w:color="auto" w:fill="FFFFFF"/>
        <w:tabs>
          <w:tab w:val="left" w:pos="709"/>
        </w:tabs>
        <w:ind w:firstLine="709"/>
        <w:jc w:val="both"/>
        <w:rPr>
          <w:sz w:val="28"/>
          <w:szCs w:val="28"/>
        </w:rPr>
      </w:pPr>
      <w:r w:rsidRPr="00184B48">
        <w:rPr>
          <w:sz w:val="28"/>
          <w:szCs w:val="28"/>
        </w:rPr>
        <w:t>снижения влияния негативных факторов, сдерживающих инвестиционное развитие города Ставрополя;</w:t>
      </w:r>
    </w:p>
    <w:p w:rsidR="00603DD2" w:rsidRPr="00184B48" w:rsidRDefault="00603DD2" w:rsidP="00EC68F8">
      <w:pPr>
        <w:shd w:val="clear" w:color="auto" w:fill="FFFFFF"/>
        <w:tabs>
          <w:tab w:val="left" w:pos="709"/>
        </w:tabs>
        <w:ind w:firstLine="709"/>
        <w:jc w:val="both"/>
        <w:rPr>
          <w:sz w:val="28"/>
          <w:szCs w:val="28"/>
        </w:rPr>
      </w:pPr>
      <w:r w:rsidRPr="00184B48">
        <w:rPr>
          <w:sz w:val="28"/>
          <w:szCs w:val="28"/>
        </w:rPr>
        <w:t>создания в городе Ставрополе условий для привлечения инвестиций и реализации инвестиционных проектов;</w:t>
      </w:r>
    </w:p>
    <w:p w:rsidR="00603DD2" w:rsidRPr="00184B48" w:rsidRDefault="00603DD2" w:rsidP="00EC68F8">
      <w:pPr>
        <w:shd w:val="clear" w:color="auto" w:fill="FFFFFF"/>
        <w:tabs>
          <w:tab w:val="left" w:pos="709"/>
        </w:tabs>
        <w:ind w:firstLine="709"/>
        <w:jc w:val="both"/>
        <w:rPr>
          <w:sz w:val="28"/>
          <w:szCs w:val="28"/>
        </w:rPr>
      </w:pPr>
      <w:r w:rsidRPr="00184B48">
        <w:rPr>
          <w:sz w:val="28"/>
          <w:szCs w:val="28"/>
        </w:rPr>
        <w:t>определения и реализации приоритетных инвестиционных проектов, направленных на обеспечение опережающего развития экономики города Ставрополя;</w:t>
      </w:r>
    </w:p>
    <w:p w:rsidR="00603DD2" w:rsidRPr="00184B48" w:rsidRDefault="00603DD2" w:rsidP="00EC68F8">
      <w:pPr>
        <w:shd w:val="clear" w:color="auto" w:fill="FFFFFF"/>
        <w:tabs>
          <w:tab w:val="left" w:pos="709"/>
        </w:tabs>
        <w:ind w:firstLine="709"/>
        <w:jc w:val="both"/>
        <w:rPr>
          <w:sz w:val="28"/>
          <w:szCs w:val="28"/>
        </w:rPr>
      </w:pPr>
      <w:r w:rsidRPr="00184B48">
        <w:rPr>
          <w:sz w:val="28"/>
          <w:szCs w:val="28"/>
        </w:rPr>
        <w:t>снижени</w:t>
      </w:r>
      <w:r w:rsidR="00A17F0E" w:rsidRPr="00184B48">
        <w:rPr>
          <w:sz w:val="28"/>
          <w:szCs w:val="28"/>
        </w:rPr>
        <w:t>я</w:t>
      </w:r>
      <w:r w:rsidRPr="00184B48">
        <w:rPr>
          <w:sz w:val="28"/>
          <w:szCs w:val="28"/>
        </w:rPr>
        <w:t xml:space="preserve"> административных барьеров для ведения бизнеса в городе Ставрополе</w:t>
      </w:r>
      <w:r w:rsidR="00012D41" w:rsidRPr="00184B48">
        <w:rPr>
          <w:sz w:val="28"/>
          <w:szCs w:val="28"/>
        </w:rPr>
        <w:t>;</w:t>
      </w:r>
    </w:p>
    <w:p w:rsidR="00012D41" w:rsidRDefault="00012D41" w:rsidP="00EC68F8">
      <w:pPr>
        <w:shd w:val="clear" w:color="auto" w:fill="FFFFFF"/>
        <w:tabs>
          <w:tab w:val="left" w:pos="709"/>
        </w:tabs>
        <w:ind w:firstLine="709"/>
        <w:jc w:val="both"/>
        <w:rPr>
          <w:sz w:val="28"/>
          <w:szCs w:val="28"/>
        </w:rPr>
      </w:pPr>
      <w:r w:rsidRPr="00184B48">
        <w:rPr>
          <w:sz w:val="28"/>
          <w:szCs w:val="28"/>
        </w:rPr>
        <w:t>оказания финансовой, имущественно</w:t>
      </w:r>
      <w:r w:rsidR="00E217D8" w:rsidRPr="00184B48">
        <w:rPr>
          <w:sz w:val="28"/>
          <w:szCs w:val="28"/>
        </w:rPr>
        <w:t>й</w:t>
      </w:r>
      <w:r w:rsidRPr="00184B48">
        <w:rPr>
          <w:sz w:val="28"/>
          <w:szCs w:val="28"/>
        </w:rPr>
        <w:t>, информационно</w:t>
      </w:r>
      <w:r w:rsidR="001B013F" w:rsidRPr="00184B48">
        <w:rPr>
          <w:sz w:val="28"/>
          <w:szCs w:val="28"/>
        </w:rPr>
        <w:t xml:space="preserve">й, </w:t>
      </w:r>
      <w:r w:rsidRPr="00184B48">
        <w:rPr>
          <w:sz w:val="28"/>
          <w:szCs w:val="28"/>
        </w:rPr>
        <w:t xml:space="preserve">консультационной </w:t>
      </w:r>
      <w:r w:rsidR="001B013F" w:rsidRPr="00184B48">
        <w:rPr>
          <w:sz w:val="28"/>
          <w:szCs w:val="28"/>
        </w:rPr>
        <w:t xml:space="preserve">и иной </w:t>
      </w:r>
      <w:r w:rsidR="00AB1D91" w:rsidRPr="00184B48">
        <w:rPr>
          <w:sz w:val="28"/>
          <w:szCs w:val="28"/>
        </w:rPr>
        <w:t xml:space="preserve">поддержки </w:t>
      </w:r>
      <w:r w:rsidR="00735898" w:rsidRPr="00184B48">
        <w:rPr>
          <w:sz w:val="28"/>
          <w:szCs w:val="28"/>
        </w:rPr>
        <w:t>субъектам</w:t>
      </w:r>
      <w:r w:rsidRPr="00184B48">
        <w:rPr>
          <w:sz w:val="28"/>
          <w:szCs w:val="28"/>
        </w:rPr>
        <w:t xml:space="preserve"> малого и ср</w:t>
      </w:r>
      <w:r w:rsidR="00A8414C">
        <w:rPr>
          <w:sz w:val="28"/>
          <w:szCs w:val="28"/>
        </w:rPr>
        <w:t>еднего предпринимательства;</w:t>
      </w:r>
    </w:p>
    <w:p w:rsidR="00A8414C" w:rsidRDefault="009B4F3A" w:rsidP="00EC68F8">
      <w:pPr>
        <w:shd w:val="clear" w:color="auto" w:fill="FFFFFF"/>
        <w:tabs>
          <w:tab w:val="left" w:pos="709"/>
        </w:tabs>
        <w:ind w:firstLine="709"/>
        <w:jc w:val="both"/>
        <w:rPr>
          <w:sz w:val="28"/>
          <w:szCs w:val="28"/>
        </w:rPr>
      </w:pPr>
      <w:r>
        <w:rPr>
          <w:sz w:val="28"/>
          <w:szCs w:val="28"/>
        </w:rPr>
        <w:lastRenderedPageBreak/>
        <w:t>создания условий для полного и своевременного удовлетворения спроса населения города Ставрополя на потребительские товары и услуги;</w:t>
      </w:r>
    </w:p>
    <w:p w:rsidR="009B4F3A" w:rsidRPr="00184B48" w:rsidRDefault="009B4F3A" w:rsidP="00EC68F8">
      <w:pPr>
        <w:shd w:val="clear" w:color="auto" w:fill="FFFFFF"/>
        <w:tabs>
          <w:tab w:val="left" w:pos="709"/>
        </w:tabs>
        <w:ind w:firstLine="709"/>
        <w:jc w:val="both"/>
        <w:rPr>
          <w:sz w:val="28"/>
          <w:szCs w:val="28"/>
        </w:rPr>
      </w:pPr>
      <w:r>
        <w:rPr>
          <w:sz w:val="28"/>
          <w:szCs w:val="28"/>
        </w:rPr>
        <w:t>совершенствования нормативно-правовой базы, регламентирующей предоставление муниципальных услуг в городе Ставрополе.</w:t>
      </w:r>
    </w:p>
    <w:p w:rsidR="00AE4163" w:rsidRPr="00184B48" w:rsidRDefault="00AE4163" w:rsidP="00EC68F8">
      <w:pPr>
        <w:adjustRightInd w:val="0"/>
        <w:ind w:firstLine="709"/>
        <w:jc w:val="both"/>
        <w:rPr>
          <w:sz w:val="28"/>
          <w:szCs w:val="28"/>
        </w:rPr>
      </w:pPr>
      <w:r w:rsidRPr="00184B48">
        <w:rPr>
          <w:sz w:val="28"/>
          <w:szCs w:val="28"/>
        </w:rPr>
        <w:t xml:space="preserve">Основными рисками, влияющими </w:t>
      </w:r>
      <w:r w:rsidR="00B6305E" w:rsidRPr="00184B48">
        <w:rPr>
          <w:sz w:val="28"/>
          <w:szCs w:val="28"/>
        </w:rPr>
        <w:t>на достижение поставленных целей</w:t>
      </w:r>
      <w:r w:rsidRPr="00184B48">
        <w:rPr>
          <w:sz w:val="28"/>
          <w:szCs w:val="28"/>
        </w:rPr>
        <w:t>, являются:</w:t>
      </w:r>
    </w:p>
    <w:p w:rsidR="00AE4163" w:rsidRPr="00184B48" w:rsidRDefault="00AE4163" w:rsidP="00EC68F8">
      <w:pPr>
        <w:adjustRightInd w:val="0"/>
        <w:ind w:firstLine="709"/>
        <w:jc w:val="both"/>
        <w:rPr>
          <w:sz w:val="28"/>
          <w:szCs w:val="28"/>
        </w:rPr>
      </w:pPr>
      <w:r w:rsidRPr="00184B48">
        <w:rPr>
          <w:sz w:val="28"/>
          <w:szCs w:val="28"/>
        </w:rPr>
        <w:t xml:space="preserve">макроэкономические риски, связанные с возможностью </w:t>
      </w:r>
      <w:r w:rsidR="00DA0D83" w:rsidRPr="00184B48">
        <w:rPr>
          <w:sz w:val="28"/>
          <w:szCs w:val="28"/>
        </w:rPr>
        <w:t>сохранения процессов замедления экономики и сокращения инвестиционной активности, высокой инфляцией</w:t>
      </w:r>
      <w:r w:rsidRPr="00184B48">
        <w:rPr>
          <w:sz w:val="28"/>
          <w:szCs w:val="28"/>
        </w:rPr>
        <w:t>;</w:t>
      </w:r>
    </w:p>
    <w:p w:rsidR="00AE4163" w:rsidRPr="00184B48" w:rsidRDefault="00DA0D83" w:rsidP="00EC68F8">
      <w:pPr>
        <w:adjustRightInd w:val="0"/>
        <w:ind w:firstLine="709"/>
        <w:jc w:val="both"/>
        <w:rPr>
          <w:sz w:val="28"/>
          <w:szCs w:val="28"/>
        </w:rPr>
      </w:pPr>
      <w:r w:rsidRPr="00184B48">
        <w:rPr>
          <w:sz w:val="28"/>
          <w:szCs w:val="28"/>
        </w:rPr>
        <w:t xml:space="preserve">правовые </w:t>
      </w:r>
      <w:r w:rsidR="0023572C" w:rsidRPr="00184B48">
        <w:rPr>
          <w:sz w:val="28"/>
          <w:szCs w:val="28"/>
        </w:rPr>
        <w:t>риски, связанные с возможным</w:t>
      </w:r>
      <w:r w:rsidR="00AE4163" w:rsidRPr="00184B48">
        <w:rPr>
          <w:sz w:val="28"/>
          <w:szCs w:val="28"/>
        </w:rPr>
        <w:t xml:space="preserve"> </w:t>
      </w:r>
      <w:r w:rsidR="0023572C" w:rsidRPr="00184B48">
        <w:rPr>
          <w:sz w:val="28"/>
          <w:szCs w:val="28"/>
        </w:rPr>
        <w:t>изменением</w:t>
      </w:r>
      <w:r w:rsidR="00AE4163" w:rsidRPr="00184B48">
        <w:rPr>
          <w:sz w:val="28"/>
          <w:szCs w:val="28"/>
        </w:rPr>
        <w:t xml:space="preserve"> законодательства Российской Федерации и законодательства Ставропольского края;</w:t>
      </w:r>
    </w:p>
    <w:p w:rsidR="00AE4163" w:rsidRPr="000E05F2" w:rsidRDefault="00DA0D83" w:rsidP="00EC68F8">
      <w:pPr>
        <w:adjustRightInd w:val="0"/>
        <w:ind w:firstLine="709"/>
        <w:jc w:val="both"/>
        <w:rPr>
          <w:sz w:val="28"/>
          <w:szCs w:val="28"/>
        </w:rPr>
      </w:pPr>
      <w:r w:rsidRPr="00184B48">
        <w:rPr>
          <w:sz w:val="28"/>
          <w:szCs w:val="28"/>
        </w:rPr>
        <w:t>финансовые</w:t>
      </w:r>
      <w:r w:rsidR="00AE4163" w:rsidRPr="00184B48">
        <w:rPr>
          <w:sz w:val="28"/>
          <w:szCs w:val="28"/>
        </w:rPr>
        <w:t xml:space="preserve"> риски, связанные с </w:t>
      </w:r>
      <w:r w:rsidRPr="00184B48">
        <w:rPr>
          <w:sz w:val="28"/>
          <w:szCs w:val="28"/>
        </w:rPr>
        <w:t xml:space="preserve">возникновением бюджетного дефицита и недостаточным уровнем бюджетного </w:t>
      </w:r>
      <w:r w:rsidR="000E05F2" w:rsidRPr="00184B48">
        <w:rPr>
          <w:sz w:val="28"/>
          <w:szCs w:val="28"/>
        </w:rPr>
        <w:t>финансирования.</w:t>
      </w:r>
    </w:p>
    <w:p w:rsidR="00624AA2" w:rsidRPr="00D71946" w:rsidRDefault="00624AA2" w:rsidP="00EC68F8">
      <w:pPr>
        <w:jc w:val="both"/>
        <w:rPr>
          <w:sz w:val="28"/>
          <w:szCs w:val="28"/>
        </w:rPr>
      </w:pPr>
    </w:p>
    <w:p w:rsidR="00624AA2" w:rsidRPr="00D71946" w:rsidRDefault="00624AA2" w:rsidP="00EC68F8">
      <w:pPr>
        <w:jc w:val="center"/>
        <w:rPr>
          <w:sz w:val="28"/>
          <w:szCs w:val="28"/>
        </w:rPr>
      </w:pPr>
      <w:r w:rsidRPr="00D71946">
        <w:rPr>
          <w:sz w:val="28"/>
          <w:szCs w:val="28"/>
        </w:rPr>
        <w:t>2. Цели Программы</w:t>
      </w:r>
    </w:p>
    <w:p w:rsidR="00624AA2" w:rsidRPr="00D71946" w:rsidRDefault="00624AA2" w:rsidP="00EC68F8">
      <w:pPr>
        <w:pStyle w:val="Style1"/>
        <w:spacing w:line="240" w:lineRule="auto"/>
        <w:ind w:firstLine="708"/>
        <w:rPr>
          <w:rFonts w:ascii="Times New Roman" w:hAnsi="Times New Roman"/>
          <w:color w:val="000000" w:themeColor="text1"/>
          <w:sz w:val="28"/>
          <w:szCs w:val="28"/>
        </w:rPr>
      </w:pPr>
    </w:p>
    <w:p w:rsidR="00624AA2" w:rsidRPr="00D71946" w:rsidRDefault="00624AA2" w:rsidP="00EC68F8">
      <w:pPr>
        <w:pStyle w:val="Style1"/>
        <w:spacing w:line="240" w:lineRule="auto"/>
        <w:ind w:firstLine="709"/>
        <w:jc w:val="both"/>
        <w:rPr>
          <w:rFonts w:ascii="Times New Roman" w:hAnsi="Times New Roman"/>
          <w:color w:val="000000" w:themeColor="text1"/>
          <w:sz w:val="28"/>
          <w:szCs w:val="28"/>
        </w:rPr>
      </w:pPr>
      <w:r w:rsidRPr="00D71946">
        <w:rPr>
          <w:rFonts w:ascii="Times New Roman" w:hAnsi="Times New Roman"/>
          <w:color w:val="000000" w:themeColor="text1"/>
          <w:sz w:val="28"/>
          <w:szCs w:val="28"/>
        </w:rPr>
        <w:t>Целями Программы являются:</w:t>
      </w:r>
    </w:p>
    <w:p w:rsidR="00B2298D" w:rsidRPr="00D71946" w:rsidRDefault="00B2298D" w:rsidP="00EC68F8">
      <w:pPr>
        <w:adjustRightInd w:val="0"/>
        <w:ind w:left="71" w:right="-70" w:firstLine="638"/>
        <w:jc w:val="both"/>
        <w:rPr>
          <w:sz w:val="28"/>
          <w:szCs w:val="28"/>
        </w:rPr>
      </w:pPr>
      <w:r w:rsidRPr="00D71946">
        <w:rPr>
          <w:rFonts w:eastAsiaTheme="minorHAnsi"/>
          <w:sz w:val="28"/>
          <w:szCs w:val="28"/>
          <w:lang w:eastAsia="en-US"/>
        </w:rPr>
        <w:t>создание благоприятных условий для устойчивого развития малого и среднего предпринимательства в городе Ставрополе</w:t>
      </w:r>
      <w:r w:rsidRPr="00D71946">
        <w:rPr>
          <w:sz w:val="28"/>
          <w:szCs w:val="28"/>
        </w:rPr>
        <w:t>;</w:t>
      </w:r>
    </w:p>
    <w:p w:rsidR="00B2298D" w:rsidRPr="00D71946" w:rsidRDefault="00B2298D" w:rsidP="00EC68F8">
      <w:pPr>
        <w:adjustRightInd w:val="0"/>
        <w:ind w:left="71" w:right="-70" w:firstLine="638"/>
        <w:jc w:val="both"/>
        <w:rPr>
          <w:sz w:val="28"/>
          <w:szCs w:val="28"/>
        </w:rPr>
      </w:pPr>
      <w:r w:rsidRPr="00D71946">
        <w:rPr>
          <w:rFonts w:eastAsiaTheme="minorHAnsi"/>
          <w:sz w:val="28"/>
          <w:szCs w:val="28"/>
          <w:lang w:eastAsia="en-US"/>
        </w:rPr>
        <w:t>стимулирование инвестиционной активности и увеличение объема инвестиций, привлеченных в экономику города Ставрополя</w:t>
      </w:r>
      <w:r w:rsidRPr="00D71946">
        <w:rPr>
          <w:sz w:val="28"/>
          <w:szCs w:val="28"/>
        </w:rPr>
        <w:t>;</w:t>
      </w:r>
    </w:p>
    <w:p w:rsidR="00B2298D" w:rsidRPr="00D71946" w:rsidRDefault="00B2298D" w:rsidP="00EC68F8">
      <w:pPr>
        <w:adjustRightInd w:val="0"/>
        <w:ind w:left="71" w:right="-70" w:firstLine="638"/>
        <w:jc w:val="both"/>
        <w:rPr>
          <w:sz w:val="28"/>
          <w:szCs w:val="28"/>
        </w:rPr>
      </w:pPr>
      <w:r>
        <w:rPr>
          <w:rFonts w:eastAsiaTheme="minorHAnsi"/>
          <w:sz w:val="28"/>
          <w:szCs w:val="28"/>
          <w:lang w:eastAsia="en-US"/>
        </w:rPr>
        <w:t xml:space="preserve">повышение </w:t>
      </w:r>
      <w:r w:rsidRPr="00D71946">
        <w:rPr>
          <w:rFonts w:eastAsiaTheme="minorHAnsi"/>
          <w:sz w:val="28"/>
          <w:szCs w:val="28"/>
          <w:lang w:eastAsia="en-US"/>
        </w:rPr>
        <w:t>туристической привлекательности города Ставрополя, развитие внутреннего и въездного туризма в городе Ставрополе</w:t>
      </w:r>
      <w:r w:rsidRPr="00D71946">
        <w:rPr>
          <w:sz w:val="28"/>
          <w:szCs w:val="28"/>
        </w:rPr>
        <w:t>;</w:t>
      </w:r>
    </w:p>
    <w:p w:rsidR="00B2298D" w:rsidRDefault="00B2298D" w:rsidP="00EC68F8">
      <w:pPr>
        <w:tabs>
          <w:tab w:val="left" w:pos="5507"/>
          <w:tab w:val="left" w:pos="5577"/>
        </w:tabs>
        <w:ind w:left="71" w:right="-70" w:firstLine="638"/>
        <w:jc w:val="both"/>
        <w:rPr>
          <w:sz w:val="28"/>
          <w:szCs w:val="28"/>
        </w:rPr>
      </w:pPr>
      <w:r w:rsidRPr="009345DF">
        <w:rPr>
          <w:rFonts w:eastAsiaTheme="minorHAnsi"/>
          <w:sz w:val="28"/>
          <w:szCs w:val="28"/>
          <w:lang w:eastAsia="en-US"/>
        </w:rPr>
        <w:t>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r>
        <w:rPr>
          <w:sz w:val="28"/>
          <w:szCs w:val="28"/>
        </w:rPr>
        <w:t>;</w:t>
      </w:r>
    </w:p>
    <w:p w:rsidR="00A55F67" w:rsidRDefault="00A55F67" w:rsidP="00EC68F8">
      <w:pPr>
        <w:adjustRightInd w:val="0"/>
        <w:ind w:left="71" w:firstLine="638"/>
        <w:jc w:val="both"/>
        <w:rPr>
          <w:rFonts w:eastAsiaTheme="minorHAnsi"/>
          <w:sz w:val="28"/>
          <w:szCs w:val="28"/>
          <w:lang w:eastAsia="en-US"/>
        </w:rPr>
      </w:pPr>
      <w:r>
        <w:rPr>
          <w:rFonts w:eastAsiaTheme="minorHAnsi"/>
          <w:sz w:val="28"/>
          <w:szCs w:val="28"/>
          <w:lang w:eastAsia="en-US"/>
        </w:rPr>
        <w:t>устойчивое развитие потребительского рынка на территории города Ставрополя;</w:t>
      </w:r>
    </w:p>
    <w:p w:rsidR="00B2298D" w:rsidRDefault="00B2298D" w:rsidP="00EC68F8">
      <w:pPr>
        <w:adjustRightInd w:val="0"/>
        <w:ind w:left="71" w:firstLine="638"/>
        <w:jc w:val="both"/>
        <w:rPr>
          <w:rFonts w:eastAsiaTheme="minorHAnsi"/>
          <w:sz w:val="28"/>
          <w:szCs w:val="28"/>
          <w:lang w:eastAsia="en-US"/>
        </w:rPr>
      </w:pPr>
      <w:r>
        <w:rPr>
          <w:rFonts w:eastAsiaTheme="minorHAnsi"/>
          <w:sz w:val="28"/>
          <w:szCs w:val="28"/>
          <w:lang w:eastAsia="en-US"/>
        </w:rPr>
        <w:t xml:space="preserve">повышение качества и доступности предоставления государственных и муниципальных услуг в городе Ставрополе, </w:t>
      </w:r>
      <w:r w:rsidR="00A55F67">
        <w:rPr>
          <w:rFonts w:eastAsiaTheme="minorHAnsi"/>
          <w:sz w:val="28"/>
          <w:szCs w:val="28"/>
          <w:lang w:eastAsia="en-US"/>
        </w:rPr>
        <w:t>в том числе в электронной форме.</w:t>
      </w:r>
    </w:p>
    <w:p w:rsidR="00022F76" w:rsidRPr="00D71946" w:rsidRDefault="00022F76" w:rsidP="00EC68F8">
      <w:pPr>
        <w:ind w:firstLine="709"/>
        <w:jc w:val="center"/>
        <w:rPr>
          <w:sz w:val="28"/>
          <w:szCs w:val="28"/>
        </w:rPr>
      </w:pPr>
    </w:p>
    <w:p w:rsidR="00624AA2" w:rsidRPr="00D71946" w:rsidRDefault="00624AA2" w:rsidP="00EC68F8">
      <w:pPr>
        <w:ind w:firstLine="709"/>
        <w:jc w:val="center"/>
        <w:rPr>
          <w:sz w:val="28"/>
          <w:szCs w:val="28"/>
        </w:rPr>
      </w:pPr>
      <w:r w:rsidRPr="00D71946">
        <w:rPr>
          <w:sz w:val="28"/>
          <w:szCs w:val="28"/>
        </w:rPr>
        <w:t>3. Сроки реализации Программы</w:t>
      </w:r>
    </w:p>
    <w:p w:rsidR="00624AA2" w:rsidRPr="00D71946" w:rsidRDefault="00624AA2" w:rsidP="00EC68F8">
      <w:pPr>
        <w:ind w:firstLine="709"/>
        <w:jc w:val="both"/>
        <w:rPr>
          <w:sz w:val="28"/>
          <w:szCs w:val="28"/>
        </w:rPr>
      </w:pPr>
    </w:p>
    <w:p w:rsidR="00624AA2" w:rsidRPr="00D71946" w:rsidRDefault="00624AA2" w:rsidP="00EC68F8">
      <w:pPr>
        <w:ind w:firstLine="709"/>
        <w:jc w:val="both"/>
        <w:rPr>
          <w:sz w:val="28"/>
          <w:szCs w:val="28"/>
        </w:rPr>
      </w:pPr>
      <w:r w:rsidRPr="00D71946">
        <w:rPr>
          <w:sz w:val="28"/>
          <w:szCs w:val="28"/>
        </w:rPr>
        <w:t xml:space="preserve">Реализация Программы рассчитана на </w:t>
      </w:r>
      <w:r w:rsidR="004E2198" w:rsidRPr="00D71946">
        <w:rPr>
          <w:sz w:val="28"/>
          <w:szCs w:val="28"/>
        </w:rPr>
        <w:t>6</w:t>
      </w:r>
      <w:r w:rsidRPr="00D71946">
        <w:rPr>
          <w:sz w:val="28"/>
          <w:szCs w:val="28"/>
        </w:rPr>
        <w:t xml:space="preserve"> </w:t>
      </w:r>
      <w:r w:rsidR="00676E07" w:rsidRPr="00D71946">
        <w:rPr>
          <w:sz w:val="28"/>
          <w:szCs w:val="28"/>
        </w:rPr>
        <w:t>лет</w:t>
      </w:r>
      <w:r w:rsidR="00B6305E" w:rsidRPr="00D71946">
        <w:rPr>
          <w:sz w:val="28"/>
          <w:szCs w:val="28"/>
        </w:rPr>
        <w:t>, с 2020</w:t>
      </w:r>
      <w:r w:rsidRPr="00D71946">
        <w:rPr>
          <w:sz w:val="28"/>
          <w:szCs w:val="28"/>
        </w:rPr>
        <w:t xml:space="preserve"> года по 20</w:t>
      </w:r>
      <w:r w:rsidR="00B6305E" w:rsidRPr="00D71946">
        <w:rPr>
          <w:sz w:val="28"/>
          <w:szCs w:val="28"/>
        </w:rPr>
        <w:t>25</w:t>
      </w:r>
      <w:r w:rsidRPr="00D71946">
        <w:rPr>
          <w:sz w:val="28"/>
          <w:szCs w:val="28"/>
        </w:rPr>
        <w:t xml:space="preserve"> год включительно.</w:t>
      </w:r>
    </w:p>
    <w:p w:rsidR="00624AA2" w:rsidRPr="00D71946" w:rsidRDefault="00624AA2" w:rsidP="00EC68F8">
      <w:pPr>
        <w:rPr>
          <w:sz w:val="28"/>
          <w:szCs w:val="28"/>
        </w:rPr>
      </w:pPr>
    </w:p>
    <w:p w:rsidR="00624AA2" w:rsidRPr="00D71946" w:rsidRDefault="00624AA2" w:rsidP="00EC68F8">
      <w:pPr>
        <w:jc w:val="center"/>
        <w:rPr>
          <w:sz w:val="28"/>
          <w:szCs w:val="28"/>
        </w:rPr>
      </w:pPr>
      <w:r w:rsidRPr="00D71946">
        <w:rPr>
          <w:sz w:val="28"/>
          <w:szCs w:val="28"/>
        </w:rPr>
        <w:t xml:space="preserve">4. Перечень и общая характеристика </w:t>
      </w:r>
      <w:r w:rsidR="00B6305E" w:rsidRPr="00D71946">
        <w:rPr>
          <w:sz w:val="28"/>
          <w:szCs w:val="28"/>
        </w:rPr>
        <w:t>мероприятий</w:t>
      </w:r>
      <w:r w:rsidRPr="00D71946">
        <w:rPr>
          <w:sz w:val="28"/>
          <w:szCs w:val="28"/>
        </w:rPr>
        <w:t xml:space="preserve"> Программы</w:t>
      </w:r>
    </w:p>
    <w:p w:rsidR="00624AA2" w:rsidRPr="00D71946" w:rsidRDefault="00624AA2" w:rsidP="00EC68F8">
      <w:pPr>
        <w:jc w:val="both"/>
        <w:rPr>
          <w:sz w:val="28"/>
          <w:szCs w:val="28"/>
        </w:rPr>
      </w:pPr>
    </w:p>
    <w:p w:rsidR="00624AA2" w:rsidRPr="00D71946" w:rsidRDefault="00624AA2" w:rsidP="00EC68F8">
      <w:pPr>
        <w:ind w:firstLine="709"/>
        <w:jc w:val="both"/>
        <w:rPr>
          <w:sz w:val="28"/>
          <w:szCs w:val="28"/>
        </w:rPr>
      </w:pPr>
      <w:r w:rsidRPr="00D71946">
        <w:rPr>
          <w:sz w:val="28"/>
          <w:szCs w:val="28"/>
        </w:rPr>
        <w:t xml:space="preserve">Перечень и общая характеристика </w:t>
      </w:r>
      <w:r w:rsidR="00B6305E" w:rsidRPr="00D71946">
        <w:rPr>
          <w:sz w:val="28"/>
          <w:szCs w:val="28"/>
        </w:rPr>
        <w:t>мероприятий</w:t>
      </w:r>
      <w:r w:rsidRPr="00D71946">
        <w:rPr>
          <w:sz w:val="28"/>
          <w:szCs w:val="28"/>
        </w:rPr>
        <w:t xml:space="preserve"> Пр</w:t>
      </w:r>
      <w:r w:rsidR="00B63E5E" w:rsidRPr="00D71946">
        <w:rPr>
          <w:sz w:val="28"/>
          <w:szCs w:val="28"/>
        </w:rPr>
        <w:t xml:space="preserve">ограммы приведены в приложении </w:t>
      </w:r>
      <w:r w:rsidR="00CE00BF">
        <w:rPr>
          <w:sz w:val="28"/>
          <w:szCs w:val="28"/>
        </w:rPr>
        <w:t>5</w:t>
      </w:r>
      <w:r w:rsidRPr="00D71946">
        <w:rPr>
          <w:sz w:val="28"/>
          <w:szCs w:val="28"/>
        </w:rPr>
        <w:t xml:space="preserve"> к Программе.</w:t>
      </w:r>
    </w:p>
    <w:p w:rsidR="00FA4A68" w:rsidRPr="00D71946" w:rsidRDefault="00FA4A68" w:rsidP="00EC68F8">
      <w:pPr>
        <w:ind w:firstLine="709"/>
        <w:jc w:val="center"/>
        <w:rPr>
          <w:sz w:val="28"/>
          <w:szCs w:val="28"/>
        </w:rPr>
      </w:pPr>
    </w:p>
    <w:p w:rsidR="00624AA2" w:rsidRPr="00D71946" w:rsidRDefault="00624AA2" w:rsidP="00EC68F8">
      <w:pPr>
        <w:ind w:firstLine="709"/>
        <w:jc w:val="center"/>
        <w:rPr>
          <w:sz w:val="28"/>
          <w:szCs w:val="28"/>
        </w:rPr>
      </w:pPr>
      <w:r w:rsidRPr="00D71946">
        <w:rPr>
          <w:sz w:val="28"/>
          <w:szCs w:val="28"/>
        </w:rPr>
        <w:t>5. Ресурсное обеспечение Программы</w:t>
      </w:r>
    </w:p>
    <w:p w:rsidR="00F37C5D" w:rsidRPr="00D71946" w:rsidRDefault="00F37C5D" w:rsidP="00EC68F8">
      <w:pPr>
        <w:ind w:firstLine="709"/>
        <w:jc w:val="both"/>
        <w:rPr>
          <w:sz w:val="28"/>
          <w:szCs w:val="28"/>
        </w:rPr>
      </w:pPr>
    </w:p>
    <w:p w:rsidR="00B2298D" w:rsidRPr="00073E51" w:rsidRDefault="00B2298D" w:rsidP="00EC68F8">
      <w:pPr>
        <w:adjustRightInd w:val="0"/>
        <w:ind w:firstLine="709"/>
        <w:jc w:val="both"/>
        <w:rPr>
          <w:sz w:val="28"/>
          <w:szCs w:val="28"/>
        </w:rPr>
      </w:pPr>
      <w:r w:rsidRPr="00073E51">
        <w:rPr>
          <w:sz w:val="28"/>
          <w:szCs w:val="28"/>
        </w:rPr>
        <w:lastRenderedPageBreak/>
        <w:t xml:space="preserve">Финансирование Программы в 2020 – 2025 годах осуществляется за счет средств бюджета города Ставрополя в сумме </w:t>
      </w:r>
      <w:r w:rsidR="000F4373">
        <w:rPr>
          <w:sz w:val="28"/>
          <w:szCs w:val="28"/>
        </w:rPr>
        <w:t>470984,17</w:t>
      </w:r>
      <w:r w:rsidRPr="00073E51">
        <w:rPr>
          <w:sz w:val="28"/>
          <w:szCs w:val="28"/>
        </w:rPr>
        <w:t xml:space="preserve"> тыс. рублей, в том числе: </w:t>
      </w:r>
    </w:p>
    <w:p w:rsidR="00B2298D" w:rsidRPr="00D121FB" w:rsidRDefault="00B2298D" w:rsidP="00EC68F8">
      <w:pPr>
        <w:pStyle w:val="1"/>
        <w:numPr>
          <w:ilvl w:val="12"/>
          <w:numId w:val="0"/>
        </w:numPr>
        <w:tabs>
          <w:tab w:val="left" w:pos="1960"/>
          <w:tab w:val="left" w:pos="5175"/>
        </w:tabs>
        <w:spacing w:before="0" w:after="0"/>
        <w:ind w:firstLine="709"/>
        <w:jc w:val="both"/>
        <w:rPr>
          <w:color w:val="000000" w:themeColor="text1"/>
          <w:sz w:val="28"/>
          <w:szCs w:val="28"/>
        </w:rPr>
      </w:pPr>
      <w:r w:rsidRPr="00D121FB">
        <w:rPr>
          <w:color w:val="000000" w:themeColor="text1"/>
          <w:sz w:val="28"/>
          <w:szCs w:val="28"/>
        </w:rPr>
        <w:t xml:space="preserve">2020 год – </w:t>
      </w:r>
      <w:r w:rsidRPr="00D121FB">
        <w:rPr>
          <w:sz w:val="28"/>
          <w:szCs w:val="28"/>
        </w:rPr>
        <w:t>9722,94</w:t>
      </w:r>
      <w:r w:rsidRPr="00D121FB">
        <w:rPr>
          <w:color w:val="000000" w:themeColor="text1"/>
          <w:sz w:val="28"/>
          <w:szCs w:val="28"/>
        </w:rPr>
        <w:t xml:space="preserve"> тыс. рублей;</w:t>
      </w:r>
    </w:p>
    <w:p w:rsidR="00B2298D" w:rsidRPr="00D121FB" w:rsidRDefault="00B2298D" w:rsidP="00EC68F8">
      <w:pPr>
        <w:pStyle w:val="1"/>
        <w:numPr>
          <w:ilvl w:val="12"/>
          <w:numId w:val="0"/>
        </w:numPr>
        <w:tabs>
          <w:tab w:val="left" w:pos="1960"/>
          <w:tab w:val="left" w:pos="5175"/>
        </w:tabs>
        <w:spacing w:before="0" w:after="0"/>
        <w:ind w:firstLine="709"/>
        <w:jc w:val="both"/>
        <w:rPr>
          <w:color w:val="000000" w:themeColor="text1"/>
          <w:sz w:val="28"/>
          <w:szCs w:val="28"/>
        </w:rPr>
      </w:pPr>
      <w:r w:rsidRPr="00D121FB">
        <w:rPr>
          <w:color w:val="000000" w:themeColor="text1"/>
          <w:sz w:val="28"/>
          <w:szCs w:val="28"/>
        </w:rPr>
        <w:t xml:space="preserve">2021 год – </w:t>
      </w:r>
      <w:r w:rsidR="0090264B" w:rsidRPr="00D121FB">
        <w:rPr>
          <w:sz w:val="28"/>
          <w:szCs w:val="28"/>
        </w:rPr>
        <w:t>10903,41</w:t>
      </w:r>
      <w:r w:rsidRPr="00D121FB">
        <w:rPr>
          <w:color w:val="000000" w:themeColor="text1"/>
          <w:sz w:val="28"/>
          <w:szCs w:val="28"/>
        </w:rPr>
        <w:t xml:space="preserve"> тыс. рублей;</w:t>
      </w:r>
    </w:p>
    <w:p w:rsidR="00B2298D" w:rsidRPr="00D121FB" w:rsidRDefault="00B2298D" w:rsidP="00EC68F8">
      <w:pPr>
        <w:pStyle w:val="1"/>
        <w:numPr>
          <w:ilvl w:val="12"/>
          <w:numId w:val="0"/>
        </w:numPr>
        <w:tabs>
          <w:tab w:val="left" w:pos="1960"/>
          <w:tab w:val="left" w:pos="5175"/>
        </w:tabs>
        <w:spacing w:before="0" w:after="0"/>
        <w:ind w:firstLine="709"/>
        <w:jc w:val="both"/>
        <w:rPr>
          <w:color w:val="000000" w:themeColor="text1"/>
          <w:sz w:val="28"/>
          <w:szCs w:val="28"/>
        </w:rPr>
      </w:pPr>
      <w:r w:rsidRPr="00D121FB">
        <w:rPr>
          <w:color w:val="000000" w:themeColor="text1"/>
          <w:sz w:val="28"/>
          <w:szCs w:val="28"/>
        </w:rPr>
        <w:t xml:space="preserve">2022 год – </w:t>
      </w:r>
      <w:r w:rsidR="00D121FB" w:rsidRPr="00D121FB">
        <w:rPr>
          <w:color w:val="000000" w:themeColor="text1"/>
          <w:sz w:val="28"/>
          <w:szCs w:val="28"/>
        </w:rPr>
        <w:t>112518,25</w:t>
      </w:r>
      <w:r w:rsidRPr="00D121FB">
        <w:rPr>
          <w:color w:val="000000" w:themeColor="text1"/>
          <w:sz w:val="28"/>
          <w:szCs w:val="28"/>
        </w:rPr>
        <w:t xml:space="preserve"> тыс. рублей;</w:t>
      </w:r>
    </w:p>
    <w:p w:rsidR="00B2298D" w:rsidRPr="00073E51" w:rsidRDefault="00B2298D" w:rsidP="00EC68F8">
      <w:pPr>
        <w:pStyle w:val="1"/>
        <w:numPr>
          <w:ilvl w:val="12"/>
          <w:numId w:val="0"/>
        </w:numPr>
        <w:tabs>
          <w:tab w:val="left" w:pos="1960"/>
          <w:tab w:val="left" w:pos="5175"/>
        </w:tabs>
        <w:spacing w:before="0" w:after="0"/>
        <w:ind w:firstLine="709"/>
        <w:jc w:val="both"/>
        <w:rPr>
          <w:color w:val="000000" w:themeColor="text1"/>
          <w:sz w:val="28"/>
          <w:szCs w:val="28"/>
        </w:rPr>
      </w:pPr>
      <w:r w:rsidRPr="00D121FB">
        <w:rPr>
          <w:color w:val="000000" w:themeColor="text1"/>
          <w:sz w:val="28"/>
          <w:szCs w:val="28"/>
        </w:rPr>
        <w:t xml:space="preserve">2023 год – </w:t>
      </w:r>
      <w:r w:rsidR="00D121FB" w:rsidRPr="00D121FB">
        <w:rPr>
          <w:color w:val="000000" w:themeColor="text1"/>
          <w:sz w:val="28"/>
          <w:szCs w:val="28"/>
        </w:rPr>
        <w:t>112613,19</w:t>
      </w:r>
      <w:r w:rsidRPr="00D121FB">
        <w:rPr>
          <w:color w:val="000000" w:themeColor="text1"/>
          <w:sz w:val="28"/>
          <w:szCs w:val="28"/>
        </w:rPr>
        <w:t xml:space="preserve"> тыс</w:t>
      </w:r>
      <w:r w:rsidRPr="00073E51">
        <w:rPr>
          <w:color w:val="000000" w:themeColor="text1"/>
          <w:sz w:val="28"/>
          <w:szCs w:val="28"/>
        </w:rPr>
        <w:t>. рублей;</w:t>
      </w:r>
    </w:p>
    <w:p w:rsidR="00B2298D" w:rsidRPr="00073E51" w:rsidRDefault="00B2298D" w:rsidP="00EC68F8">
      <w:pPr>
        <w:pStyle w:val="1"/>
        <w:numPr>
          <w:ilvl w:val="12"/>
          <w:numId w:val="0"/>
        </w:numPr>
        <w:tabs>
          <w:tab w:val="left" w:pos="1960"/>
          <w:tab w:val="left" w:pos="5175"/>
        </w:tabs>
        <w:spacing w:before="0" w:after="0"/>
        <w:ind w:firstLine="709"/>
        <w:jc w:val="both"/>
        <w:rPr>
          <w:color w:val="000000" w:themeColor="text1"/>
          <w:sz w:val="28"/>
          <w:szCs w:val="28"/>
        </w:rPr>
      </w:pPr>
      <w:r w:rsidRPr="00073E51">
        <w:rPr>
          <w:color w:val="000000" w:themeColor="text1"/>
          <w:sz w:val="28"/>
          <w:szCs w:val="28"/>
        </w:rPr>
        <w:t xml:space="preserve">2024 год – </w:t>
      </w:r>
      <w:r w:rsidR="00D121FB">
        <w:rPr>
          <w:color w:val="000000" w:themeColor="text1"/>
          <w:sz w:val="28"/>
          <w:szCs w:val="28"/>
        </w:rPr>
        <w:t>112613,19</w:t>
      </w:r>
      <w:r w:rsidR="0090264B" w:rsidRPr="00073E51">
        <w:rPr>
          <w:color w:val="000000" w:themeColor="text1"/>
          <w:sz w:val="28"/>
          <w:szCs w:val="28"/>
        </w:rPr>
        <w:t xml:space="preserve"> </w:t>
      </w:r>
      <w:r w:rsidRPr="00073E51">
        <w:rPr>
          <w:color w:val="000000" w:themeColor="text1"/>
          <w:sz w:val="28"/>
          <w:szCs w:val="28"/>
        </w:rPr>
        <w:t>тыс. рублей;</w:t>
      </w:r>
    </w:p>
    <w:p w:rsidR="00B2298D" w:rsidRPr="00073E51" w:rsidRDefault="00B2298D" w:rsidP="00EC68F8">
      <w:pPr>
        <w:pStyle w:val="1"/>
        <w:numPr>
          <w:ilvl w:val="12"/>
          <w:numId w:val="0"/>
        </w:numPr>
        <w:tabs>
          <w:tab w:val="left" w:pos="1960"/>
          <w:tab w:val="left" w:pos="5175"/>
        </w:tabs>
        <w:spacing w:before="0" w:after="0"/>
        <w:ind w:firstLine="709"/>
        <w:jc w:val="both"/>
        <w:rPr>
          <w:color w:val="000000" w:themeColor="text1"/>
          <w:sz w:val="28"/>
          <w:szCs w:val="28"/>
        </w:rPr>
      </w:pPr>
      <w:r w:rsidRPr="00073E51">
        <w:rPr>
          <w:color w:val="000000" w:themeColor="text1"/>
          <w:sz w:val="28"/>
          <w:szCs w:val="28"/>
        </w:rPr>
        <w:t xml:space="preserve">2025 год – </w:t>
      </w:r>
      <w:r w:rsidR="00D121FB">
        <w:rPr>
          <w:color w:val="000000" w:themeColor="text1"/>
          <w:sz w:val="28"/>
          <w:szCs w:val="28"/>
        </w:rPr>
        <w:t>112613,19</w:t>
      </w:r>
      <w:r w:rsidRPr="00073E51">
        <w:rPr>
          <w:color w:val="000000" w:themeColor="text1"/>
          <w:sz w:val="28"/>
          <w:szCs w:val="28"/>
        </w:rPr>
        <w:t xml:space="preserve"> </w:t>
      </w:r>
      <w:r w:rsidRPr="00073E51">
        <w:rPr>
          <w:sz w:val="28"/>
          <w:szCs w:val="28"/>
        </w:rPr>
        <w:t>тыс. рублей.</w:t>
      </w:r>
    </w:p>
    <w:p w:rsidR="00B2298D" w:rsidRPr="00073E51" w:rsidRDefault="00B2298D" w:rsidP="00EC68F8">
      <w:pPr>
        <w:pStyle w:val="1"/>
        <w:numPr>
          <w:ilvl w:val="12"/>
          <w:numId w:val="0"/>
        </w:numPr>
        <w:tabs>
          <w:tab w:val="left" w:pos="1960"/>
          <w:tab w:val="left" w:pos="5175"/>
        </w:tabs>
        <w:spacing w:before="0" w:after="0"/>
        <w:ind w:firstLine="709"/>
        <w:jc w:val="both"/>
        <w:rPr>
          <w:sz w:val="28"/>
          <w:szCs w:val="28"/>
        </w:rPr>
      </w:pPr>
      <w:r w:rsidRPr="00073E51">
        <w:rPr>
          <w:sz w:val="28"/>
          <w:szCs w:val="28"/>
        </w:rPr>
        <w:t xml:space="preserve">Финансирование подпрограммы «Развитие малого и среднего предпринимательства в городе Ставрополе» осуществляется за счет средств бюджета города Ставрополя в сумме </w:t>
      </w:r>
      <w:r w:rsidR="0090264B">
        <w:rPr>
          <w:sz w:val="28"/>
          <w:szCs w:val="28"/>
        </w:rPr>
        <w:t>35536,50</w:t>
      </w:r>
      <w:r w:rsidRPr="00073E51">
        <w:rPr>
          <w:sz w:val="28"/>
          <w:szCs w:val="28"/>
        </w:rPr>
        <w:t xml:space="preserve"> тыс. рублей, в том числе:</w:t>
      </w:r>
    </w:p>
    <w:p w:rsidR="00B2298D" w:rsidRPr="00073E51" w:rsidRDefault="00B2298D" w:rsidP="00EC68F8">
      <w:pPr>
        <w:pStyle w:val="1"/>
        <w:numPr>
          <w:ilvl w:val="12"/>
          <w:numId w:val="0"/>
        </w:numPr>
        <w:tabs>
          <w:tab w:val="left" w:pos="5175"/>
        </w:tabs>
        <w:spacing w:before="0" w:after="0"/>
        <w:ind w:firstLine="709"/>
        <w:jc w:val="both"/>
        <w:rPr>
          <w:color w:val="000000" w:themeColor="text1"/>
          <w:sz w:val="28"/>
          <w:szCs w:val="28"/>
        </w:rPr>
      </w:pPr>
      <w:r w:rsidRPr="00073E51">
        <w:rPr>
          <w:color w:val="000000" w:themeColor="text1"/>
          <w:sz w:val="28"/>
          <w:szCs w:val="28"/>
        </w:rPr>
        <w:t xml:space="preserve">2020 год – </w:t>
      </w:r>
      <w:r w:rsidRPr="00073E51">
        <w:rPr>
          <w:sz w:val="28"/>
          <w:szCs w:val="28"/>
        </w:rPr>
        <w:t>7482,20</w:t>
      </w:r>
      <w:r w:rsidRPr="00073E51">
        <w:rPr>
          <w:color w:val="000000" w:themeColor="text1"/>
          <w:sz w:val="28"/>
          <w:szCs w:val="28"/>
        </w:rPr>
        <w:t xml:space="preserve"> тыс. рублей;</w:t>
      </w:r>
    </w:p>
    <w:p w:rsidR="00B2298D" w:rsidRPr="00073E51" w:rsidRDefault="00B2298D" w:rsidP="00EC68F8">
      <w:pPr>
        <w:pStyle w:val="1"/>
        <w:numPr>
          <w:ilvl w:val="12"/>
          <w:numId w:val="0"/>
        </w:numPr>
        <w:tabs>
          <w:tab w:val="left" w:pos="5175"/>
        </w:tabs>
        <w:spacing w:before="0" w:after="0"/>
        <w:ind w:firstLine="709"/>
        <w:jc w:val="both"/>
        <w:rPr>
          <w:color w:val="000000" w:themeColor="text1"/>
          <w:sz w:val="28"/>
          <w:szCs w:val="28"/>
        </w:rPr>
      </w:pPr>
      <w:r w:rsidRPr="00073E51">
        <w:rPr>
          <w:color w:val="000000" w:themeColor="text1"/>
          <w:sz w:val="28"/>
          <w:szCs w:val="28"/>
        </w:rPr>
        <w:t xml:space="preserve">2021 год – </w:t>
      </w:r>
      <w:r w:rsidR="0090264B">
        <w:rPr>
          <w:color w:val="000000" w:themeColor="text1"/>
          <w:sz w:val="28"/>
          <w:szCs w:val="28"/>
        </w:rPr>
        <w:t>7786,30</w:t>
      </w:r>
      <w:r w:rsidRPr="00073E51">
        <w:rPr>
          <w:color w:val="000000" w:themeColor="text1"/>
          <w:sz w:val="28"/>
          <w:szCs w:val="28"/>
        </w:rPr>
        <w:t xml:space="preserve"> тыс. рублей;</w:t>
      </w:r>
    </w:p>
    <w:p w:rsidR="00B2298D" w:rsidRPr="00073E51" w:rsidRDefault="00B2298D" w:rsidP="00EC68F8">
      <w:pPr>
        <w:pStyle w:val="1"/>
        <w:numPr>
          <w:ilvl w:val="12"/>
          <w:numId w:val="0"/>
        </w:numPr>
        <w:tabs>
          <w:tab w:val="left" w:pos="5175"/>
        </w:tabs>
        <w:spacing w:before="0" w:after="0"/>
        <w:ind w:firstLine="709"/>
        <w:jc w:val="both"/>
        <w:rPr>
          <w:color w:val="000000" w:themeColor="text1"/>
          <w:sz w:val="28"/>
          <w:szCs w:val="28"/>
        </w:rPr>
      </w:pPr>
      <w:r w:rsidRPr="00073E51">
        <w:rPr>
          <w:color w:val="000000" w:themeColor="text1"/>
          <w:sz w:val="28"/>
          <w:szCs w:val="28"/>
        </w:rPr>
        <w:t xml:space="preserve">2022 год – </w:t>
      </w:r>
      <w:r w:rsidR="0090264B">
        <w:rPr>
          <w:color w:val="000000" w:themeColor="text1"/>
          <w:sz w:val="28"/>
          <w:szCs w:val="28"/>
        </w:rPr>
        <w:t>5067,00</w:t>
      </w:r>
      <w:r w:rsidRPr="00073E51">
        <w:rPr>
          <w:color w:val="000000" w:themeColor="text1"/>
          <w:sz w:val="28"/>
          <w:szCs w:val="28"/>
        </w:rPr>
        <w:t xml:space="preserve"> тыс. рублей;</w:t>
      </w:r>
    </w:p>
    <w:p w:rsidR="00B2298D" w:rsidRPr="00073E51" w:rsidRDefault="00B2298D" w:rsidP="00EC68F8">
      <w:pPr>
        <w:pStyle w:val="1"/>
        <w:numPr>
          <w:ilvl w:val="12"/>
          <w:numId w:val="0"/>
        </w:numPr>
        <w:tabs>
          <w:tab w:val="left" w:pos="5175"/>
        </w:tabs>
        <w:spacing w:before="0" w:after="0"/>
        <w:ind w:firstLine="709"/>
        <w:jc w:val="both"/>
        <w:rPr>
          <w:color w:val="000000" w:themeColor="text1"/>
          <w:sz w:val="28"/>
          <w:szCs w:val="28"/>
        </w:rPr>
      </w:pPr>
      <w:r w:rsidRPr="00073E51">
        <w:rPr>
          <w:color w:val="000000" w:themeColor="text1"/>
          <w:sz w:val="28"/>
          <w:szCs w:val="28"/>
        </w:rPr>
        <w:t xml:space="preserve">2023 год – </w:t>
      </w:r>
      <w:r w:rsidR="0090264B">
        <w:rPr>
          <w:color w:val="000000" w:themeColor="text1"/>
          <w:sz w:val="28"/>
          <w:szCs w:val="28"/>
        </w:rPr>
        <w:t>5067,00</w:t>
      </w:r>
      <w:r w:rsidR="0090264B" w:rsidRPr="00073E51">
        <w:rPr>
          <w:color w:val="000000" w:themeColor="text1"/>
          <w:sz w:val="28"/>
          <w:szCs w:val="28"/>
        </w:rPr>
        <w:t xml:space="preserve"> </w:t>
      </w:r>
      <w:r w:rsidRPr="00073E51">
        <w:rPr>
          <w:color w:val="000000" w:themeColor="text1"/>
          <w:sz w:val="28"/>
          <w:szCs w:val="28"/>
        </w:rPr>
        <w:t>тыс. рублей;</w:t>
      </w:r>
    </w:p>
    <w:p w:rsidR="00B2298D" w:rsidRPr="00073E51" w:rsidRDefault="00B2298D" w:rsidP="00EC68F8">
      <w:pPr>
        <w:pStyle w:val="1"/>
        <w:numPr>
          <w:ilvl w:val="12"/>
          <w:numId w:val="0"/>
        </w:numPr>
        <w:tabs>
          <w:tab w:val="left" w:pos="5175"/>
        </w:tabs>
        <w:spacing w:before="0" w:after="0"/>
        <w:ind w:firstLine="709"/>
        <w:jc w:val="both"/>
        <w:rPr>
          <w:color w:val="000000" w:themeColor="text1"/>
          <w:sz w:val="28"/>
          <w:szCs w:val="28"/>
        </w:rPr>
      </w:pPr>
      <w:r w:rsidRPr="00073E51">
        <w:rPr>
          <w:color w:val="000000" w:themeColor="text1"/>
          <w:sz w:val="28"/>
          <w:szCs w:val="28"/>
        </w:rPr>
        <w:t xml:space="preserve">2024 год – </w:t>
      </w:r>
      <w:r w:rsidR="0090264B">
        <w:rPr>
          <w:color w:val="000000" w:themeColor="text1"/>
          <w:sz w:val="28"/>
          <w:szCs w:val="28"/>
        </w:rPr>
        <w:t>5067,00</w:t>
      </w:r>
      <w:r w:rsidR="0090264B" w:rsidRPr="00073E51">
        <w:rPr>
          <w:color w:val="000000" w:themeColor="text1"/>
          <w:sz w:val="28"/>
          <w:szCs w:val="28"/>
        </w:rPr>
        <w:t xml:space="preserve"> </w:t>
      </w:r>
      <w:r w:rsidRPr="00073E51">
        <w:rPr>
          <w:color w:val="000000" w:themeColor="text1"/>
          <w:sz w:val="28"/>
          <w:szCs w:val="28"/>
        </w:rPr>
        <w:t>тыс. рублей;</w:t>
      </w:r>
    </w:p>
    <w:p w:rsidR="00B2298D" w:rsidRPr="00073E51" w:rsidRDefault="00B2298D" w:rsidP="00EC68F8">
      <w:pPr>
        <w:pStyle w:val="1"/>
        <w:numPr>
          <w:ilvl w:val="12"/>
          <w:numId w:val="0"/>
        </w:numPr>
        <w:tabs>
          <w:tab w:val="left" w:pos="5175"/>
        </w:tabs>
        <w:spacing w:before="0" w:after="0"/>
        <w:ind w:firstLine="709"/>
        <w:jc w:val="both"/>
        <w:rPr>
          <w:color w:val="000000" w:themeColor="text1"/>
          <w:sz w:val="28"/>
          <w:szCs w:val="28"/>
        </w:rPr>
      </w:pPr>
      <w:r w:rsidRPr="00073E51">
        <w:rPr>
          <w:color w:val="000000" w:themeColor="text1"/>
          <w:sz w:val="28"/>
          <w:szCs w:val="28"/>
        </w:rPr>
        <w:t xml:space="preserve">2025 год – 5067,00 </w:t>
      </w:r>
      <w:r w:rsidRPr="00073E51">
        <w:rPr>
          <w:sz w:val="28"/>
          <w:szCs w:val="28"/>
        </w:rPr>
        <w:t>тыс. рублей.</w:t>
      </w:r>
    </w:p>
    <w:p w:rsidR="00B128A7" w:rsidRPr="00073E51" w:rsidRDefault="00B128A7" w:rsidP="00B128A7">
      <w:pPr>
        <w:pStyle w:val="1"/>
        <w:numPr>
          <w:ilvl w:val="12"/>
          <w:numId w:val="0"/>
        </w:numPr>
        <w:tabs>
          <w:tab w:val="left" w:pos="1960"/>
          <w:tab w:val="left" w:pos="5175"/>
          <w:tab w:val="left" w:pos="9354"/>
        </w:tabs>
        <w:spacing w:before="0" w:after="0"/>
        <w:ind w:firstLine="709"/>
        <w:jc w:val="both"/>
        <w:rPr>
          <w:sz w:val="28"/>
          <w:szCs w:val="28"/>
        </w:rPr>
      </w:pPr>
      <w:r w:rsidRPr="00073E51">
        <w:rPr>
          <w:sz w:val="28"/>
          <w:szCs w:val="28"/>
        </w:rPr>
        <w:t xml:space="preserve">Финансирование подпрограммы «Создание благоприятных условий для экономического развития города Ставрополя» осуществляется за счет средств бюджета города Ставрополя в сумме </w:t>
      </w:r>
      <w:r w:rsidR="0090264B">
        <w:rPr>
          <w:sz w:val="28"/>
          <w:szCs w:val="28"/>
        </w:rPr>
        <w:t>16660,81</w:t>
      </w:r>
      <w:r w:rsidRPr="00073E51">
        <w:rPr>
          <w:sz w:val="28"/>
          <w:szCs w:val="28"/>
        </w:rPr>
        <w:t xml:space="preserve"> тыс. рублей, в том числе:</w:t>
      </w:r>
    </w:p>
    <w:p w:rsidR="00B128A7" w:rsidRPr="00073E51" w:rsidRDefault="00B128A7" w:rsidP="00B128A7">
      <w:pPr>
        <w:pStyle w:val="1"/>
        <w:numPr>
          <w:ilvl w:val="12"/>
          <w:numId w:val="0"/>
        </w:numPr>
        <w:tabs>
          <w:tab w:val="left" w:pos="5175"/>
        </w:tabs>
        <w:spacing w:before="0" w:after="0"/>
        <w:ind w:firstLine="709"/>
        <w:jc w:val="both"/>
        <w:rPr>
          <w:color w:val="000000" w:themeColor="text1"/>
          <w:sz w:val="28"/>
          <w:szCs w:val="28"/>
        </w:rPr>
      </w:pPr>
      <w:r w:rsidRPr="00073E51">
        <w:rPr>
          <w:color w:val="000000" w:themeColor="text1"/>
          <w:sz w:val="28"/>
          <w:szCs w:val="28"/>
        </w:rPr>
        <w:t xml:space="preserve">2020 год – </w:t>
      </w:r>
      <w:r w:rsidRPr="00073E51">
        <w:rPr>
          <w:sz w:val="28"/>
          <w:szCs w:val="28"/>
        </w:rPr>
        <w:t>2240,74</w:t>
      </w:r>
      <w:r w:rsidRPr="00073E51">
        <w:rPr>
          <w:color w:val="000000" w:themeColor="text1"/>
          <w:sz w:val="28"/>
          <w:szCs w:val="28"/>
        </w:rPr>
        <w:t xml:space="preserve"> тыс. рублей;</w:t>
      </w:r>
    </w:p>
    <w:p w:rsidR="00B128A7" w:rsidRPr="00073E51" w:rsidRDefault="00B128A7" w:rsidP="00B128A7">
      <w:pPr>
        <w:pStyle w:val="1"/>
        <w:numPr>
          <w:ilvl w:val="12"/>
          <w:numId w:val="0"/>
        </w:numPr>
        <w:tabs>
          <w:tab w:val="left" w:pos="5175"/>
        </w:tabs>
        <w:spacing w:before="0" w:after="0"/>
        <w:ind w:firstLine="709"/>
        <w:jc w:val="both"/>
        <w:rPr>
          <w:color w:val="000000" w:themeColor="text1"/>
          <w:sz w:val="28"/>
          <w:szCs w:val="28"/>
        </w:rPr>
      </w:pPr>
      <w:r w:rsidRPr="00073E51">
        <w:rPr>
          <w:color w:val="000000" w:themeColor="text1"/>
          <w:sz w:val="28"/>
          <w:szCs w:val="28"/>
        </w:rPr>
        <w:t xml:space="preserve">2021 год – </w:t>
      </w:r>
      <w:r w:rsidR="001E2E89">
        <w:rPr>
          <w:color w:val="000000" w:themeColor="text1"/>
          <w:sz w:val="28"/>
          <w:szCs w:val="28"/>
        </w:rPr>
        <w:t>3117,11</w:t>
      </w:r>
      <w:r w:rsidRPr="00073E51">
        <w:rPr>
          <w:color w:val="000000" w:themeColor="text1"/>
          <w:sz w:val="28"/>
          <w:szCs w:val="28"/>
        </w:rPr>
        <w:t xml:space="preserve"> тыс. рублей;</w:t>
      </w:r>
    </w:p>
    <w:p w:rsidR="00B128A7" w:rsidRPr="00073E51" w:rsidRDefault="00B128A7" w:rsidP="00B128A7">
      <w:pPr>
        <w:pStyle w:val="1"/>
        <w:numPr>
          <w:ilvl w:val="12"/>
          <w:numId w:val="0"/>
        </w:numPr>
        <w:tabs>
          <w:tab w:val="left" w:pos="5175"/>
        </w:tabs>
        <w:spacing w:before="0" w:after="0"/>
        <w:ind w:firstLine="709"/>
        <w:jc w:val="both"/>
        <w:rPr>
          <w:color w:val="000000" w:themeColor="text1"/>
          <w:sz w:val="28"/>
          <w:szCs w:val="28"/>
        </w:rPr>
      </w:pPr>
      <w:r w:rsidRPr="00073E51">
        <w:rPr>
          <w:color w:val="000000" w:themeColor="text1"/>
          <w:sz w:val="28"/>
          <w:szCs w:val="28"/>
        </w:rPr>
        <w:t xml:space="preserve">2022 год – </w:t>
      </w:r>
      <w:r w:rsidR="001E2E89" w:rsidRPr="00073E51">
        <w:rPr>
          <w:color w:val="000000" w:themeColor="text1"/>
          <w:sz w:val="28"/>
          <w:szCs w:val="28"/>
        </w:rPr>
        <w:t xml:space="preserve">2825,74 </w:t>
      </w:r>
      <w:r w:rsidRPr="00073E51">
        <w:rPr>
          <w:color w:val="000000" w:themeColor="text1"/>
          <w:sz w:val="28"/>
          <w:szCs w:val="28"/>
        </w:rPr>
        <w:t xml:space="preserve"> тыс. рублей;</w:t>
      </w:r>
    </w:p>
    <w:p w:rsidR="00B128A7" w:rsidRPr="00073E51" w:rsidRDefault="00B128A7" w:rsidP="00B128A7">
      <w:pPr>
        <w:pStyle w:val="1"/>
        <w:numPr>
          <w:ilvl w:val="12"/>
          <w:numId w:val="0"/>
        </w:numPr>
        <w:tabs>
          <w:tab w:val="left" w:pos="5175"/>
        </w:tabs>
        <w:spacing w:before="0" w:after="0"/>
        <w:ind w:firstLine="709"/>
        <w:jc w:val="both"/>
        <w:rPr>
          <w:color w:val="000000" w:themeColor="text1"/>
          <w:sz w:val="28"/>
          <w:szCs w:val="28"/>
        </w:rPr>
      </w:pPr>
      <w:r w:rsidRPr="00073E51">
        <w:rPr>
          <w:color w:val="000000" w:themeColor="text1"/>
          <w:sz w:val="28"/>
          <w:szCs w:val="28"/>
        </w:rPr>
        <w:t xml:space="preserve">2023 год – </w:t>
      </w:r>
      <w:r w:rsidR="001E2E89" w:rsidRPr="00073E51">
        <w:rPr>
          <w:color w:val="000000" w:themeColor="text1"/>
          <w:sz w:val="28"/>
          <w:szCs w:val="28"/>
        </w:rPr>
        <w:t xml:space="preserve">2825,74 </w:t>
      </w:r>
      <w:r w:rsidRPr="00073E51">
        <w:rPr>
          <w:color w:val="000000" w:themeColor="text1"/>
          <w:sz w:val="28"/>
          <w:szCs w:val="28"/>
        </w:rPr>
        <w:t>тыс. рублей;</w:t>
      </w:r>
    </w:p>
    <w:p w:rsidR="00B128A7" w:rsidRPr="00073E51" w:rsidRDefault="00B128A7" w:rsidP="00B128A7">
      <w:pPr>
        <w:pStyle w:val="1"/>
        <w:numPr>
          <w:ilvl w:val="12"/>
          <w:numId w:val="0"/>
        </w:numPr>
        <w:tabs>
          <w:tab w:val="left" w:pos="5175"/>
        </w:tabs>
        <w:spacing w:before="0" w:after="0"/>
        <w:ind w:firstLine="709"/>
        <w:jc w:val="both"/>
        <w:rPr>
          <w:color w:val="000000" w:themeColor="text1"/>
          <w:sz w:val="28"/>
          <w:szCs w:val="28"/>
        </w:rPr>
      </w:pPr>
      <w:r w:rsidRPr="00073E51">
        <w:rPr>
          <w:color w:val="000000" w:themeColor="text1"/>
          <w:sz w:val="28"/>
          <w:szCs w:val="28"/>
        </w:rPr>
        <w:t xml:space="preserve">2024 год – </w:t>
      </w:r>
      <w:r w:rsidR="001E2E89">
        <w:rPr>
          <w:color w:val="000000" w:themeColor="text1"/>
          <w:sz w:val="28"/>
          <w:szCs w:val="28"/>
        </w:rPr>
        <w:t>2825,74 т</w:t>
      </w:r>
      <w:r w:rsidRPr="00073E51">
        <w:rPr>
          <w:color w:val="000000" w:themeColor="text1"/>
          <w:sz w:val="28"/>
          <w:szCs w:val="28"/>
        </w:rPr>
        <w:t>ыс. рублей;</w:t>
      </w:r>
    </w:p>
    <w:p w:rsidR="00B128A7" w:rsidRPr="00073E51" w:rsidRDefault="00B128A7" w:rsidP="00B128A7">
      <w:pPr>
        <w:adjustRightInd w:val="0"/>
        <w:ind w:firstLine="709"/>
        <w:jc w:val="both"/>
        <w:rPr>
          <w:sz w:val="28"/>
          <w:szCs w:val="28"/>
        </w:rPr>
      </w:pPr>
      <w:r w:rsidRPr="00073E51">
        <w:rPr>
          <w:color w:val="000000" w:themeColor="text1"/>
          <w:sz w:val="28"/>
          <w:szCs w:val="28"/>
        </w:rPr>
        <w:t xml:space="preserve">2025 год – 2825,74 </w:t>
      </w:r>
      <w:r w:rsidRPr="00073E51">
        <w:rPr>
          <w:sz w:val="28"/>
          <w:szCs w:val="28"/>
        </w:rPr>
        <w:t>тыс. рублей.</w:t>
      </w:r>
    </w:p>
    <w:p w:rsidR="00BE6B16" w:rsidRPr="00BA1CE2" w:rsidRDefault="00BE6B16" w:rsidP="00BE6B16">
      <w:pPr>
        <w:pStyle w:val="1"/>
        <w:numPr>
          <w:ilvl w:val="12"/>
          <w:numId w:val="0"/>
        </w:numPr>
        <w:tabs>
          <w:tab w:val="left" w:pos="1960"/>
          <w:tab w:val="left" w:pos="5175"/>
          <w:tab w:val="left" w:pos="9354"/>
        </w:tabs>
        <w:spacing w:before="0" w:after="0"/>
        <w:ind w:firstLine="709"/>
        <w:jc w:val="both"/>
        <w:rPr>
          <w:sz w:val="28"/>
          <w:szCs w:val="28"/>
        </w:rPr>
      </w:pPr>
      <w:r w:rsidRPr="00BA1CE2">
        <w:rPr>
          <w:sz w:val="28"/>
          <w:szCs w:val="28"/>
        </w:rPr>
        <w:t xml:space="preserve">Финансирование подпрограммы «Создание условий для развития торговой деятельности и сферы услуг на территории города Ставрополя» осуществляется за счет средств бюджета города Ставрополя в сумме </w:t>
      </w:r>
      <w:r w:rsidR="00D121FB">
        <w:rPr>
          <w:sz w:val="28"/>
          <w:szCs w:val="28"/>
        </w:rPr>
        <w:t>17632,04</w:t>
      </w:r>
      <w:r w:rsidRPr="00BA1CE2">
        <w:rPr>
          <w:sz w:val="28"/>
          <w:szCs w:val="28"/>
        </w:rPr>
        <w:t xml:space="preserve"> тыс. рублей, в том числе:</w:t>
      </w:r>
    </w:p>
    <w:p w:rsidR="00BE6B16" w:rsidRPr="00BA1CE2" w:rsidRDefault="00BE6B16" w:rsidP="00BE6B16">
      <w:pPr>
        <w:pStyle w:val="1"/>
        <w:numPr>
          <w:ilvl w:val="12"/>
          <w:numId w:val="0"/>
        </w:numPr>
        <w:tabs>
          <w:tab w:val="left" w:pos="5175"/>
        </w:tabs>
        <w:spacing w:before="0" w:after="0"/>
        <w:ind w:firstLine="709"/>
        <w:jc w:val="both"/>
        <w:rPr>
          <w:color w:val="000000" w:themeColor="text1"/>
          <w:sz w:val="28"/>
          <w:szCs w:val="28"/>
        </w:rPr>
      </w:pPr>
      <w:r w:rsidRPr="00BA1CE2">
        <w:rPr>
          <w:color w:val="000000" w:themeColor="text1"/>
          <w:sz w:val="28"/>
          <w:szCs w:val="28"/>
        </w:rPr>
        <w:t xml:space="preserve">2022 год – </w:t>
      </w:r>
      <w:r w:rsidR="00D121FB">
        <w:rPr>
          <w:color w:val="000000" w:themeColor="text1"/>
          <w:sz w:val="28"/>
          <w:szCs w:val="28"/>
        </w:rPr>
        <w:t>4408,01</w:t>
      </w:r>
      <w:r w:rsidRPr="00BA1CE2">
        <w:rPr>
          <w:color w:val="000000" w:themeColor="text1"/>
          <w:sz w:val="28"/>
          <w:szCs w:val="28"/>
        </w:rPr>
        <w:t xml:space="preserve"> тыс. рублей;</w:t>
      </w:r>
    </w:p>
    <w:p w:rsidR="00BE6B16" w:rsidRPr="00BA1CE2" w:rsidRDefault="00BE6B16" w:rsidP="00BE6B16">
      <w:pPr>
        <w:pStyle w:val="1"/>
        <w:numPr>
          <w:ilvl w:val="12"/>
          <w:numId w:val="0"/>
        </w:numPr>
        <w:tabs>
          <w:tab w:val="left" w:pos="5175"/>
        </w:tabs>
        <w:spacing w:before="0" w:after="0"/>
        <w:ind w:firstLine="709"/>
        <w:jc w:val="both"/>
        <w:rPr>
          <w:color w:val="000000" w:themeColor="text1"/>
          <w:sz w:val="28"/>
          <w:szCs w:val="28"/>
        </w:rPr>
      </w:pPr>
      <w:r w:rsidRPr="00BA1CE2">
        <w:rPr>
          <w:color w:val="000000" w:themeColor="text1"/>
          <w:sz w:val="28"/>
          <w:szCs w:val="28"/>
        </w:rPr>
        <w:t xml:space="preserve">2023 год – </w:t>
      </w:r>
      <w:r w:rsidR="00D121FB">
        <w:rPr>
          <w:color w:val="000000" w:themeColor="text1"/>
          <w:sz w:val="28"/>
          <w:szCs w:val="28"/>
        </w:rPr>
        <w:t>4408,01</w:t>
      </w:r>
      <w:r w:rsidRPr="00BA1CE2">
        <w:rPr>
          <w:color w:val="000000" w:themeColor="text1"/>
          <w:sz w:val="28"/>
          <w:szCs w:val="28"/>
        </w:rPr>
        <w:t xml:space="preserve"> тыс. рублей;</w:t>
      </w:r>
    </w:p>
    <w:p w:rsidR="00BE6B16" w:rsidRPr="00BA1CE2" w:rsidRDefault="00BE6B16" w:rsidP="00BE6B16">
      <w:pPr>
        <w:pStyle w:val="1"/>
        <w:numPr>
          <w:ilvl w:val="12"/>
          <w:numId w:val="0"/>
        </w:numPr>
        <w:tabs>
          <w:tab w:val="left" w:pos="5175"/>
        </w:tabs>
        <w:spacing w:before="0" w:after="0"/>
        <w:ind w:firstLine="709"/>
        <w:jc w:val="both"/>
        <w:rPr>
          <w:color w:val="000000" w:themeColor="text1"/>
          <w:sz w:val="28"/>
          <w:szCs w:val="28"/>
        </w:rPr>
      </w:pPr>
      <w:r w:rsidRPr="00BA1CE2">
        <w:rPr>
          <w:color w:val="000000" w:themeColor="text1"/>
          <w:sz w:val="28"/>
          <w:szCs w:val="28"/>
        </w:rPr>
        <w:t xml:space="preserve">2024 год – </w:t>
      </w:r>
      <w:r w:rsidR="00D121FB">
        <w:rPr>
          <w:color w:val="000000" w:themeColor="text1"/>
          <w:sz w:val="28"/>
          <w:szCs w:val="28"/>
        </w:rPr>
        <w:t>4408,01</w:t>
      </w:r>
      <w:r w:rsidR="001E2E89" w:rsidRPr="00BA1CE2">
        <w:rPr>
          <w:color w:val="000000" w:themeColor="text1"/>
          <w:sz w:val="28"/>
          <w:szCs w:val="28"/>
        </w:rPr>
        <w:t xml:space="preserve"> </w:t>
      </w:r>
      <w:r w:rsidRPr="00BA1CE2">
        <w:rPr>
          <w:color w:val="000000" w:themeColor="text1"/>
          <w:sz w:val="28"/>
          <w:szCs w:val="28"/>
        </w:rPr>
        <w:t>тыс. рублей;</w:t>
      </w:r>
    </w:p>
    <w:p w:rsidR="00BE6B16" w:rsidRPr="00BA1CE2" w:rsidRDefault="00BE6B16" w:rsidP="00BE6B16">
      <w:pPr>
        <w:adjustRightInd w:val="0"/>
        <w:ind w:firstLine="709"/>
        <w:jc w:val="both"/>
        <w:rPr>
          <w:sz w:val="28"/>
          <w:szCs w:val="28"/>
        </w:rPr>
      </w:pPr>
      <w:r w:rsidRPr="00BA1CE2">
        <w:rPr>
          <w:color w:val="000000" w:themeColor="text1"/>
          <w:sz w:val="28"/>
          <w:szCs w:val="28"/>
        </w:rPr>
        <w:t xml:space="preserve">2025 год – </w:t>
      </w:r>
      <w:r w:rsidR="00D121FB">
        <w:rPr>
          <w:color w:val="000000" w:themeColor="text1"/>
          <w:sz w:val="28"/>
          <w:szCs w:val="28"/>
        </w:rPr>
        <w:t>4408,01</w:t>
      </w:r>
      <w:r w:rsidRPr="00BA1CE2">
        <w:rPr>
          <w:color w:val="000000" w:themeColor="text1"/>
          <w:sz w:val="28"/>
          <w:szCs w:val="28"/>
        </w:rPr>
        <w:t xml:space="preserve"> </w:t>
      </w:r>
      <w:r w:rsidRPr="00BA1CE2">
        <w:rPr>
          <w:sz w:val="28"/>
          <w:szCs w:val="28"/>
        </w:rPr>
        <w:t>тыс. рублей.</w:t>
      </w:r>
    </w:p>
    <w:p w:rsidR="00BE6B16" w:rsidRPr="00BA1CE2" w:rsidRDefault="00BE6B16" w:rsidP="00BE6B16">
      <w:pPr>
        <w:adjustRightInd w:val="0"/>
        <w:ind w:firstLine="709"/>
        <w:jc w:val="both"/>
        <w:rPr>
          <w:sz w:val="28"/>
          <w:szCs w:val="28"/>
        </w:rPr>
      </w:pPr>
      <w:r w:rsidRPr="00BA1CE2">
        <w:rPr>
          <w:sz w:val="28"/>
          <w:szCs w:val="28"/>
        </w:rPr>
        <w:t>Финансирование подпрограммы «</w:t>
      </w:r>
      <w:r w:rsidRPr="00BA1CE2">
        <w:rPr>
          <w:rFonts w:eastAsiaTheme="minorHAnsi"/>
          <w:sz w:val="28"/>
          <w:szCs w:val="28"/>
          <w:lang w:eastAsia="en-US"/>
        </w:rPr>
        <w:t xml:space="preserve">Повышение результативности и эффективности </w:t>
      </w:r>
      <w:proofErr w:type="gramStart"/>
      <w:r w:rsidRPr="00BA1CE2">
        <w:rPr>
          <w:rFonts w:eastAsiaTheme="minorHAnsi"/>
          <w:sz w:val="28"/>
          <w:szCs w:val="28"/>
          <w:lang w:eastAsia="en-US"/>
        </w:rPr>
        <w:t>предоставления</w:t>
      </w:r>
      <w:proofErr w:type="gramEnd"/>
      <w:r w:rsidRPr="00BA1CE2">
        <w:rPr>
          <w:rFonts w:eastAsiaTheme="minorHAnsi"/>
          <w:sz w:val="28"/>
          <w:szCs w:val="28"/>
          <w:lang w:eastAsia="en-US"/>
        </w:rPr>
        <w:t xml:space="preserve"> государственных и муниципальных услуг в городе Ставрополе</w:t>
      </w:r>
      <w:r w:rsidRPr="00BA1CE2">
        <w:rPr>
          <w:sz w:val="28"/>
          <w:szCs w:val="28"/>
        </w:rPr>
        <w:t xml:space="preserve">» осуществляется за счет средств бюджета города Ставрополя в сумме </w:t>
      </w:r>
      <w:r w:rsidR="001E2E89">
        <w:rPr>
          <w:sz w:val="28"/>
          <w:szCs w:val="28"/>
        </w:rPr>
        <w:t>401154,82</w:t>
      </w:r>
      <w:r w:rsidRPr="00BA1CE2">
        <w:rPr>
          <w:sz w:val="28"/>
          <w:szCs w:val="28"/>
        </w:rPr>
        <w:t xml:space="preserve"> тыс. рублей, в том числе:</w:t>
      </w:r>
    </w:p>
    <w:p w:rsidR="00BE6B16" w:rsidRPr="00BA1CE2" w:rsidRDefault="00BE6B16" w:rsidP="00BE6B16">
      <w:pPr>
        <w:pStyle w:val="1"/>
        <w:numPr>
          <w:ilvl w:val="12"/>
          <w:numId w:val="0"/>
        </w:numPr>
        <w:tabs>
          <w:tab w:val="left" w:pos="5175"/>
        </w:tabs>
        <w:spacing w:before="0" w:after="0"/>
        <w:ind w:firstLine="709"/>
        <w:jc w:val="both"/>
        <w:rPr>
          <w:color w:val="000000" w:themeColor="text1"/>
          <w:sz w:val="28"/>
          <w:szCs w:val="28"/>
        </w:rPr>
      </w:pPr>
      <w:r w:rsidRPr="00BA1CE2">
        <w:rPr>
          <w:color w:val="000000" w:themeColor="text1"/>
          <w:sz w:val="28"/>
          <w:szCs w:val="28"/>
        </w:rPr>
        <w:t xml:space="preserve">2022 год – </w:t>
      </w:r>
      <w:r w:rsidR="001E2E89">
        <w:rPr>
          <w:color w:val="000000" w:themeColor="text1"/>
          <w:sz w:val="28"/>
          <w:szCs w:val="28"/>
        </w:rPr>
        <w:t>100217,50</w:t>
      </w:r>
      <w:r w:rsidRPr="00BA1CE2">
        <w:rPr>
          <w:color w:val="000000" w:themeColor="text1"/>
          <w:sz w:val="28"/>
          <w:szCs w:val="28"/>
        </w:rPr>
        <w:t xml:space="preserve"> тыс. рублей;</w:t>
      </w:r>
    </w:p>
    <w:p w:rsidR="00BE6B16" w:rsidRPr="00BA1CE2" w:rsidRDefault="00BE6B16" w:rsidP="00BE6B16">
      <w:pPr>
        <w:pStyle w:val="1"/>
        <w:numPr>
          <w:ilvl w:val="12"/>
          <w:numId w:val="0"/>
        </w:numPr>
        <w:tabs>
          <w:tab w:val="left" w:pos="5175"/>
        </w:tabs>
        <w:spacing w:before="0" w:after="0"/>
        <w:ind w:firstLine="709"/>
        <w:jc w:val="both"/>
        <w:rPr>
          <w:color w:val="000000" w:themeColor="text1"/>
          <w:sz w:val="28"/>
          <w:szCs w:val="28"/>
        </w:rPr>
      </w:pPr>
      <w:r w:rsidRPr="00BA1CE2">
        <w:rPr>
          <w:color w:val="000000" w:themeColor="text1"/>
          <w:sz w:val="28"/>
          <w:szCs w:val="28"/>
        </w:rPr>
        <w:t xml:space="preserve">2023 год – </w:t>
      </w:r>
      <w:r w:rsidR="00D121FB">
        <w:rPr>
          <w:color w:val="000000" w:themeColor="text1"/>
          <w:sz w:val="28"/>
          <w:szCs w:val="28"/>
        </w:rPr>
        <w:t>100312,44</w:t>
      </w:r>
      <w:r w:rsidRPr="00BA1CE2">
        <w:rPr>
          <w:color w:val="000000" w:themeColor="text1"/>
          <w:sz w:val="28"/>
          <w:szCs w:val="28"/>
        </w:rPr>
        <w:t xml:space="preserve"> тыс. рублей;</w:t>
      </w:r>
    </w:p>
    <w:p w:rsidR="00BE6B16" w:rsidRPr="00BA1CE2" w:rsidRDefault="00BE6B16" w:rsidP="00BE6B16">
      <w:pPr>
        <w:pStyle w:val="1"/>
        <w:numPr>
          <w:ilvl w:val="12"/>
          <w:numId w:val="0"/>
        </w:numPr>
        <w:tabs>
          <w:tab w:val="left" w:pos="5175"/>
        </w:tabs>
        <w:spacing w:before="0" w:after="0"/>
        <w:ind w:firstLine="709"/>
        <w:jc w:val="both"/>
        <w:rPr>
          <w:color w:val="000000" w:themeColor="text1"/>
          <w:sz w:val="28"/>
          <w:szCs w:val="28"/>
        </w:rPr>
      </w:pPr>
      <w:r w:rsidRPr="00BA1CE2">
        <w:rPr>
          <w:color w:val="000000" w:themeColor="text1"/>
          <w:sz w:val="28"/>
          <w:szCs w:val="28"/>
        </w:rPr>
        <w:t xml:space="preserve">2024 год – </w:t>
      </w:r>
      <w:r w:rsidR="00D121FB">
        <w:rPr>
          <w:color w:val="000000" w:themeColor="text1"/>
          <w:sz w:val="28"/>
          <w:szCs w:val="28"/>
        </w:rPr>
        <w:t>100312,44</w:t>
      </w:r>
      <w:r w:rsidRPr="00BA1CE2">
        <w:rPr>
          <w:color w:val="000000" w:themeColor="text1"/>
          <w:sz w:val="28"/>
          <w:szCs w:val="28"/>
        </w:rPr>
        <w:t xml:space="preserve"> тыс. рублей;</w:t>
      </w:r>
    </w:p>
    <w:p w:rsidR="00BE6B16" w:rsidRDefault="00BE6B16" w:rsidP="00BE6B16">
      <w:pPr>
        <w:adjustRightInd w:val="0"/>
        <w:ind w:firstLine="709"/>
        <w:jc w:val="both"/>
        <w:rPr>
          <w:sz w:val="28"/>
          <w:szCs w:val="28"/>
        </w:rPr>
      </w:pPr>
      <w:r w:rsidRPr="00BA1CE2">
        <w:rPr>
          <w:color w:val="000000" w:themeColor="text1"/>
          <w:sz w:val="28"/>
          <w:szCs w:val="28"/>
        </w:rPr>
        <w:t xml:space="preserve">2025 год – </w:t>
      </w:r>
      <w:r w:rsidR="00D121FB">
        <w:rPr>
          <w:color w:val="000000" w:themeColor="text1"/>
          <w:sz w:val="28"/>
          <w:szCs w:val="28"/>
        </w:rPr>
        <w:t xml:space="preserve">100312,44 </w:t>
      </w:r>
      <w:r w:rsidRPr="00BA1CE2">
        <w:rPr>
          <w:sz w:val="28"/>
          <w:szCs w:val="28"/>
        </w:rPr>
        <w:t>тыс. рублей.</w:t>
      </w:r>
    </w:p>
    <w:p w:rsidR="00B2298D" w:rsidRPr="00073E51" w:rsidRDefault="00B2298D" w:rsidP="00EC68F8">
      <w:pPr>
        <w:tabs>
          <w:tab w:val="left" w:pos="1960"/>
        </w:tabs>
        <w:ind w:firstLine="709"/>
        <w:jc w:val="both"/>
        <w:rPr>
          <w:sz w:val="28"/>
          <w:szCs w:val="28"/>
        </w:rPr>
      </w:pPr>
      <w:r w:rsidRPr="00073E51">
        <w:rPr>
          <w:sz w:val="28"/>
          <w:szCs w:val="28"/>
        </w:rPr>
        <w:lastRenderedPageBreak/>
        <w:t>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rsidR="00E20A77" w:rsidRDefault="00B2298D" w:rsidP="00EC68F8">
      <w:pPr>
        <w:ind w:firstLine="709"/>
        <w:jc w:val="both"/>
        <w:rPr>
          <w:sz w:val="28"/>
          <w:szCs w:val="28"/>
        </w:rPr>
      </w:pPr>
      <w:r w:rsidRPr="00073E51">
        <w:rPr>
          <w:sz w:val="28"/>
          <w:szCs w:val="28"/>
        </w:rPr>
        <w:t xml:space="preserve">Финансирование за счет средств бюджетов Российской Федерации и Ставропольского края, а также за счет средств внебюджетных источников </w:t>
      </w:r>
      <w:r w:rsidRPr="00073E51">
        <w:rPr>
          <w:sz w:val="28"/>
          <w:szCs w:val="28"/>
        </w:rPr>
        <w:br/>
        <w:t>не предусмотрено.</w:t>
      </w:r>
    </w:p>
    <w:p w:rsidR="009F3827" w:rsidRPr="00D71946" w:rsidRDefault="009F3827" w:rsidP="00EC68F8">
      <w:pPr>
        <w:ind w:firstLine="709"/>
        <w:jc w:val="both"/>
        <w:rPr>
          <w:color w:val="000000" w:themeColor="text1"/>
          <w:sz w:val="28"/>
          <w:szCs w:val="28"/>
        </w:rPr>
      </w:pPr>
    </w:p>
    <w:p w:rsidR="00624AA2" w:rsidRPr="00D71946" w:rsidRDefault="00624AA2" w:rsidP="00EC68F8">
      <w:pPr>
        <w:ind w:firstLine="709"/>
        <w:jc w:val="center"/>
        <w:rPr>
          <w:color w:val="000000" w:themeColor="text1"/>
          <w:sz w:val="28"/>
          <w:szCs w:val="28"/>
        </w:rPr>
      </w:pPr>
      <w:r w:rsidRPr="00D71946">
        <w:rPr>
          <w:color w:val="000000" w:themeColor="text1"/>
          <w:sz w:val="28"/>
          <w:szCs w:val="28"/>
        </w:rPr>
        <w:t>6. Система управления реализацией Программы</w:t>
      </w:r>
    </w:p>
    <w:p w:rsidR="00624AA2" w:rsidRPr="00D71946" w:rsidRDefault="00624AA2" w:rsidP="00EC68F8">
      <w:pPr>
        <w:ind w:firstLine="709"/>
        <w:jc w:val="both"/>
        <w:rPr>
          <w:sz w:val="28"/>
          <w:szCs w:val="28"/>
        </w:rPr>
      </w:pPr>
    </w:p>
    <w:p w:rsidR="005639CE" w:rsidRPr="00D71946" w:rsidRDefault="005639CE" w:rsidP="00EC68F8">
      <w:pPr>
        <w:adjustRightInd w:val="0"/>
        <w:ind w:firstLine="709"/>
        <w:jc w:val="both"/>
        <w:rPr>
          <w:rFonts w:eastAsiaTheme="minorHAnsi"/>
          <w:color w:val="000000" w:themeColor="text1"/>
          <w:sz w:val="28"/>
          <w:szCs w:val="28"/>
          <w:lang w:eastAsia="en-US"/>
        </w:rPr>
      </w:pPr>
      <w:r w:rsidRPr="00D71946">
        <w:rPr>
          <w:rFonts w:eastAsiaTheme="minorHAnsi"/>
          <w:color w:val="000000" w:themeColor="text1"/>
          <w:sz w:val="28"/>
          <w:szCs w:val="28"/>
          <w:lang w:eastAsia="en-US"/>
        </w:rPr>
        <w:t>Текущее управление реализацией и реализация Программы осуществляется ответственным исполнителем Программы - администрацией города Ставрополя в лице комитета экономического развития администрации города Ставрополя</w:t>
      </w:r>
      <w:r w:rsidR="009F3827">
        <w:rPr>
          <w:rFonts w:eastAsiaTheme="minorHAnsi"/>
          <w:color w:val="000000" w:themeColor="text1"/>
          <w:sz w:val="28"/>
          <w:szCs w:val="28"/>
          <w:lang w:eastAsia="en-US"/>
        </w:rPr>
        <w:t xml:space="preserve">, комитетом экономического развития и торговли </w:t>
      </w:r>
      <w:r w:rsidR="009F3827" w:rsidRPr="00D71946">
        <w:rPr>
          <w:rFonts w:eastAsiaTheme="minorHAnsi"/>
          <w:color w:val="000000" w:themeColor="text1"/>
          <w:sz w:val="28"/>
          <w:szCs w:val="28"/>
          <w:lang w:eastAsia="en-US"/>
        </w:rPr>
        <w:t>развития администрации города Ставрополя</w:t>
      </w:r>
      <w:r w:rsidRPr="00D71946">
        <w:rPr>
          <w:rFonts w:eastAsiaTheme="minorHAnsi"/>
          <w:color w:val="000000" w:themeColor="text1"/>
          <w:sz w:val="28"/>
          <w:szCs w:val="28"/>
          <w:lang w:eastAsia="en-US"/>
        </w:rPr>
        <w:t xml:space="preserve"> в соответствии с детальным планом-графиком реализации Программы на очередной финансовый год (далее - детальный план-график).</w:t>
      </w:r>
    </w:p>
    <w:p w:rsidR="005639CE" w:rsidRPr="00D71946" w:rsidRDefault="005639CE" w:rsidP="00EC68F8">
      <w:pPr>
        <w:adjustRightInd w:val="0"/>
        <w:ind w:firstLine="709"/>
        <w:jc w:val="both"/>
        <w:rPr>
          <w:rFonts w:eastAsiaTheme="minorHAnsi"/>
          <w:color w:val="000000" w:themeColor="text1"/>
          <w:sz w:val="28"/>
          <w:szCs w:val="28"/>
          <w:lang w:eastAsia="en-US"/>
        </w:rPr>
      </w:pPr>
      <w:r w:rsidRPr="00D71946">
        <w:rPr>
          <w:rFonts w:eastAsiaTheme="minorHAnsi"/>
          <w:color w:val="000000" w:themeColor="text1"/>
          <w:sz w:val="28"/>
          <w:szCs w:val="28"/>
          <w:lang w:eastAsia="en-US"/>
        </w:rPr>
        <w:t>Ответственный исполнитель Программы совместно с соисполнителями Программы ежегодно разрабатывает детальный план-график не позднее                      01 декабря года, предшествующего очередному финансовому году.</w:t>
      </w:r>
    </w:p>
    <w:p w:rsidR="005639CE" w:rsidRPr="00D71946" w:rsidRDefault="005639CE" w:rsidP="00EC68F8">
      <w:pPr>
        <w:adjustRightInd w:val="0"/>
        <w:ind w:firstLine="709"/>
        <w:jc w:val="both"/>
        <w:rPr>
          <w:rFonts w:eastAsiaTheme="minorHAnsi"/>
          <w:color w:val="000000" w:themeColor="text1"/>
          <w:sz w:val="28"/>
          <w:szCs w:val="28"/>
          <w:lang w:eastAsia="en-US"/>
        </w:rPr>
      </w:pPr>
      <w:r w:rsidRPr="00D71946">
        <w:rPr>
          <w:rFonts w:eastAsiaTheme="minorHAnsi"/>
          <w:color w:val="000000" w:themeColor="text1"/>
          <w:sz w:val="28"/>
          <w:szCs w:val="28"/>
          <w:lang w:eastAsia="en-US"/>
        </w:rPr>
        <w:t>Детальный план-график утверждается ответственным исполнителем Программы ежегодно в срок до 31 декабря года, предшествующего очередному финансовому году.</w:t>
      </w:r>
    </w:p>
    <w:p w:rsidR="005639CE" w:rsidRPr="00D71946" w:rsidRDefault="005639CE" w:rsidP="00EC68F8">
      <w:pPr>
        <w:adjustRightInd w:val="0"/>
        <w:ind w:firstLine="709"/>
        <w:jc w:val="both"/>
        <w:rPr>
          <w:rFonts w:eastAsiaTheme="minorHAnsi"/>
          <w:color w:val="000000" w:themeColor="text1"/>
          <w:sz w:val="28"/>
          <w:szCs w:val="28"/>
          <w:lang w:eastAsia="en-US"/>
        </w:rPr>
      </w:pPr>
      <w:r w:rsidRPr="00D71946">
        <w:rPr>
          <w:rFonts w:eastAsiaTheme="minorHAnsi"/>
          <w:color w:val="000000" w:themeColor="text1"/>
          <w:sz w:val="28"/>
          <w:szCs w:val="28"/>
          <w:lang w:eastAsia="en-US"/>
        </w:rPr>
        <w:t>Ежегодно до 15 февраля года, следующего за отчетным годом, в установленном постановлением администрации города Ставрополя порядке ответственный исполнитель Программы представляет сводный годовой отчет о ходе реализации и об оценке эффективности реализации Программы.</w:t>
      </w:r>
    </w:p>
    <w:p w:rsidR="005639CE" w:rsidRPr="00D71946" w:rsidRDefault="005639CE" w:rsidP="00EC68F8">
      <w:pPr>
        <w:adjustRightInd w:val="0"/>
        <w:ind w:firstLine="709"/>
        <w:jc w:val="both"/>
        <w:rPr>
          <w:rFonts w:eastAsiaTheme="minorHAnsi"/>
          <w:color w:val="000000" w:themeColor="text1"/>
          <w:sz w:val="28"/>
          <w:szCs w:val="28"/>
          <w:lang w:eastAsia="en-US"/>
        </w:rPr>
      </w:pPr>
      <w:r w:rsidRPr="00D71946">
        <w:rPr>
          <w:rFonts w:eastAsiaTheme="minorHAnsi"/>
          <w:color w:val="000000" w:themeColor="text1"/>
          <w:sz w:val="28"/>
          <w:szCs w:val="28"/>
          <w:lang w:eastAsia="en-US"/>
        </w:rPr>
        <w:t>Мониторинг и контроль реализации Программы осуществляются в порядке, установленном правовым актом администрации города Ставрополя.</w:t>
      </w:r>
    </w:p>
    <w:p w:rsidR="009A6D1E" w:rsidRPr="00D71946" w:rsidRDefault="0044047B" w:rsidP="00EC68F8">
      <w:pPr>
        <w:adjustRightInd w:val="0"/>
        <w:ind w:firstLine="709"/>
        <w:jc w:val="both"/>
        <w:rPr>
          <w:sz w:val="28"/>
          <w:szCs w:val="28"/>
        </w:rPr>
      </w:pPr>
      <w:r w:rsidRPr="00D71946">
        <w:rPr>
          <w:sz w:val="28"/>
          <w:szCs w:val="28"/>
        </w:rPr>
        <w:t>Сведения о с</w:t>
      </w:r>
      <w:r w:rsidR="005639CE" w:rsidRPr="00D71946">
        <w:rPr>
          <w:sz w:val="28"/>
          <w:szCs w:val="28"/>
        </w:rPr>
        <w:t>оставе и значениях показателей (</w:t>
      </w:r>
      <w:r w:rsidRPr="00D71946">
        <w:rPr>
          <w:sz w:val="28"/>
          <w:szCs w:val="28"/>
        </w:rPr>
        <w:t>индикаторов</w:t>
      </w:r>
      <w:r w:rsidR="005639CE" w:rsidRPr="00D71946">
        <w:rPr>
          <w:sz w:val="28"/>
          <w:szCs w:val="28"/>
        </w:rPr>
        <w:t>)</w:t>
      </w:r>
      <w:r w:rsidR="00FB0CBA">
        <w:rPr>
          <w:sz w:val="28"/>
          <w:szCs w:val="28"/>
        </w:rPr>
        <w:t xml:space="preserve"> достижения целей и</w:t>
      </w:r>
      <w:r w:rsidR="005639CE" w:rsidRPr="00D71946">
        <w:rPr>
          <w:sz w:val="28"/>
          <w:szCs w:val="28"/>
        </w:rPr>
        <w:t xml:space="preserve"> показателей решения задач подпрограмм Программы</w:t>
      </w:r>
      <w:r w:rsidR="00524310">
        <w:rPr>
          <w:sz w:val="28"/>
          <w:szCs w:val="28"/>
        </w:rPr>
        <w:t xml:space="preserve"> приведены в приложении 6</w:t>
      </w:r>
      <w:r w:rsidRPr="00D71946">
        <w:rPr>
          <w:sz w:val="28"/>
          <w:szCs w:val="28"/>
        </w:rPr>
        <w:t xml:space="preserve"> к Программе.</w:t>
      </w:r>
    </w:p>
    <w:p w:rsidR="00FF771E" w:rsidRPr="00D71946" w:rsidRDefault="0044047B" w:rsidP="00EC68F8">
      <w:pPr>
        <w:tabs>
          <w:tab w:val="left" w:leader="dot" w:pos="9900"/>
        </w:tabs>
        <w:ind w:firstLine="709"/>
        <w:jc w:val="both"/>
        <w:rPr>
          <w:sz w:val="28"/>
          <w:szCs w:val="28"/>
        </w:rPr>
      </w:pPr>
      <w:r w:rsidRPr="00D71946">
        <w:rPr>
          <w:sz w:val="28"/>
          <w:szCs w:val="28"/>
        </w:rPr>
        <w:t xml:space="preserve">Сведения о </w:t>
      </w:r>
      <w:proofErr w:type="gramStart"/>
      <w:r w:rsidRPr="00D71946">
        <w:rPr>
          <w:sz w:val="28"/>
          <w:szCs w:val="28"/>
        </w:rPr>
        <w:t xml:space="preserve">весовых коэффициентах, присвоенных целям </w:t>
      </w:r>
      <w:r w:rsidR="005639CE" w:rsidRPr="00D71946">
        <w:rPr>
          <w:sz w:val="28"/>
          <w:szCs w:val="28"/>
        </w:rPr>
        <w:t xml:space="preserve">и задачам подпрограмм Программы </w:t>
      </w:r>
      <w:r w:rsidR="00524310">
        <w:rPr>
          <w:sz w:val="28"/>
          <w:szCs w:val="28"/>
        </w:rPr>
        <w:t>приведены</w:t>
      </w:r>
      <w:proofErr w:type="gramEnd"/>
      <w:r w:rsidR="00524310">
        <w:rPr>
          <w:sz w:val="28"/>
          <w:szCs w:val="28"/>
        </w:rPr>
        <w:t xml:space="preserve"> в приложении 7</w:t>
      </w:r>
      <w:r w:rsidRPr="00D71946">
        <w:rPr>
          <w:sz w:val="28"/>
          <w:szCs w:val="28"/>
        </w:rPr>
        <w:t xml:space="preserve"> к Программе.</w:t>
      </w:r>
    </w:p>
    <w:p w:rsidR="009C1B97" w:rsidRDefault="009C1B97" w:rsidP="00EC68F8">
      <w:pPr>
        <w:jc w:val="both"/>
        <w:rPr>
          <w:sz w:val="28"/>
          <w:szCs w:val="28"/>
        </w:rPr>
      </w:pPr>
    </w:p>
    <w:p w:rsidR="009C1B97" w:rsidRDefault="009C1B97" w:rsidP="00EC68F8">
      <w:pPr>
        <w:jc w:val="both"/>
        <w:rPr>
          <w:sz w:val="28"/>
          <w:szCs w:val="28"/>
        </w:rPr>
      </w:pPr>
    </w:p>
    <w:p w:rsidR="00F75245" w:rsidRPr="00AB4BC2" w:rsidRDefault="00D2577D" w:rsidP="00CE00BF">
      <w:pPr>
        <w:spacing w:line="240" w:lineRule="exact"/>
        <w:jc w:val="both"/>
        <w:rPr>
          <w:sz w:val="28"/>
          <w:szCs w:val="28"/>
        </w:rPr>
      </w:pPr>
      <w:r>
        <w:rPr>
          <w:sz w:val="28"/>
          <w:szCs w:val="28"/>
        </w:rPr>
        <w:t>Первый заместитель</w:t>
      </w:r>
      <w:r w:rsidR="00F75245" w:rsidRPr="00F75245">
        <w:rPr>
          <w:sz w:val="28"/>
          <w:szCs w:val="28"/>
        </w:rPr>
        <w:t xml:space="preserve"> </w:t>
      </w:r>
      <w:r>
        <w:rPr>
          <w:sz w:val="28"/>
          <w:szCs w:val="28"/>
        </w:rPr>
        <w:t xml:space="preserve">главы </w:t>
      </w:r>
    </w:p>
    <w:p w:rsidR="00D2577D" w:rsidRPr="00D71946" w:rsidRDefault="00D2577D" w:rsidP="00CE00BF">
      <w:pPr>
        <w:spacing w:line="240" w:lineRule="exact"/>
        <w:jc w:val="both"/>
        <w:rPr>
          <w:sz w:val="28"/>
          <w:szCs w:val="28"/>
        </w:rPr>
      </w:pPr>
      <w:r>
        <w:rPr>
          <w:sz w:val="28"/>
          <w:szCs w:val="28"/>
        </w:rPr>
        <w:t xml:space="preserve">администрации города Ставрополя                             </w:t>
      </w:r>
      <w:r w:rsidR="00F75245" w:rsidRPr="00F75245">
        <w:rPr>
          <w:sz w:val="28"/>
          <w:szCs w:val="28"/>
        </w:rPr>
        <w:t xml:space="preserve">           </w:t>
      </w:r>
      <w:r>
        <w:rPr>
          <w:sz w:val="28"/>
          <w:szCs w:val="28"/>
        </w:rPr>
        <w:t xml:space="preserve">  </w:t>
      </w:r>
      <w:r w:rsidR="00B2298D">
        <w:rPr>
          <w:sz w:val="28"/>
          <w:szCs w:val="28"/>
        </w:rPr>
        <w:t xml:space="preserve">       Д.Ю. Семёнов</w:t>
      </w:r>
    </w:p>
    <w:p w:rsidR="00505342" w:rsidRPr="00D71946" w:rsidRDefault="00505342" w:rsidP="00EC68F8">
      <w:pPr>
        <w:jc w:val="both"/>
        <w:rPr>
          <w:sz w:val="28"/>
          <w:szCs w:val="28"/>
        </w:rPr>
        <w:sectPr w:rsidR="00505342" w:rsidRPr="00D71946" w:rsidSect="009C1B97">
          <w:type w:val="nextColumn"/>
          <w:pgSz w:w="11906" w:h="16838"/>
          <w:pgMar w:top="1418" w:right="567" w:bottom="993" w:left="1985" w:header="709" w:footer="924" w:gutter="0"/>
          <w:pgNumType w:start="1"/>
          <w:cols w:space="708"/>
          <w:titlePg/>
          <w:docGrid w:linePitch="360"/>
        </w:sectPr>
      </w:pPr>
    </w:p>
    <w:p w:rsidR="00CE66A7" w:rsidRPr="00D71946" w:rsidRDefault="001D2FFF" w:rsidP="00547DD4">
      <w:pPr>
        <w:adjustRightInd w:val="0"/>
        <w:spacing w:line="240" w:lineRule="exact"/>
        <w:ind w:left="5812"/>
        <w:rPr>
          <w:sz w:val="28"/>
          <w:szCs w:val="28"/>
        </w:rPr>
      </w:pPr>
      <w:r w:rsidRPr="00D71946">
        <w:rPr>
          <w:sz w:val="28"/>
          <w:szCs w:val="28"/>
        </w:rPr>
        <w:lastRenderedPageBreak/>
        <w:t>Приложение 1</w:t>
      </w:r>
    </w:p>
    <w:p w:rsidR="00CE66A7" w:rsidRPr="00D71946" w:rsidRDefault="00CE66A7" w:rsidP="00547DD4">
      <w:pPr>
        <w:adjustRightInd w:val="0"/>
        <w:spacing w:line="240" w:lineRule="exact"/>
        <w:ind w:left="5812"/>
        <w:rPr>
          <w:sz w:val="28"/>
          <w:szCs w:val="28"/>
        </w:rPr>
      </w:pPr>
    </w:p>
    <w:p w:rsidR="00CE66A7" w:rsidRPr="00D71946" w:rsidRDefault="00CE66A7" w:rsidP="00547DD4">
      <w:pPr>
        <w:adjustRightInd w:val="0"/>
        <w:spacing w:line="240" w:lineRule="exact"/>
        <w:ind w:left="5812" w:right="-2"/>
        <w:rPr>
          <w:sz w:val="28"/>
          <w:szCs w:val="28"/>
        </w:rPr>
      </w:pPr>
      <w:r w:rsidRPr="00D71946">
        <w:rPr>
          <w:sz w:val="28"/>
          <w:szCs w:val="28"/>
        </w:rPr>
        <w:t xml:space="preserve">к муниципальной программе «Экономическое развитие </w:t>
      </w:r>
    </w:p>
    <w:p w:rsidR="00CE66A7" w:rsidRPr="00D71946" w:rsidRDefault="00CE66A7" w:rsidP="00547DD4">
      <w:pPr>
        <w:tabs>
          <w:tab w:val="left" w:pos="4962"/>
        </w:tabs>
        <w:adjustRightInd w:val="0"/>
        <w:spacing w:line="240" w:lineRule="exact"/>
        <w:ind w:left="5812"/>
        <w:rPr>
          <w:sz w:val="28"/>
          <w:szCs w:val="28"/>
        </w:rPr>
      </w:pPr>
      <w:r w:rsidRPr="00D71946">
        <w:rPr>
          <w:sz w:val="28"/>
          <w:szCs w:val="28"/>
        </w:rPr>
        <w:t>города Ставрополя»</w:t>
      </w:r>
    </w:p>
    <w:p w:rsidR="00347097" w:rsidRPr="00D71946" w:rsidRDefault="00347097" w:rsidP="00EC68F8">
      <w:pPr>
        <w:adjustRightInd w:val="0"/>
        <w:ind w:left="5245"/>
        <w:rPr>
          <w:sz w:val="28"/>
          <w:szCs w:val="28"/>
        </w:rPr>
      </w:pPr>
    </w:p>
    <w:p w:rsidR="00CE66A7" w:rsidRPr="00D71946" w:rsidRDefault="00CE66A7" w:rsidP="00EC68F8">
      <w:pPr>
        <w:pStyle w:val="ConsPlusTitle"/>
        <w:widowControl/>
        <w:jc w:val="center"/>
        <w:rPr>
          <w:rFonts w:ascii="Times New Roman" w:hAnsi="Times New Roman" w:cs="Times New Roman"/>
          <w:b w:val="0"/>
          <w:sz w:val="28"/>
          <w:szCs w:val="28"/>
        </w:rPr>
      </w:pPr>
      <w:r w:rsidRPr="00D71946">
        <w:rPr>
          <w:rFonts w:ascii="Times New Roman" w:hAnsi="Times New Roman" w:cs="Times New Roman"/>
          <w:b w:val="0"/>
          <w:sz w:val="28"/>
          <w:szCs w:val="28"/>
        </w:rPr>
        <w:t>ПОДПРОГРАММА</w:t>
      </w:r>
    </w:p>
    <w:p w:rsidR="00CE66A7" w:rsidRPr="00D71946" w:rsidRDefault="00CE66A7" w:rsidP="00EC68F8">
      <w:pPr>
        <w:pStyle w:val="ConsPlusTitle"/>
        <w:widowControl/>
        <w:jc w:val="center"/>
        <w:rPr>
          <w:rFonts w:ascii="Times New Roman" w:hAnsi="Times New Roman" w:cs="Times New Roman"/>
          <w:b w:val="0"/>
          <w:sz w:val="28"/>
          <w:szCs w:val="28"/>
        </w:rPr>
      </w:pPr>
      <w:r w:rsidRPr="00D71946">
        <w:rPr>
          <w:rFonts w:ascii="Times New Roman" w:hAnsi="Times New Roman" w:cs="Times New Roman"/>
          <w:b w:val="0"/>
          <w:sz w:val="28"/>
          <w:szCs w:val="28"/>
        </w:rPr>
        <w:t>«Развитие малого и среднего предпринимательства в городе Ставрополе»</w:t>
      </w:r>
    </w:p>
    <w:p w:rsidR="00CE66A7" w:rsidRPr="00D71946" w:rsidRDefault="00CE66A7" w:rsidP="00EC68F8">
      <w:pPr>
        <w:pStyle w:val="ConsPlusTitle"/>
        <w:widowControl/>
        <w:jc w:val="center"/>
        <w:rPr>
          <w:rFonts w:ascii="Times New Roman" w:hAnsi="Times New Roman" w:cs="Times New Roman"/>
          <w:b w:val="0"/>
          <w:sz w:val="28"/>
          <w:szCs w:val="28"/>
        </w:rPr>
      </w:pPr>
    </w:p>
    <w:p w:rsidR="00CE66A7" w:rsidRPr="00D71946" w:rsidRDefault="00CE66A7" w:rsidP="00EC68F8">
      <w:pPr>
        <w:pStyle w:val="ConsPlusTitle"/>
        <w:widowControl/>
        <w:jc w:val="center"/>
        <w:rPr>
          <w:rFonts w:ascii="Times New Roman" w:hAnsi="Times New Roman" w:cs="Times New Roman"/>
          <w:b w:val="0"/>
          <w:sz w:val="28"/>
          <w:szCs w:val="28"/>
        </w:rPr>
      </w:pPr>
      <w:r w:rsidRPr="00D71946">
        <w:rPr>
          <w:rFonts w:ascii="Times New Roman" w:hAnsi="Times New Roman" w:cs="Times New Roman"/>
          <w:b w:val="0"/>
          <w:sz w:val="28"/>
          <w:szCs w:val="28"/>
        </w:rPr>
        <w:t>ПАСПОРТ</w:t>
      </w:r>
    </w:p>
    <w:p w:rsidR="00CE66A7" w:rsidRPr="00D71946" w:rsidRDefault="00CE66A7" w:rsidP="00EC68F8">
      <w:pPr>
        <w:pStyle w:val="ConsPlusTitle"/>
        <w:widowControl/>
        <w:jc w:val="center"/>
        <w:rPr>
          <w:rFonts w:ascii="Times New Roman" w:hAnsi="Times New Roman" w:cs="Times New Roman"/>
          <w:b w:val="0"/>
          <w:sz w:val="28"/>
          <w:szCs w:val="28"/>
        </w:rPr>
      </w:pPr>
      <w:r w:rsidRPr="00D71946">
        <w:rPr>
          <w:rFonts w:ascii="Times New Roman" w:hAnsi="Times New Roman" w:cs="Times New Roman"/>
          <w:b w:val="0"/>
          <w:sz w:val="28"/>
          <w:szCs w:val="28"/>
        </w:rPr>
        <w:t>подпрограммы «Развитие малого и среднего предпринимательства в городе Ставрополе»</w:t>
      </w:r>
    </w:p>
    <w:p w:rsidR="00CE66A7" w:rsidRPr="00D71946" w:rsidRDefault="00CE66A7" w:rsidP="00EC68F8">
      <w:pPr>
        <w:adjustRightInd w:val="0"/>
        <w:jc w:val="center"/>
        <w:outlineLvl w:val="1"/>
        <w:rPr>
          <w:sz w:val="28"/>
          <w:szCs w:val="28"/>
        </w:rPr>
      </w:pPr>
    </w:p>
    <w:tbl>
      <w:tblPr>
        <w:tblW w:w="4945" w:type="pct"/>
        <w:tblLook w:val="04A0"/>
      </w:tblPr>
      <w:tblGrid>
        <w:gridCol w:w="3907"/>
        <w:gridCol w:w="5558"/>
      </w:tblGrid>
      <w:tr w:rsidR="00CE66A7" w:rsidRPr="00D71946" w:rsidTr="00E877C0">
        <w:trPr>
          <w:trHeight w:val="1021"/>
        </w:trPr>
        <w:tc>
          <w:tcPr>
            <w:tcW w:w="2064" w:type="pct"/>
          </w:tcPr>
          <w:p w:rsidR="00CE66A7" w:rsidRPr="00D71946" w:rsidRDefault="00CE66A7" w:rsidP="00EC68F8">
            <w:pPr>
              <w:adjustRightInd w:val="0"/>
              <w:outlineLvl w:val="1"/>
              <w:rPr>
                <w:sz w:val="28"/>
                <w:szCs w:val="28"/>
              </w:rPr>
            </w:pPr>
            <w:r w:rsidRPr="00D71946">
              <w:rPr>
                <w:sz w:val="28"/>
                <w:szCs w:val="28"/>
              </w:rPr>
              <w:t xml:space="preserve">Наименование </w:t>
            </w:r>
          </w:p>
          <w:p w:rsidR="00CE66A7" w:rsidRPr="00D71946" w:rsidRDefault="00CE66A7" w:rsidP="00EC68F8">
            <w:pPr>
              <w:adjustRightInd w:val="0"/>
              <w:outlineLvl w:val="1"/>
              <w:rPr>
                <w:sz w:val="28"/>
                <w:szCs w:val="28"/>
              </w:rPr>
            </w:pPr>
            <w:r w:rsidRPr="00D71946">
              <w:rPr>
                <w:sz w:val="28"/>
                <w:szCs w:val="28"/>
              </w:rPr>
              <w:t>Подпрограммы</w:t>
            </w:r>
          </w:p>
        </w:tc>
        <w:tc>
          <w:tcPr>
            <w:tcW w:w="2936" w:type="pct"/>
          </w:tcPr>
          <w:p w:rsidR="00CE66A7" w:rsidRPr="00D71946" w:rsidRDefault="001F295E" w:rsidP="00EC68F8">
            <w:pPr>
              <w:pStyle w:val="ConsPlusTitle"/>
              <w:ind w:right="-108"/>
              <w:jc w:val="both"/>
              <w:rPr>
                <w:rFonts w:ascii="Times New Roman" w:hAnsi="Times New Roman" w:cs="Times New Roman"/>
                <w:b w:val="0"/>
                <w:sz w:val="28"/>
                <w:szCs w:val="28"/>
              </w:rPr>
            </w:pPr>
            <w:r w:rsidRPr="00D71946">
              <w:rPr>
                <w:rFonts w:ascii="Times New Roman" w:hAnsi="Times New Roman" w:cs="Times New Roman"/>
                <w:b w:val="0"/>
                <w:sz w:val="28"/>
                <w:szCs w:val="28"/>
              </w:rPr>
              <w:t xml:space="preserve">«Развитие малого и </w:t>
            </w:r>
            <w:r w:rsidR="00CE66A7" w:rsidRPr="00D71946">
              <w:rPr>
                <w:rFonts w:ascii="Times New Roman" w:hAnsi="Times New Roman" w:cs="Times New Roman"/>
                <w:b w:val="0"/>
                <w:sz w:val="28"/>
                <w:szCs w:val="28"/>
              </w:rPr>
              <w:t>среднего предпринимательства в городе Ставрополе» (далее - Подпрограмма)</w:t>
            </w:r>
          </w:p>
          <w:p w:rsidR="00CE66A7" w:rsidRPr="00D71946" w:rsidRDefault="00CE66A7" w:rsidP="00EC68F8">
            <w:pPr>
              <w:pStyle w:val="ConsPlusTitle"/>
              <w:tabs>
                <w:tab w:val="left" w:pos="1643"/>
              </w:tabs>
              <w:ind w:right="-108"/>
              <w:jc w:val="both"/>
              <w:rPr>
                <w:rFonts w:ascii="Times New Roman" w:hAnsi="Times New Roman" w:cs="Times New Roman"/>
                <w:sz w:val="28"/>
                <w:szCs w:val="28"/>
              </w:rPr>
            </w:pPr>
            <w:r w:rsidRPr="00D71946">
              <w:rPr>
                <w:rFonts w:ascii="Times New Roman" w:hAnsi="Times New Roman" w:cs="Times New Roman"/>
                <w:sz w:val="28"/>
                <w:szCs w:val="28"/>
              </w:rPr>
              <w:tab/>
            </w:r>
          </w:p>
        </w:tc>
      </w:tr>
      <w:tr w:rsidR="00CE66A7" w:rsidRPr="00D71946" w:rsidTr="00E877C0">
        <w:tc>
          <w:tcPr>
            <w:tcW w:w="2064" w:type="pct"/>
          </w:tcPr>
          <w:p w:rsidR="00CE66A7" w:rsidRPr="00D71946" w:rsidRDefault="00CE66A7" w:rsidP="00EC68F8">
            <w:pPr>
              <w:adjustRightInd w:val="0"/>
              <w:outlineLvl w:val="1"/>
              <w:rPr>
                <w:sz w:val="28"/>
                <w:szCs w:val="28"/>
              </w:rPr>
            </w:pPr>
            <w:r w:rsidRPr="00D71946">
              <w:rPr>
                <w:sz w:val="28"/>
                <w:szCs w:val="28"/>
              </w:rPr>
              <w:t>Ответственный исполнитель Подпрограммы</w:t>
            </w:r>
          </w:p>
          <w:p w:rsidR="009F3827" w:rsidRPr="00D71946" w:rsidRDefault="009F3827" w:rsidP="00EC68F8">
            <w:pPr>
              <w:adjustRightInd w:val="0"/>
              <w:outlineLvl w:val="1"/>
              <w:rPr>
                <w:sz w:val="28"/>
                <w:szCs w:val="28"/>
              </w:rPr>
            </w:pPr>
          </w:p>
          <w:p w:rsidR="00CE66A7" w:rsidRPr="00D71946" w:rsidRDefault="00CE66A7" w:rsidP="00EC68F8">
            <w:pPr>
              <w:adjustRightInd w:val="0"/>
              <w:outlineLvl w:val="1"/>
              <w:rPr>
                <w:sz w:val="28"/>
                <w:szCs w:val="28"/>
              </w:rPr>
            </w:pPr>
            <w:r w:rsidRPr="00D71946">
              <w:rPr>
                <w:sz w:val="28"/>
                <w:szCs w:val="28"/>
              </w:rPr>
              <w:t>Соисполнител</w:t>
            </w:r>
            <w:r w:rsidR="00802484" w:rsidRPr="00D71946">
              <w:rPr>
                <w:sz w:val="28"/>
                <w:szCs w:val="28"/>
              </w:rPr>
              <w:t>и</w:t>
            </w:r>
            <w:r w:rsidR="00A62697" w:rsidRPr="00D71946">
              <w:rPr>
                <w:sz w:val="28"/>
                <w:szCs w:val="28"/>
              </w:rPr>
              <w:t xml:space="preserve"> </w:t>
            </w:r>
            <w:r w:rsidRPr="00D71946">
              <w:rPr>
                <w:sz w:val="28"/>
                <w:szCs w:val="28"/>
              </w:rPr>
              <w:t>Подпрограммы</w:t>
            </w:r>
          </w:p>
          <w:p w:rsidR="00CE66A7" w:rsidRPr="00D71946" w:rsidRDefault="00CE66A7" w:rsidP="00EC68F8">
            <w:pPr>
              <w:adjustRightInd w:val="0"/>
              <w:outlineLvl w:val="1"/>
              <w:rPr>
                <w:sz w:val="28"/>
                <w:szCs w:val="28"/>
              </w:rPr>
            </w:pPr>
          </w:p>
        </w:tc>
        <w:tc>
          <w:tcPr>
            <w:tcW w:w="2936" w:type="pct"/>
          </w:tcPr>
          <w:p w:rsidR="009F3827" w:rsidRPr="00D71946" w:rsidRDefault="009F3827" w:rsidP="00EC68F8">
            <w:pPr>
              <w:adjustRightInd w:val="0"/>
              <w:ind w:right="-108"/>
              <w:jc w:val="both"/>
              <w:outlineLvl w:val="1"/>
              <w:rPr>
                <w:sz w:val="28"/>
                <w:szCs w:val="28"/>
              </w:rPr>
            </w:pPr>
            <w:r>
              <w:rPr>
                <w:sz w:val="28"/>
                <w:szCs w:val="28"/>
              </w:rPr>
              <w:t>комитет</w:t>
            </w:r>
            <w:r w:rsidRPr="00D71946">
              <w:rPr>
                <w:sz w:val="28"/>
                <w:szCs w:val="28"/>
              </w:rPr>
              <w:t xml:space="preserve"> экономического развития</w:t>
            </w:r>
            <w:r>
              <w:rPr>
                <w:sz w:val="28"/>
                <w:szCs w:val="28"/>
              </w:rPr>
              <w:t xml:space="preserve"> и торговли </w:t>
            </w:r>
            <w:r w:rsidRPr="00D71946">
              <w:rPr>
                <w:sz w:val="28"/>
                <w:szCs w:val="28"/>
              </w:rPr>
              <w:t>администрации города Ставрополя</w:t>
            </w:r>
          </w:p>
          <w:p w:rsidR="00CE66A7" w:rsidRPr="00D71946" w:rsidRDefault="00CE66A7" w:rsidP="00EC68F8">
            <w:pPr>
              <w:ind w:right="-108"/>
              <w:jc w:val="both"/>
              <w:rPr>
                <w:sz w:val="28"/>
                <w:szCs w:val="28"/>
              </w:rPr>
            </w:pPr>
          </w:p>
          <w:p w:rsidR="003323A4" w:rsidRPr="00D71946" w:rsidRDefault="003323A4" w:rsidP="00EC68F8">
            <w:pPr>
              <w:pStyle w:val="ConsPlusNormal"/>
              <w:tabs>
                <w:tab w:val="left" w:pos="5577"/>
              </w:tabs>
              <w:ind w:right="-70" w:hanging="1"/>
              <w:jc w:val="both"/>
              <w:rPr>
                <w:rFonts w:ascii="Times New Roman" w:hAnsi="Times New Roman" w:cs="Times New Roman"/>
                <w:sz w:val="28"/>
                <w:szCs w:val="28"/>
              </w:rPr>
            </w:pPr>
            <w:r w:rsidRPr="00D71946">
              <w:rPr>
                <w:rFonts w:ascii="Times New Roman" w:hAnsi="Times New Roman" w:cs="Times New Roman"/>
                <w:sz w:val="28"/>
                <w:szCs w:val="28"/>
              </w:rPr>
              <w:t>комитет по управлению муниципальным имуществом города Ставрополя;</w:t>
            </w:r>
          </w:p>
          <w:p w:rsidR="003323A4" w:rsidRPr="00D71946" w:rsidRDefault="003323A4" w:rsidP="00EC68F8">
            <w:pPr>
              <w:pStyle w:val="ConsPlusNormal"/>
              <w:tabs>
                <w:tab w:val="left" w:pos="5577"/>
              </w:tabs>
              <w:ind w:right="-70" w:hanging="1"/>
              <w:jc w:val="both"/>
              <w:rPr>
                <w:rFonts w:ascii="Times New Roman" w:hAnsi="Times New Roman" w:cs="Times New Roman"/>
                <w:sz w:val="28"/>
                <w:szCs w:val="28"/>
              </w:rPr>
            </w:pPr>
            <w:r w:rsidRPr="00D71946">
              <w:rPr>
                <w:rFonts w:ascii="Times New Roman" w:hAnsi="Times New Roman" w:cs="Times New Roman"/>
                <w:sz w:val="28"/>
                <w:szCs w:val="28"/>
              </w:rPr>
              <w:t>комитет образования администрации города Ставрополя;</w:t>
            </w:r>
          </w:p>
          <w:p w:rsidR="003323A4" w:rsidRPr="00D71946" w:rsidRDefault="003323A4" w:rsidP="00EC68F8">
            <w:pPr>
              <w:pStyle w:val="ConsPlusNormal"/>
              <w:tabs>
                <w:tab w:val="left" w:pos="5577"/>
              </w:tabs>
              <w:ind w:right="-70" w:hanging="1"/>
              <w:jc w:val="both"/>
              <w:rPr>
                <w:rFonts w:ascii="Times New Roman" w:hAnsi="Times New Roman" w:cs="Times New Roman"/>
                <w:sz w:val="28"/>
                <w:szCs w:val="28"/>
              </w:rPr>
            </w:pPr>
            <w:r w:rsidRPr="00D71946">
              <w:rPr>
                <w:rFonts w:ascii="Times New Roman" w:hAnsi="Times New Roman" w:cs="Times New Roman"/>
                <w:sz w:val="28"/>
                <w:szCs w:val="28"/>
              </w:rPr>
              <w:t>комитет культуры и молодежной политики администрации города Ставрополя</w:t>
            </w:r>
          </w:p>
          <w:p w:rsidR="00CE66A7" w:rsidRPr="00D71946" w:rsidRDefault="00CE66A7" w:rsidP="00EC68F8">
            <w:pPr>
              <w:ind w:right="-108"/>
              <w:jc w:val="both"/>
              <w:rPr>
                <w:sz w:val="28"/>
                <w:szCs w:val="28"/>
              </w:rPr>
            </w:pPr>
          </w:p>
        </w:tc>
      </w:tr>
      <w:tr w:rsidR="00A62697" w:rsidRPr="00D71946" w:rsidTr="00E877C0">
        <w:tc>
          <w:tcPr>
            <w:tcW w:w="2064" w:type="pct"/>
          </w:tcPr>
          <w:p w:rsidR="00A62697" w:rsidRPr="00D71946" w:rsidRDefault="00A62697" w:rsidP="00EC68F8">
            <w:pPr>
              <w:adjustRightInd w:val="0"/>
              <w:outlineLvl w:val="1"/>
              <w:rPr>
                <w:sz w:val="28"/>
                <w:szCs w:val="28"/>
              </w:rPr>
            </w:pPr>
            <w:r w:rsidRPr="00D71946">
              <w:rPr>
                <w:sz w:val="28"/>
                <w:szCs w:val="28"/>
              </w:rPr>
              <w:t>Участники Подпрограммы</w:t>
            </w:r>
          </w:p>
        </w:tc>
        <w:tc>
          <w:tcPr>
            <w:tcW w:w="2936" w:type="pct"/>
          </w:tcPr>
          <w:p w:rsidR="00A62697" w:rsidRDefault="009F3827" w:rsidP="00EC68F8">
            <w:pPr>
              <w:adjustRightInd w:val="0"/>
              <w:ind w:right="-108"/>
              <w:jc w:val="both"/>
              <w:outlineLvl w:val="1"/>
              <w:rPr>
                <w:rFonts w:eastAsiaTheme="minorHAnsi"/>
                <w:sz w:val="28"/>
                <w:szCs w:val="28"/>
                <w:lang w:eastAsia="en-US"/>
              </w:rPr>
            </w:pPr>
            <w:r>
              <w:rPr>
                <w:rFonts w:eastAsiaTheme="minorHAnsi"/>
                <w:sz w:val="28"/>
                <w:szCs w:val="28"/>
                <w:lang w:eastAsia="en-US"/>
              </w:rPr>
              <w:t>физические лица, не являющиеся индивидуальными предпринимателями и применяющие специальный налоговый режим «Налог на профессиональный доход», осуществляющие деятельность на территории города Ставрополя</w:t>
            </w:r>
          </w:p>
          <w:p w:rsidR="009F3827" w:rsidRPr="00D71946" w:rsidRDefault="009F3827" w:rsidP="00EC68F8">
            <w:pPr>
              <w:adjustRightInd w:val="0"/>
              <w:ind w:right="-108"/>
              <w:jc w:val="both"/>
              <w:outlineLvl w:val="1"/>
              <w:rPr>
                <w:sz w:val="28"/>
                <w:szCs w:val="28"/>
              </w:rPr>
            </w:pPr>
          </w:p>
        </w:tc>
      </w:tr>
      <w:tr w:rsidR="00CE66A7" w:rsidRPr="00D71946" w:rsidTr="00E877C0">
        <w:tc>
          <w:tcPr>
            <w:tcW w:w="2064" w:type="pct"/>
          </w:tcPr>
          <w:p w:rsidR="00CE66A7" w:rsidRPr="00D71946" w:rsidRDefault="00FD17C0" w:rsidP="00EC68F8">
            <w:pPr>
              <w:adjustRightInd w:val="0"/>
              <w:ind w:right="-108"/>
              <w:outlineLvl w:val="1"/>
              <w:rPr>
                <w:sz w:val="28"/>
                <w:szCs w:val="28"/>
              </w:rPr>
            </w:pPr>
            <w:r w:rsidRPr="00D71946">
              <w:rPr>
                <w:sz w:val="28"/>
                <w:szCs w:val="28"/>
              </w:rPr>
              <w:t>З</w:t>
            </w:r>
            <w:r w:rsidR="00CE66A7" w:rsidRPr="00D71946">
              <w:rPr>
                <w:sz w:val="28"/>
                <w:szCs w:val="28"/>
              </w:rPr>
              <w:t>адачи Подпрограммы</w:t>
            </w:r>
          </w:p>
          <w:p w:rsidR="00CE66A7" w:rsidRPr="00D71946" w:rsidRDefault="00CE66A7" w:rsidP="00EC68F8">
            <w:pPr>
              <w:adjustRightInd w:val="0"/>
              <w:ind w:right="-108"/>
              <w:outlineLvl w:val="1"/>
              <w:rPr>
                <w:sz w:val="28"/>
                <w:szCs w:val="28"/>
              </w:rPr>
            </w:pPr>
          </w:p>
          <w:p w:rsidR="00CE66A7" w:rsidRPr="00D71946" w:rsidRDefault="00CE66A7" w:rsidP="00EC68F8">
            <w:pPr>
              <w:adjustRightInd w:val="0"/>
              <w:ind w:right="-108"/>
              <w:outlineLvl w:val="1"/>
              <w:rPr>
                <w:sz w:val="28"/>
                <w:szCs w:val="28"/>
              </w:rPr>
            </w:pPr>
          </w:p>
          <w:p w:rsidR="00CE66A7" w:rsidRPr="00D71946" w:rsidRDefault="00CE66A7" w:rsidP="00EC68F8">
            <w:pPr>
              <w:adjustRightInd w:val="0"/>
              <w:ind w:right="-108"/>
              <w:outlineLvl w:val="1"/>
              <w:rPr>
                <w:sz w:val="28"/>
                <w:szCs w:val="28"/>
              </w:rPr>
            </w:pPr>
          </w:p>
          <w:p w:rsidR="00CE66A7" w:rsidRPr="00D71946" w:rsidRDefault="00CE66A7" w:rsidP="00EC68F8">
            <w:pPr>
              <w:adjustRightInd w:val="0"/>
              <w:ind w:right="-108"/>
              <w:outlineLvl w:val="1"/>
              <w:rPr>
                <w:sz w:val="28"/>
                <w:szCs w:val="28"/>
              </w:rPr>
            </w:pPr>
          </w:p>
          <w:p w:rsidR="00E451DD" w:rsidRPr="00D71946" w:rsidRDefault="00E451DD" w:rsidP="00EC68F8">
            <w:pPr>
              <w:adjustRightInd w:val="0"/>
              <w:ind w:right="-108"/>
              <w:outlineLvl w:val="1"/>
              <w:rPr>
                <w:sz w:val="28"/>
                <w:szCs w:val="28"/>
              </w:rPr>
            </w:pPr>
          </w:p>
        </w:tc>
        <w:tc>
          <w:tcPr>
            <w:tcW w:w="2936" w:type="pct"/>
          </w:tcPr>
          <w:p w:rsidR="00054196" w:rsidRPr="00D71946" w:rsidRDefault="00B1109F" w:rsidP="00EC68F8">
            <w:pPr>
              <w:tabs>
                <w:tab w:val="left" w:pos="5507"/>
                <w:tab w:val="left" w:pos="5577"/>
              </w:tabs>
              <w:ind w:right="-70"/>
              <w:jc w:val="both"/>
              <w:rPr>
                <w:sz w:val="28"/>
                <w:szCs w:val="28"/>
              </w:rPr>
            </w:pPr>
            <w:r w:rsidRPr="00D71946">
              <w:rPr>
                <w:sz w:val="28"/>
                <w:szCs w:val="28"/>
              </w:rPr>
              <w:t>с</w:t>
            </w:r>
            <w:r w:rsidR="00E26535" w:rsidRPr="00D71946">
              <w:rPr>
                <w:sz w:val="28"/>
                <w:szCs w:val="28"/>
              </w:rPr>
              <w:t>одействие активизации п</w:t>
            </w:r>
            <w:r w:rsidR="00054196" w:rsidRPr="00D71946">
              <w:rPr>
                <w:sz w:val="28"/>
                <w:szCs w:val="28"/>
              </w:rPr>
              <w:t>редпринима</w:t>
            </w:r>
            <w:r w:rsidR="008D6882" w:rsidRPr="00D71946">
              <w:rPr>
                <w:sz w:val="28"/>
                <w:szCs w:val="28"/>
              </w:rPr>
              <w:t>тельской деятельности</w:t>
            </w:r>
            <w:r w:rsidR="00E26535" w:rsidRPr="00D71946">
              <w:rPr>
                <w:sz w:val="28"/>
                <w:szCs w:val="28"/>
              </w:rPr>
              <w:t>;</w:t>
            </w:r>
            <w:r w:rsidR="008D6882" w:rsidRPr="00D71946">
              <w:rPr>
                <w:sz w:val="28"/>
                <w:szCs w:val="28"/>
              </w:rPr>
              <w:t xml:space="preserve"> </w:t>
            </w:r>
          </w:p>
          <w:p w:rsidR="00CE66A7" w:rsidRPr="00D71946" w:rsidRDefault="00054196" w:rsidP="00EC68F8">
            <w:pPr>
              <w:adjustRightInd w:val="0"/>
              <w:jc w:val="both"/>
              <w:outlineLvl w:val="1"/>
              <w:rPr>
                <w:sz w:val="28"/>
                <w:szCs w:val="28"/>
              </w:rPr>
            </w:pPr>
            <w:r w:rsidRPr="00D71946">
              <w:rPr>
                <w:sz w:val="28"/>
                <w:szCs w:val="28"/>
              </w:rPr>
              <w:t>стимулирование развития малого и среднего предпринимательства в сфере</w:t>
            </w:r>
            <w:r w:rsidR="00803854" w:rsidRPr="00D71946">
              <w:rPr>
                <w:sz w:val="28"/>
                <w:szCs w:val="28"/>
              </w:rPr>
              <w:t xml:space="preserve"> производства товаров и оказания услуг</w:t>
            </w:r>
            <w:r w:rsidRPr="00D71946">
              <w:rPr>
                <w:sz w:val="28"/>
                <w:szCs w:val="28"/>
              </w:rPr>
              <w:t xml:space="preserve"> </w:t>
            </w:r>
          </w:p>
        </w:tc>
      </w:tr>
      <w:tr w:rsidR="00E877C0" w:rsidRPr="00D71946" w:rsidTr="00E877C0">
        <w:tc>
          <w:tcPr>
            <w:tcW w:w="2064" w:type="pct"/>
          </w:tcPr>
          <w:p w:rsidR="00E877C0" w:rsidRPr="00D71946" w:rsidRDefault="00E26535" w:rsidP="00EC68F8">
            <w:pPr>
              <w:adjustRightInd w:val="0"/>
              <w:ind w:right="-108"/>
              <w:outlineLvl w:val="1"/>
              <w:rPr>
                <w:sz w:val="28"/>
                <w:szCs w:val="28"/>
              </w:rPr>
            </w:pPr>
            <w:r w:rsidRPr="00D71946">
              <w:rPr>
                <w:sz w:val="28"/>
                <w:szCs w:val="28"/>
              </w:rPr>
              <w:t>П</w:t>
            </w:r>
            <w:r w:rsidR="00D2577D">
              <w:rPr>
                <w:sz w:val="28"/>
                <w:szCs w:val="28"/>
              </w:rPr>
              <w:t>оказатели решения задач П</w:t>
            </w:r>
            <w:r w:rsidR="00E877C0" w:rsidRPr="00D71946">
              <w:rPr>
                <w:sz w:val="28"/>
                <w:szCs w:val="28"/>
              </w:rPr>
              <w:t>одпрограммы</w:t>
            </w:r>
          </w:p>
          <w:p w:rsidR="00E877C0" w:rsidRPr="00D71946" w:rsidRDefault="00E877C0" w:rsidP="00EC68F8">
            <w:pPr>
              <w:adjustRightInd w:val="0"/>
              <w:ind w:right="-108"/>
              <w:outlineLvl w:val="1"/>
              <w:rPr>
                <w:sz w:val="28"/>
                <w:szCs w:val="28"/>
              </w:rPr>
            </w:pPr>
          </w:p>
        </w:tc>
        <w:tc>
          <w:tcPr>
            <w:tcW w:w="2936" w:type="pct"/>
          </w:tcPr>
          <w:p w:rsidR="00B42022" w:rsidRPr="00D71946" w:rsidRDefault="00B42022" w:rsidP="00EC68F8">
            <w:pPr>
              <w:tabs>
                <w:tab w:val="left" w:pos="5507"/>
                <w:tab w:val="left" w:pos="5577"/>
              </w:tabs>
              <w:ind w:right="-70"/>
              <w:jc w:val="both"/>
              <w:rPr>
                <w:sz w:val="28"/>
                <w:szCs w:val="28"/>
              </w:rPr>
            </w:pPr>
            <w:r w:rsidRPr="00D71946">
              <w:rPr>
                <w:sz w:val="28"/>
                <w:szCs w:val="28"/>
              </w:rPr>
              <w:t>количество оказанных консультаций субъектам малого и среднего предпринимательства;</w:t>
            </w:r>
          </w:p>
          <w:p w:rsidR="002F4F7F" w:rsidRPr="00D71946" w:rsidRDefault="002F4F7F" w:rsidP="00EC68F8">
            <w:pPr>
              <w:tabs>
                <w:tab w:val="left" w:pos="5507"/>
                <w:tab w:val="left" w:pos="5577"/>
              </w:tabs>
              <w:ind w:right="-70"/>
              <w:jc w:val="both"/>
              <w:rPr>
                <w:rFonts w:eastAsiaTheme="minorHAnsi"/>
                <w:sz w:val="28"/>
                <w:szCs w:val="28"/>
                <w:lang w:eastAsia="en-US"/>
              </w:rPr>
            </w:pPr>
            <w:r w:rsidRPr="00D71946">
              <w:rPr>
                <w:rFonts w:eastAsiaTheme="minorHAnsi"/>
                <w:sz w:val="28"/>
                <w:szCs w:val="28"/>
                <w:lang w:eastAsia="en-US"/>
              </w:rPr>
              <w:t>количество субъектов малого и среднего предпринимательства</w:t>
            </w:r>
            <w:r w:rsidR="00D2577D">
              <w:rPr>
                <w:rFonts w:eastAsiaTheme="minorHAnsi"/>
                <w:sz w:val="28"/>
                <w:szCs w:val="28"/>
                <w:lang w:eastAsia="en-US"/>
              </w:rPr>
              <w:t xml:space="preserve">, расположенных на </w:t>
            </w:r>
            <w:r w:rsidR="00D2577D">
              <w:rPr>
                <w:rFonts w:eastAsiaTheme="minorHAnsi"/>
                <w:sz w:val="28"/>
                <w:szCs w:val="28"/>
                <w:lang w:eastAsia="en-US"/>
              </w:rPr>
              <w:lastRenderedPageBreak/>
              <w:t>территории города</w:t>
            </w:r>
            <w:r w:rsidRPr="00D71946">
              <w:rPr>
                <w:rFonts w:eastAsiaTheme="minorHAnsi"/>
                <w:sz w:val="28"/>
                <w:szCs w:val="28"/>
                <w:lang w:eastAsia="en-US"/>
              </w:rPr>
              <w:t xml:space="preserve"> Ставропол</w:t>
            </w:r>
            <w:r w:rsidR="00D2577D">
              <w:rPr>
                <w:rFonts w:eastAsiaTheme="minorHAnsi"/>
                <w:sz w:val="28"/>
                <w:szCs w:val="28"/>
                <w:lang w:eastAsia="en-US"/>
              </w:rPr>
              <w:t>я</w:t>
            </w:r>
            <w:r w:rsidRPr="00D71946">
              <w:rPr>
                <w:rFonts w:eastAsiaTheme="minorHAnsi"/>
                <w:sz w:val="28"/>
                <w:szCs w:val="28"/>
                <w:lang w:eastAsia="en-US"/>
              </w:rPr>
              <w:t>, принявших участие в ежегодном городском конкурсе «Лучший предприниматель в сфере малого и среднего предпринимательства» в рамках Дня российского предпринимательства;</w:t>
            </w:r>
          </w:p>
          <w:p w:rsidR="002F4F7F" w:rsidRPr="00D71946" w:rsidRDefault="002F4F7F" w:rsidP="00EC68F8">
            <w:pPr>
              <w:tabs>
                <w:tab w:val="left" w:pos="5507"/>
                <w:tab w:val="left" w:pos="5577"/>
              </w:tabs>
              <w:ind w:left="34" w:right="-70"/>
              <w:jc w:val="both"/>
              <w:rPr>
                <w:sz w:val="28"/>
                <w:szCs w:val="28"/>
              </w:rPr>
            </w:pPr>
            <w:r w:rsidRPr="00D71946">
              <w:rPr>
                <w:sz w:val="28"/>
                <w:szCs w:val="28"/>
              </w:rPr>
              <w:t>количество индивидуальных предпринимателей, зарегистрированных на территории города Ставрополя;</w:t>
            </w:r>
          </w:p>
          <w:p w:rsidR="002F4F7F" w:rsidRPr="00D71946" w:rsidRDefault="002F4F7F" w:rsidP="00EC68F8">
            <w:pPr>
              <w:tabs>
                <w:tab w:val="left" w:pos="5507"/>
                <w:tab w:val="left" w:pos="5577"/>
              </w:tabs>
              <w:ind w:left="34" w:right="-70"/>
              <w:jc w:val="both"/>
              <w:rPr>
                <w:sz w:val="28"/>
                <w:szCs w:val="28"/>
              </w:rPr>
            </w:pPr>
            <w:r w:rsidRPr="00D71946">
              <w:rPr>
                <w:sz w:val="28"/>
                <w:szCs w:val="28"/>
              </w:rPr>
              <w:t>количество семинаров, научно-практических конференций, рабочих встреч и круглых столов по проблемам субъектов малого и среднего предпринимательства;</w:t>
            </w:r>
          </w:p>
          <w:p w:rsidR="002F4F7F" w:rsidRPr="00D71946" w:rsidRDefault="002F4F7F" w:rsidP="00EC68F8">
            <w:pPr>
              <w:tabs>
                <w:tab w:val="left" w:pos="5507"/>
                <w:tab w:val="left" w:pos="5577"/>
              </w:tabs>
              <w:ind w:left="34" w:right="-70"/>
              <w:jc w:val="both"/>
              <w:rPr>
                <w:sz w:val="28"/>
                <w:szCs w:val="28"/>
              </w:rPr>
            </w:pPr>
            <w:r w:rsidRPr="00D71946">
              <w:rPr>
                <w:sz w:val="28"/>
                <w:szCs w:val="28"/>
              </w:rPr>
              <w:t>количество субъектов малого и среднего предпринимательства, обратившихся за поддержкой в городской центр по развитию малого и среднего предпринимательства;</w:t>
            </w:r>
          </w:p>
          <w:p w:rsidR="0004506F" w:rsidRPr="00D71946" w:rsidRDefault="00B30E7A" w:rsidP="00EC68F8">
            <w:pPr>
              <w:tabs>
                <w:tab w:val="left" w:pos="5507"/>
                <w:tab w:val="left" w:pos="5577"/>
              </w:tabs>
              <w:ind w:left="34" w:right="-70"/>
              <w:jc w:val="both"/>
              <w:rPr>
                <w:sz w:val="28"/>
                <w:szCs w:val="28"/>
              </w:rPr>
            </w:pPr>
            <w:r w:rsidRPr="00D71946">
              <w:rPr>
                <w:sz w:val="28"/>
                <w:szCs w:val="28"/>
              </w:rPr>
              <w:t>количество субъектов малого и среднего предпринимательства, обратившихся за финансовой поддержкой</w:t>
            </w:r>
          </w:p>
          <w:p w:rsidR="001C31A0" w:rsidRPr="00D71946" w:rsidRDefault="001C31A0" w:rsidP="00EC68F8">
            <w:pPr>
              <w:tabs>
                <w:tab w:val="left" w:pos="5507"/>
                <w:tab w:val="left" w:pos="5577"/>
              </w:tabs>
              <w:ind w:left="34" w:right="-70"/>
              <w:jc w:val="both"/>
              <w:rPr>
                <w:sz w:val="28"/>
                <w:szCs w:val="28"/>
              </w:rPr>
            </w:pPr>
          </w:p>
        </w:tc>
      </w:tr>
      <w:tr w:rsidR="00FD17C0" w:rsidRPr="00D71946" w:rsidTr="00E877C0">
        <w:tc>
          <w:tcPr>
            <w:tcW w:w="2064" w:type="pct"/>
          </w:tcPr>
          <w:p w:rsidR="00FD17C0" w:rsidRPr="00D71946" w:rsidRDefault="00FD17C0" w:rsidP="00EC68F8">
            <w:pPr>
              <w:adjustRightInd w:val="0"/>
              <w:outlineLvl w:val="1"/>
              <w:rPr>
                <w:sz w:val="28"/>
                <w:szCs w:val="28"/>
              </w:rPr>
            </w:pPr>
            <w:r w:rsidRPr="00D71946">
              <w:rPr>
                <w:sz w:val="28"/>
                <w:szCs w:val="28"/>
              </w:rPr>
              <w:lastRenderedPageBreak/>
              <w:t>Сроки реализации Подпрограммы</w:t>
            </w:r>
          </w:p>
        </w:tc>
        <w:tc>
          <w:tcPr>
            <w:tcW w:w="2936" w:type="pct"/>
          </w:tcPr>
          <w:p w:rsidR="00FD17C0" w:rsidRPr="00D71946" w:rsidRDefault="00FD17C0" w:rsidP="00EC68F8">
            <w:pPr>
              <w:adjustRightInd w:val="0"/>
              <w:jc w:val="both"/>
              <w:outlineLvl w:val="1"/>
              <w:rPr>
                <w:sz w:val="28"/>
                <w:szCs w:val="28"/>
              </w:rPr>
            </w:pPr>
            <w:r w:rsidRPr="00D71946">
              <w:rPr>
                <w:sz w:val="28"/>
                <w:szCs w:val="28"/>
              </w:rPr>
              <w:t>2020 – 2025 годы</w:t>
            </w:r>
          </w:p>
          <w:p w:rsidR="00E26535" w:rsidRPr="00D71946" w:rsidRDefault="00E26535" w:rsidP="00EC68F8">
            <w:pPr>
              <w:tabs>
                <w:tab w:val="left" w:pos="5507"/>
                <w:tab w:val="left" w:pos="5577"/>
              </w:tabs>
              <w:ind w:left="34" w:right="-70"/>
              <w:jc w:val="both"/>
              <w:rPr>
                <w:sz w:val="28"/>
                <w:szCs w:val="28"/>
              </w:rPr>
            </w:pPr>
          </w:p>
          <w:p w:rsidR="003952BB" w:rsidRPr="00D71946" w:rsidRDefault="003952BB" w:rsidP="00EC68F8">
            <w:pPr>
              <w:tabs>
                <w:tab w:val="left" w:pos="5507"/>
                <w:tab w:val="left" w:pos="5577"/>
              </w:tabs>
              <w:ind w:left="34" w:right="-70"/>
              <w:jc w:val="both"/>
              <w:rPr>
                <w:sz w:val="28"/>
                <w:szCs w:val="28"/>
              </w:rPr>
            </w:pPr>
          </w:p>
        </w:tc>
      </w:tr>
      <w:tr w:rsidR="00CE66A7" w:rsidRPr="00D71946" w:rsidTr="00E877C0">
        <w:tc>
          <w:tcPr>
            <w:tcW w:w="2064" w:type="pct"/>
          </w:tcPr>
          <w:p w:rsidR="00CE66A7" w:rsidRPr="00D71946" w:rsidRDefault="00FD17C0" w:rsidP="00EC68F8">
            <w:pPr>
              <w:adjustRightInd w:val="0"/>
              <w:outlineLvl w:val="1"/>
              <w:rPr>
                <w:sz w:val="28"/>
                <w:szCs w:val="28"/>
              </w:rPr>
            </w:pPr>
            <w:r w:rsidRPr="00D71946">
              <w:rPr>
                <w:sz w:val="28"/>
                <w:szCs w:val="28"/>
              </w:rPr>
              <w:t xml:space="preserve">Объемы и </w:t>
            </w:r>
            <w:r w:rsidR="00E877C0" w:rsidRPr="00D71946">
              <w:rPr>
                <w:sz w:val="28"/>
                <w:szCs w:val="28"/>
              </w:rPr>
              <w:t>источники финансового обеспечения Подпрограммы</w:t>
            </w:r>
          </w:p>
        </w:tc>
        <w:tc>
          <w:tcPr>
            <w:tcW w:w="2936" w:type="pct"/>
          </w:tcPr>
          <w:p w:rsidR="00CE66A7" w:rsidRPr="00D71946" w:rsidRDefault="00CE66A7" w:rsidP="00EC68F8">
            <w:pPr>
              <w:adjustRightInd w:val="0"/>
              <w:jc w:val="both"/>
              <w:outlineLvl w:val="1"/>
              <w:rPr>
                <w:sz w:val="28"/>
                <w:szCs w:val="28"/>
              </w:rPr>
            </w:pPr>
            <w:r w:rsidRPr="00D71946">
              <w:rPr>
                <w:sz w:val="28"/>
                <w:szCs w:val="28"/>
              </w:rPr>
              <w:t>реализация Подпрограммы осуществляется за счет средств бюджета города Ставрополя в сумме</w:t>
            </w:r>
            <w:r w:rsidR="00651500" w:rsidRPr="00D71946">
              <w:rPr>
                <w:sz w:val="28"/>
                <w:szCs w:val="28"/>
              </w:rPr>
              <w:t xml:space="preserve"> </w:t>
            </w:r>
            <w:r w:rsidR="001E2E89">
              <w:rPr>
                <w:sz w:val="28"/>
                <w:szCs w:val="28"/>
              </w:rPr>
              <w:t>35536,50</w:t>
            </w:r>
            <w:r w:rsidR="00C97478" w:rsidRPr="00D71946">
              <w:rPr>
                <w:sz w:val="28"/>
                <w:szCs w:val="28"/>
              </w:rPr>
              <w:t xml:space="preserve"> </w:t>
            </w:r>
            <w:r w:rsidRPr="00D71946">
              <w:rPr>
                <w:sz w:val="28"/>
                <w:szCs w:val="28"/>
              </w:rPr>
              <w:t>тыс. рублей</w:t>
            </w:r>
            <w:r w:rsidR="00AF2D3C" w:rsidRPr="00D71946">
              <w:rPr>
                <w:sz w:val="28"/>
                <w:szCs w:val="28"/>
              </w:rPr>
              <w:t>, в том числе:</w:t>
            </w:r>
          </w:p>
          <w:p w:rsidR="00C97478" w:rsidRPr="00D71946" w:rsidRDefault="00CD22A3" w:rsidP="00EC68F8">
            <w:pPr>
              <w:pStyle w:val="1"/>
              <w:numPr>
                <w:ilvl w:val="12"/>
                <w:numId w:val="0"/>
              </w:numPr>
              <w:tabs>
                <w:tab w:val="left" w:pos="5175"/>
              </w:tabs>
              <w:spacing w:before="0" w:after="0"/>
              <w:ind w:left="34" w:right="1208" w:hanging="1"/>
              <w:jc w:val="both"/>
              <w:rPr>
                <w:color w:val="000000" w:themeColor="text1"/>
                <w:sz w:val="28"/>
                <w:szCs w:val="28"/>
              </w:rPr>
            </w:pPr>
            <w:r>
              <w:rPr>
                <w:color w:val="000000" w:themeColor="text1"/>
                <w:sz w:val="28"/>
                <w:szCs w:val="28"/>
              </w:rPr>
              <w:t>2020</w:t>
            </w:r>
            <w:r w:rsidR="00C97478" w:rsidRPr="00D71946">
              <w:rPr>
                <w:color w:val="000000" w:themeColor="text1"/>
                <w:sz w:val="28"/>
                <w:szCs w:val="28"/>
              </w:rPr>
              <w:t xml:space="preserve"> год – </w:t>
            </w:r>
            <w:r w:rsidR="001E2E89">
              <w:rPr>
                <w:color w:val="000000" w:themeColor="text1"/>
                <w:sz w:val="28"/>
                <w:szCs w:val="28"/>
              </w:rPr>
              <w:t>7482,20</w:t>
            </w:r>
            <w:r w:rsidR="00C97478" w:rsidRPr="00D71946">
              <w:rPr>
                <w:color w:val="000000" w:themeColor="text1"/>
                <w:sz w:val="28"/>
                <w:szCs w:val="28"/>
              </w:rPr>
              <w:t xml:space="preserve"> тыс. рублей;</w:t>
            </w:r>
          </w:p>
          <w:p w:rsidR="00C97478" w:rsidRPr="00D71946" w:rsidRDefault="00CD22A3" w:rsidP="00EC68F8">
            <w:pPr>
              <w:pStyle w:val="1"/>
              <w:numPr>
                <w:ilvl w:val="12"/>
                <w:numId w:val="0"/>
              </w:numPr>
              <w:tabs>
                <w:tab w:val="left" w:pos="5175"/>
              </w:tabs>
              <w:spacing w:before="0" w:after="0"/>
              <w:ind w:left="34" w:right="1208" w:hanging="1"/>
              <w:jc w:val="both"/>
              <w:rPr>
                <w:color w:val="000000" w:themeColor="text1"/>
                <w:sz w:val="28"/>
                <w:szCs w:val="28"/>
              </w:rPr>
            </w:pPr>
            <w:r>
              <w:rPr>
                <w:color w:val="000000" w:themeColor="text1"/>
                <w:sz w:val="28"/>
                <w:szCs w:val="28"/>
              </w:rPr>
              <w:t>2021</w:t>
            </w:r>
            <w:r w:rsidR="00C97478" w:rsidRPr="00D71946">
              <w:rPr>
                <w:color w:val="000000" w:themeColor="text1"/>
                <w:sz w:val="28"/>
                <w:szCs w:val="28"/>
              </w:rPr>
              <w:t xml:space="preserve"> год –</w:t>
            </w:r>
            <w:r w:rsidR="00475807" w:rsidRPr="00D71946">
              <w:rPr>
                <w:color w:val="000000" w:themeColor="text1"/>
                <w:sz w:val="28"/>
                <w:szCs w:val="28"/>
              </w:rPr>
              <w:t xml:space="preserve"> </w:t>
            </w:r>
            <w:r w:rsidR="001E2E89">
              <w:rPr>
                <w:color w:val="000000" w:themeColor="text1"/>
                <w:sz w:val="28"/>
                <w:szCs w:val="28"/>
              </w:rPr>
              <w:t>7786,30</w:t>
            </w:r>
            <w:r w:rsidR="00C97478" w:rsidRPr="00D71946">
              <w:rPr>
                <w:color w:val="000000" w:themeColor="text1"/>
                <w:sz w:val="28"/>
                <w:szCs w:val="28"/>
              </w:rPr>
              <w:t xml:space="preserve"> тыс. рублей;</w:t>
            </w:r>
          </w:p>
          <w:p w:rsidR="00C97478" w:rsidRPr="00D71946" w:rsidRDefault="00CD22A3" w:rsidP="00EC68F8">
            <w:pPr>
              <w:pStyle w:val="1"/>
              <w:numPr>
                <w:ilvl w:val="12"/>
                <w:numId w:val="0"/>
              </w:numPr>
              <w:tabs>
                <w:tab w:val="left" w:pos="5175"/>
              </w:tabs>
              <w:spacing w:before="0" w:after="0"/>
              <w:ind w:left="34" w:right="1208" w:hanging="1"/>
              <w:jc w:val="both"/>
              <w:rPr>
                <w:color w:val="000000" w:themeColor="text1"/>
                <w:sz w:val="28"/>
                <w:szCs w:val="28"/>
              </w:rPr>
            </w:pPr>
            <w:r>
              <w:rPr>
                <w:color w:val="000000" w:themeColor="text1"/>
                <w:sz w:val="28"/>
                <w:szCs w:val="28"/>
              </w:rPr>
              <w:t>2022</w:t>
            </w:r>
            <w:r w:rsidR="00C97478" w:rsidRPr="00D71946">
              <w:rPr>
                <w:color w:val="000000" w:themeColor="text1"/>
                <w:sz w:val="28"/>
                <w:szCs w:val="28"/>
              </w:rPr>
              <w:t xml:space="preserve"> год – </w:t>
            </w:r>
            <w:r w:rsidR="001E2E89">
              <w:rPr>
                <w:color w:val="000000" w:themeColor="text1"/>
                <w:sz w:val="28"/>
                <w:szCs w:val="28"/>
              </w:rPr>
              <w:t>5067</w:t>
            </w:r>
            <w:r w:rsidR="001E2E89" w:rsidRPr="00D71946">
              <w:rPr>
                <w:sz w:val="28"/>
                <w:szCs w:val="28"/>
              </w:rPr>
              <w:t>,00</w:t>
            </w:r>
            <w:r w:rsidR="001E2E89">
              <w:rPr>
                <w:sz w:val="28"/>
                <w:szCs w:val="28"/>
              </w:rPr>
              <w:t xml:space="preserve"> </w:t>
            </w:r>
            <w:r w:rsidR="00C97478" w:rsidRPr="00D71946">
              <w:rPr>
                <w:color w:val="000000" w:themeColor="text1"/>
                <w:sz w:val="28"/>
                <w:szCs w:val="28"/>
              </w:rPr>
              <w:t>тыс. рублей;</w:t>
            </w:r>
          </w:p>
          <w:p w:rsidR="00C97478" w:rsidRPr="00D71946" w:rsidRDefault="00CD22A3" w:rsidP="00EC68F8">
            <w:pPr>
              <w:pStyle w:val="1"/>
              <w:numPr>
                <w:ilvl w:val="12"/>
                <w:numId w:val="0"/>
              </w:numPr>
              <w:tabs>
                <w:tab w:val="left" w:pos="5175"/>
              </w:tabs>
              <w:spacing w:before="0" w:after="0"/>
              <w:ind w:left="34" w:right="1208" w:hanging="1"/>
              <w:jc w:val="both"/>
              <w:rPr>
                <w:color w:val="000000" w:themeColor="text1"/>
                <w:sz w:val="28"/>
                <w:szCs w:val="28"/>
              </w:rPr>
            </w:pPr>
            <w:r>
              <w:rPr>
                <w:color w:val="000000" w:themeColor="text1"/>
                <w:sz w:val="28"/>
                <w:szCs w:val="28"/>
              </w:rPr>
              <w:t>2023</w:t>
            </w:r>
            <w:r w:rsidR="00C97478" w:rsidRPr="00D71946">
              <w:rPr>
                <w:color w:val="000000" w:themeColor="text1"/>
                <w:sz w:val="28"/>
                <w:szCs w:val="28"/>
              </w:rPr>
              <w:t xml:space="preserve"> год – </w:t>
            </w:r>
            <w:r w:rsidR="001E2E89">
              <w:rPr>
                <w:color w:val="000000" w:themeColor="text1"/>
                <w:sz w:val="28"/>
                <w:szCs w:val="28"/>
              </w:rPr>
              <w:t>5067</w:t>
            </w:r>
            <w:r w:rsidR="001E2E89" w:rsidRPr="00D71946">
              <w:rPr>
                <w:sz w:val="28"/>
                <w:szCs w:val="28"/>
              </w:rPr>
              <w:t>,00</w:t>
            </w:r>
            <w:r w:rsidR="00C97478" w:rsidRPr="00D71946">
              <w:rPr>
                <w:color w:val="000000" w:themeColor="text1"/>
                <w:sz w:val="28"/>
                <w:szCs w:val="28"/>
              </w:rPr>
              <w:t xml:space="preserve"> тыс. рублей;</w:t>
            </w:r>
          </w:p>
          <w:p w:rsidR="00C97478" w:rsidRPr="00D71946" w:rsidRDefault="00CD22A3" w:rsidP="00EC68F8">
            <w:pPr>
              <w:pStyle w:val="1"/>
              <w:numPr>
                <w:ilvl w:val="12"/>
                <w:numId w:val="0"/>
              </w:numPr>
              <w:tabs>
                <w:tab w:val="left" w:pos="5175"/>
              </w:tabs>
              <w:spacing w:before="0" w:after="0"/>
              <w:ind w:left="34" w:right="1208" w:hanging="1"/>
              <w:jc w:val="both"/>
              <w:rPr>
                <w:color w:val="000000" w:themeColor="text1"/>
                <w:sz w:val="28"/>
                <w:szCs w:val="28"/>
              </w:rPr>
            </w:pPr>
            <w:r>
              <w:rPr>
                <w:color w:val="000000" w:themeColor="text1"/>
                <w:sz w:val="28"/>
                <w:szCs w:val="28"/>
              </w:rPr>
              <w:t>2024</w:t>
            </w:r>
            <w:r w:rsidR="00475807" w:rsidRPr="00D71946">
              <w:rPr>
                <w:color w:val="000000" w:themeColor="text1"/>
                <w:sz w:val="28"/>
                <w:szCs w:val="28"/>
              </w:rPr>
              <w:t xml:space="preserve"> год – </w:t>
            </w:r>
            <w:r w:rsidR="001E2E89">
              <w:rPr>
                <w:color w:val="000000" w:themeColor="text1"/>
                <w:sz w:val="28"/>
                <w:szCs w:val="28"/>
              </w:rPr>
              <w:t>5067</w:t>
            </w:r>
            <w:r w:rsidR="001E2E89" w:rsidRPr="00D71946">
              <w:rPr>
                <w:sz w:val="28"/>
                <w:szCs w:val="28"/>
              </w:rPr>
              <w:t>,00</w:t>
            </w:r>
            <w:r w:rsidR="001E2E89">
              <w:rPr>
                <w:sz w:val="28"/>
                <w:szCs w:val="28"/>
              </w:rPr>
              <w:t xml:space="preserve"> </w:t>
            </w:r>
            <w:r w:rsidR="00C97478" w:rsidRPr="00D71946">
              <w:rPr>
                <w:color w:val="000000" w:themeColor="text1"/>
                <w:sz w:val="28"/>
                <w:szCs w:val="28"/>
              </w:rPr>
              <w:t>тыс. рублей;</w:t>
            </w:r>
          </w:p>
          <w:p w:rsidR="00295F63" w:rsidRPr="00D71946" w:rsidRDefault="00CD22A3" w:rsidP="00EC68F8">
            <w:pPr>
              <w:adjustRightInd w:val="0"/>
              <w:ind w:left="34" w:hanging="1"/>
              <w:jc w:val="both"/>
              <w:outlineLvl w:val="1"/>
              <w:rPr>
                <w:sz w:val="28"/>
                <w:szCs w:val="28"/>
              </w:rPr>
            </w:pPr>
            <w:r>
              <w:rPr>
                <w:color w:val="000000" w:themeColor="text1"/>
                <w:sz w:val="28"/>
                <w:szCs w:val="28"/>
              </w:rPr>
              <w:t>2025</w:t>
            </w:r>
            <w:r w:rsidR="00475807" w:rsidRPr="00D71946">
              <w:rPr>
                <w:color w:val="000000" w:themeColor="text1"/>
                <w:sz w:val="28"/>
                <w:szCs w:val="28"/>
              </w:rPr>
              <w:t xml:space="preserve"> год – </w:t>
            </w:r>
            <w:r w:rsidR="009F3D7E">
              <w:rPr>
                <w:color w:val="000000" w:themeColor="text1"/>
                <w:sz w:val="28"/>
                <w:szCs w:val="28"/>
              </w:rPr>
              <w:t>50</w:t>
            </w:r>
            <w:r w:rsidR="00436E33">
              <w:rPr>
                <w:color w:val="000000" w:themeColor="text1"/>
                <w:sz w:val="28"/>
                <w:szCs w:val="28"/>
              </w:rPr>
              <w:t>67</w:t>
            </w:r>
            <w:r w:rsidR="005923EF" w:rsidRPr="00D71946">
              <w:rPr>
                <w:sz w:val="28"/>
                <w:szCs w:val="28"/>
              </w:rPr>
              <w:t>,00</w:t>
            </w:r>
            <w:r w:rsidR="00C97478" w:rsidRPr="00D71946">
              <w:rPr>
                <w:color w:val="000000" w:themeColor="text1"/>
                <w:sz w:val="28"/>
                <w:szCs w:val="28"/>
              </w:rPr>
              <w:t xml:space="preserve"> тыс. рублей</w:t>
            </w:r>
          </w:p>
          <w:p w:rsidR="00CE66A7" w:rsidRPr="00D71946" w:rsidRDefault="00CE66A7" w:rsidP="00EC68F8">
            <w:pPr>
              <w:adjustRightInd w:val="0"/>
              <w:jc w:val="both"/>
              <w:outlineLvl w:val="1"/>
              <w:rPr>
                <w:sz w:val="28"/>
                <w:szCs w:val="28"/>
              </w:rPr>
            </w:pPr>
          </w:p>
        </w:tc>
      </w:tr>
      <w:tr w:rsidR="00E877C0" w:rsidRPr="00D71946" w:rsidTr="00E877C0">
        <w:tc>
          <w:tcPr>
            <w:tcW w:w="2064" w:type="pct"/>
          </w:tcPr>
          <w:p w:rsidR="00E877C0" w:rsidRPr="00D71946" w:rsidRDefault="00E877C0" w:rsidP="00EC68F8">
            <w:pPr>
              <w:adjustRightInd w:val="0"/>
              <w:outlineLvl w:val="1"/>
              <w:rPr>
                <w:sz w:val="28"/>
                <w:szCs w:val="28"/>
              </w:rPr>
            </w:pPr>
            <w:r w:rsidRPr="00D71946">
              <w:rPr>
                <w:sz w:val="28"/>
                <w:szCs w:val="28"/>
              </w:rPr>
              <w:t>Ожидаемые конечные результаты реализации Подпрограммы</w:t>
            </w:r>
          </w:p>
        </w:tc>
        <w:tc>
          <w:tcPr>
            <w:tcW w:w="2936" w:type="pct"/>
          </w:tcPr>
          <w:p w:rsidR="006A3372" w:rsidRPr="00D71946" w:rsidRDefault="00B42022" w:rsidP="00EC68F8">
            <w:pPr>
              <w:adjustRightInd w:val="0"/>
              <w:jc w:val="both"/>
              <w:outlineLvl w:val="1"/>
              <w:rPr>
                <w:sz w:val="28"/>
                <w:szCs w:val="28"/>
              </w:rPr>
            </w:pPr>
            <w:r w:rsidRPr="00D71946">
              <w:rPr>
                <w:sz w:val="28"/>
                <w:szCs w:val="28"/>
              </w:rPr>
              <w:t>увеличение количества оказанных консультаций субъектам малого и средн</w:t>
            </w:r>
            <w:r w:rsidR="00B30E7A" w:rsidRPr="00D71946">
              <w:rPr>
                <w:sz w:val="28"/>
                <w:szCs w:val="28"/>
              </w:rPr>
              <w:t>его предпринимательства</w:t>
            </w:r>
            <w:r w:rsidR="006A3372" w:rsidRPr="00D71946">
              <w:rPr>
                <w:sz w:val="28"/>
                <w:szCs w:val="28"/>
              </w:rPr>
              <w:t xml:space="preserve"> с </w:t>
            </w:r>
            <w:r w:rsidR="002F4F7F" w:rsidRPr="00D71946">
              <w:rPr>
                <w:sz w:val="28"/>
                <w:szCs w:val="28"/>
              </w:rPr>
              <w:t xml:space="preserve">1400 единиц                            </w:t>
            </w:r>
            <w:r w:rsidR="006A3372" w:rsidRPr="00D71946">
              <w:rPr>
                <w:sz w:val="28"/>
                <w:szCs w:val="28"/>
              </w:rPr>
              <w:t xml:space="preserve">в 2020 году до </w:t>
            </w:r>
            <w:r w:rsidR="002F4F7F" w:rsidRPr="00D71946">
              <w:rPr>
                <w:sz w:val="28"/>
                <w:szCs w:val="28"/>
              </w:rPr>
              <w:t>2000 единиц</w:t>
            </w:r>
            <w:r w:rsidR="006A3372" w:rsidRPr="00D71946">
              <w:rPr>
                <w:sz w:val="28"/>
                <w:szCs w:val="28"/>
              </w:rPr>
              <w:t xml:space="preserve"> в 2025 году;</w:t>
            </w:r>
          </w:p>
          <w:p w:rsidR="002F4F7F" w:rsidRPr="00D71946" w:rsidRDefault="002F4F7F" w:rsidP="00EC68F8">
            <w:pPr>
              <w:adjustRightInd w:val="0"/>
              <w:jc w:val="both"/>
              <w:outlineLvl w:val="1"/>
              <w:rPr>
                <w:rFonts w:eastAsiaTheme="minorHAnsi"/>
                <w:sz w:val="28"/>
                <w:szCs w:val="28"/>
                <w:lang w:eastAsia="en-US"/>
              </w:rPr>
            </w:pPr>
            <w:r w:rsidRPr="00D71946">
              <w:rPr>
                <w:rFonts w:eastAsiaTheme="minorHAnsi"/>
                <w:sz w:val="28"/>
                <w:szCs w:val="28"/>
                <w:lang w:eastAsia="en-US"/>
              </w:rPr>
              <w:t>увеличение количества субъектов малого и среднего предпринимательства</w:t>
            </w:r>
            <w:r w:rsidR="00A92E9F">
              <w:rPr>
                <w:rFonts w:eastAsiaTheme="minorHAnsi"/>
                <w:sz w:val="28"/>
                <w:szCs w:val="28"/>
                <w:lang w:eastAsia="en-US"/>
              </w:rPr>
              <w:t>, расположенных на территории города Ставрополя</w:t>
            </w:r>
            <w:r w:rsidRPr="00D71946">
              <w:rPr>
                <w:rFonts w:eastAsiaTheme="minorHAnsi"/>
                <w:sz w:val="28"/>
                <w:szCs w:val="28"/>
                <w:lang w:eastAsia="en-US"/>
              </w:rPr>
              <w:t xml:space="preserve">, принявших участие в ежегодном городском конкурсе «Лучший предприниматель в сфере малого и среднего предпринимательства» в рамках Дня </w:t>
            </w:r>
            <w:r w:rsidRPr="00D71946">
              <w:rPr>
                <w:rFonts w:eastAsiaTheme="minorHAnsi"/>
                <w:sz w:val="28"/>
                <w:szCs w:val="28"/>
                <w:lang w:eastAsia="en-US"/>
              </w:rPr>
              <w:lastRenderedPageBreak/>
              <w:t>российского предпринимательства</w:t>
            </w:r>
            <w:r w:rsidRPr="00D71946">
              <w:rPr>
                <w:sz w:val="28"/>
                <w:szCs w:val="28"/>
              </w:rPr>
              <w:t xml:space="preserve">                           с 25 единиц в 2020 году до 40 единиц                      в 2025 году;</w:t>
            </w:r>
          </w:p>
          <w:p w:rsidR="002F4F7F" w:rsidRPr="00D71946" w:rsidRDefault="002F4F7F" w:rsidP="00EC68F8">
            <w:pPr>
              <w:adjustRightInd w:val="0"/>
              <w:jc w:val="both"/>
              <w:outlineLvl w:val="1"/>
              <w:rPr>
                <w:sz w:val="28"/>
                <w:szCs w:val="28"/>
              </w:rPr>
            </w:pPr>
            <w:r w:rsidRPr="00D71946">
              <w:rPr>
                <w:sz w:val="28"/>
                <w:szCs w:val="28"/>
              </w:rPr>
              <w:t>увеличение численности индивидуальных предпринимателей, зарегистрированных на территории города Ставрополя</w:t>
            </w:r>
            <w:r w:rsidR="00A92E9F">
              <w:rPr>
                <w:sz w:val="28"/>
                <w:szCs w:val="28"/>
              </w:rPr>
              <w:t>,</w:t>
            </w:r>
            <w:r w:rsidRPr="00D71946">
              <w:rPr>
                <w:sz w:val="28"/>
                <w:szCs w:val="28"/>
              </w:rPr>
              <w:t xml:space="preserve">                                с 17</w:t>
            </w:r>
            <w:r w:rsidR="00680D5E" w:rsidRPr="00680D5E">
              <w:rPr>
                <w:sz w:val="28"/>
                <w:szCs w:val="28"/>
              </w:rPr>
              <w:t>711</w:t>
            </w:r>
            <w:r w:rsidR="00680D5E">
              <w:rPr>
                <w:sz w:val="28"/>
                <w:szCs w:val="28"/>
              </w:rPr>
              <w:t xml:space="preserve"> единиц в 2020 году до 1</w:t>
            </w:r>
            <w:r w:rsidR="00680D5E" w:rsidRPr="00680D5E">
              <w:rPr>
                <w:sz w:val="28"/>
                <w:szCs w:val="28"/>
              </w:rPr>
              <w:t>8248</w:t>
            </w:r>
            <w:r w:rsidRPr="00D71946">
              <w:rPr>
                <w:sz w:val="28"/>
                <w:szCs w:val="28"/>
              </w:rPr>
              <w:t xml:space="preserve"> единиц                                в 2025 году;</w:t>
            </w:r>
          </w:p>
          <w:p w:rsidR="00B42022" w:rsidRPr="00D71946" w:rsidRDefault="00B42022" w:rsidP="00EC68F8">
            <w:pPr>
              <w:adjustRightInd w:val="0"/>
              <w:jc w:val="both"/>
              <w:outlineLvl w:val="1"/>
              <w:rPr>
                <w:sz w:val="28"/>
                <w:szCs w:val="28"/>
              </w:rPr>
            </w:pPr>
            <w:r w:rsidRPr="00D71946">
              <w:rPr>
                <w:sz w:val="28"/>
                <w:szCs w:val="28"/>
              </w:rPr>
              <w:t>увеличение количества семинаров, научно-практических конференций, рабочих встреч и круглых столов по проблемам субъектов малого и средн</w:t>
            </w:r>
            <w:r w:rsidR="00B30E7A" w:rsidRPr="00D71946">
              <w:rPr>
                <w:sz w:val="28"/>
                <w:szCs w:val="28"/>
              </w:rPr>
              <w:t>его предпринимательства</w:t>
            </w:r>
            <w:r w:rsidR="006A3372" w:rsidRPr="00D71946">
              <w:rPr>
                <w:sz w:val="28"/>
                <w:szCs w:val="28"/>
              </w:rPr>
              <w:t xml:space="preserve"> </w:t>
            </w:r>
            <w:r w:rsidR="002F4F7F" w:rsidRPr="00D71946">
              <w:rPr>
                <w:sz w:val="28"/>
                <w:szCs w:val="28"/>
              </w:rPr>
              <w:t xml:space="preserve">                    </w:t>
            </w:r>
            <w:r w:rsidR="006A3372" w:rsidRPr="00D71946">
              <w:rPr>
                <w:sz w:val="28"/>
                <w:szCs w:val="28"/>
              </w:rPr>
              <w:t xml:space="preserve">с </w:t>
            </w:r>
            <w:r w:rsidR="009F3827">
              <w:rPr>
                <w:sz w:val="28"/>
                <w:szCs w:val="28"/>
              </w:rPr>
              <w:t>6</w:t>
            </w:r>
            <w:r w:rsidR="002F4F7F" w:rsidRPr="00D71946">
              <w:rPr>
                <w:sz w:val="28"/>
                <w:szCs w:val="28"/>
              </w:rPr>
              <w:t xml:space="preserve"> единиц </w:t>
            </w:r>
            <w:r w:rsidR="006A3372" w:rsidRPr="00D71946">
              <w:rPr>
                <w:sz w:val="28"/>
                <w:szCs w:val="28"/>
              </w:rPr>
              <w:t xml:space="preserve">в 2020 году до </w:t>
            </w:r>
            <w:r w:rsidR="009F3827">
              <w:rPr>
                <w:sz w:val="28"/>
                <w:szCs w:val="28"/>
              </w:rPr>
              <w:t>8</w:t>
            </w:r>
            <w:r w:rsidR="002F4F7F" w:rsidRPr="00D71946">
              <w:rPr>
                <w:sz w:val="28"/>
                <w:szCs w:val="28"/>
              </w:rPr>
              <w:t xml:space="preserve"> единиц</w:t>
            </w:r>
            <w:r w:rsidR="006A3372" w:rsidRPr="00D71946">
              <w:rPr>
                <w:sz w:val="28"/>
                <w:szCs w:val="28"/>
              </w:rPr>
              <w:t xml:space="preserve"> </w:t>
            </w:r>
            <w:r w:rsidR="002F4F7F" w:rsidRPr="00D71946">
              <w:rPr>
                <w:sz w:val="28"/>
                <w:szCs w:val="28"/>
              </w:rPr>
              <w:t xml:space="preserve">                      </w:t>
            </w:r>
            <w:r w:rsidR="006A3372" w:rsidRPr="00D71946">
              <w:rPr>
                <w:sz w:val="28"/>
                <w:szCs w:val="28"/>
              </w:rPr>
              <w:t>в 2025 году</w:t>
            </w:r>
            <w:r w:rsidRPr="00D71946">
              <w:rPr>
                <w:sz w:val="28"/>
                <w:szCs w:val="28"/>
              </w:rPr>
              <w:t>;</w:t>
            </w:r>
          </w:p>
          <w:p w:rsidR="00B30E7A" w:rsidRPr="00D71946" w:rsidRDefault="002F4F7F" w:rsidP="00EC68F8">
            <w:pPr>
              <w:adjustRightInd w:val="0"/>
              <w:jc w:val="both"/>
              <w:outlineLvl w:val="1"/>
              <w:rPr>
                <w:sz w:val="28"/>
                <w:szCs w:val="28"/>
              </w:rPr>
            </w:pPr>
            <w:r w:rsidRPr="00D71946">
              <w:rPr>
                <w:sz w:val="28"/>
                <w:szCs w:val="28"/>
              </w:rPr>
              <w:t>у</w:t>
            </w:r>
            <w:r w:rsidR="00B30E7A" w:rsidRPr="00D71946">
              <w:rPr>
                <w:sz w:val="28"/>
                <w:szCs w:val="28"/>
              </w:rPr>
              <w:t>величение количества субъектов малого и среднего предпринимательства, обратившихся за поддержкой в городской центр по развитию малого и среднего предпринимательства</w:t>
            </w:r>
            <w:r w:rsidR="00A92E9F">
              <w:rPr>
                <w:sz w:val="28"/>
                <w:szCs w:val="28"/>
              </w:rPr>
              <w:t>,</w:t>
            </w:r>
            <w:r w:rsidR="00B30E7A" w:rsidRPr="00D71946">
              <w:rPr>
                <w:sz w:val="28"/>
                <w:szCs w:val="28"/>
              </w:rPr>
              <w:t xml:space="preserve"> с</w:t>
            </w:r>
            <w:r w:rsidRPr="00D71946">
              <w:rPr>
                <w:sz w:val="28"/>
                <w:szCs w:val="28"/>
              </w:rPr>
              <w:t xml:space="preserve"> </w:t>
            </w:r>
            <w:r w:rsidR="005B52FA">
              <w:rPr>
                <w:sz w:val="28"/>
                <w:szCs w:val="28"/>
              </w:rPr>
              <w:t>30</w:t>
            </w:r>
            <w:r w:rsidR="00680D5E" w:rsidRPr="00680D5E">
              <w:rPr>
                <w:sz w:val="28"/>
                <w:szCs w:val="28"/>
              </w:rPr>
              <w:t>00</w:t>
            </w:r>
            <w:r w:rsidRPr="00D71946">
              <w:rPr>
                <w:sz w:val="28"/>
                <w:szCs w:val="28"/>
              </w:rPr>
              <w:t xml:space="preserve"> единиц                            </w:t>
            </w:r>
            <w:r w:rsidR="00B30E7A" w:rsidRPr="00D71946">
              <w:rPr>
                <w:sz w:val="28"/>
                <w:szCs w:val="28"/>
              </w:rPr>
              <w:t xml:space="preserve"> в 2020 году до </w:t>
            </w:r>
            <w:r w:rsidR="005B52FA">
              <w:rPr>
                <w:sz w:val="28"/>
                <w:szCs w:val="28"/>
              </w:rPr>
              <w:t>40</w:t>
            </w:r>
            <w:r w:rsidR="00680D5E" w:rsidRPr="00680D5E">
              <w:rPr>
                <w:sz w:val="28"/>
                <w:szCs w:val="28"/>
              </w:rPr>
              <w:t>00</w:t>
            </w:r>
            <w:r w:rsidR="00B30E7A" w:rsidRPr="00D71946">
              <w:rPr>
                <w:sz w:val="28"/>
                <w:szCs w:val="28"/>
              </w:rPr>
              <w:t xml:space="preserve"> </w:t>
            </w:r>
            <w:r w:rsidRPr="00D71946">
              <w:rPr>
                <w:sz w:val="28"/>
                <w:szCs w:val="28"/>
              </w:rPr>
              <w:t xml:space="preserve">единиц </w:t>
            </w:r>
            <w:r w:rsidR="00B30E7A" w:rsidRPr="00D71946">
              <w:rPr>
                <w:sz w:val="28"/>
                <w:szCs w:val="28"/>
              </w:rPr>
              <w:t>в 2025 году;</w:t>
            </w:r>
          </w:p>
          <w:p w:rsidR="00B30E7A" w:rsidRPr="00D71946" w:rsidRDefault="006A3372" w:rsidP="00EC68F8">
            <w:pPr>
              <w:adjustRightInd w:val="0"/>
              <w:jc w:val="both"/>
              <w:outlineLvl w:val="1"/>
              <w:rPr>
                <w:sz w:val="28"/>
                <w:szCs w:val="28"/>
              </w:rPr>
            </w:pPr>
            <w:r w:rsidRPr="00D71946">
              <w:rPr>
                <w:sz w:val="28"/>
                <w:szCs w:val="28"/>
              </w:rPr>
              <w:t xml:space="preserve">увеличение </w:t>
            </w:r>
            <w:r w:rsidR="00B30E7A" w:rsidRPr="00D71946">
              <w:rPr>
                <w:sz w:val="28"/>
                <w:szCs w:val="28"/>
              </w:rPr>
              <w:t>к</w:t>
            </w:r>
            <w:r w:rsidRPr="00D71946">
              <w:rPr>
                <w:sz w:val="28"/>
                <w:szCs w:val="28"/>
              </w:rPr>
              <w:t>оличества</w:t>
            </w:r>
            <w:r w:rsidR="00B30E7A" w:rsidRPr="00D71946">
              <w:rPr>
                <w:sz w:val="28"/>
                <w:szCs w:val="28"/>
              </w:rPr>
              <w:t xml:space="preserve"> субъектов малого и среднего предпринимательства, обратившихся за финансовой поддержкой</w:t>
            </w:r>
            <w:r w:rsidR="00A92E9F">
              <w:rPr>
                <w:sz w:val="28"/>
                <w:szCs w:val="28"/>
              </w:rPr>
              <w:t>,</w:t>
            </w:r>
            <w:r w:rsidR="00B30E7A" w:rsidRPr="00D71946">
              <w:rPr>
                <w:sz w:val="28"/>
                <w:szCs w:val="28"/>
              </w:rPr>
              <w:t xml:space="preserve"> </w:t>
            </w:r>
            <w:r w:rsidR="002F4F7F" w:rsidRPr="00D71946">
              <w:rPr>
                <w:sz w:val="28"/>
                <w:szCs w:val="28"/>
              </w:rPr>
              <w:t xml:space="preserve">               </w:t>
            </w:r>
            <w:r w:rsidR="00B30E7A" w:rsidRPr="00D71946">
              <w:rPr>
                <w:sz w:val="28"/>
                <w:szCs w:val="28"/>
              </w:rPr>
              <w:t xml:space="preserve">с </w:t>
            </w:r>
            <w:r w:rsidR="002F4F7F" w:rsidRPr="00D71946">
              <w:rPr>
                <w:sz w:val="28"/>
                <w:szCs w:val="28"/>
              </w:rPr>
              <w:t xml:space="preserve">30 единиц </w:t>
            </w:r>
            <w:r w:rsidR="00B30E7A" w:rsidRPr="00D71946">
              <w:rPr>
                <w:sz w:val="28"/>
                <w:szCs w:val="28"/>
              </w:rPr>
              <w:t xml:space="preserve">в 2020 году до </w:t>
            </w:r>
            <w:r w:rsidR="00680D5E" w:rsidRPr="00680D5E">
              <w:rPr>
                <w:sz w:val="28"/>
                <w:szCs w:val="28"/>
              </w:rPr>
              <w:t>40</w:t>
            </w:r>
            <w:r w:rsidR="002F4F7F" w:rsidRPr="00D71946">
              <w:rPr>
                <w:sz w:val="28"/>
                <w:szCs w:val="28"/>
              </w:rPr>
              <w:t xml:space="preserve"> единиц</w:t>
            </w:r>
            <w:r w:rsidR="00B30E7A" w:rsidRPr="00D71946">
              <w:rPr>
                <w:sz w:val="28"/>
                <w:szCs w:val="28"/>
              </w:rPr>
              <w:t xml:space="preserve"> </w:t>
            </w:r>
            <w:r w:rsidR="002F4F7F" w:rsidRPr="00D71946">
              <w:rPr>
                <w:sz w:val="28"/>
                <w:szCs w:val="28"/>
              </w:rPr>
              <w:t xml:space="preserve">                               </w:t>
            </w:r>
            <w:r w:rsidR="00B30E7A" w:rsidRPr="00D71946">
              <w:rPr>
                <w:sz w:val="28"/>
                <w:szCs w:val="28"/>
              </w:rPr>
              <w:t>в 2025 году</w:t>
            </w:r>
          </w:p>
          <w:p w:rsidR="004F70FE" w:rsidRPr="00A571F5" w:rsidRDefault="004F70FE" w:rsidP="00EC68F8">
            <w:pPr>
              <w:adjustRightInd w:val="0"/>
              <w:jc w:val="both"/>
              <w:outlineLvl w:val="1"/>
              <w:rPr>
                <w:sz w:val="28"/>
                <w:szCs w:val="28"/>
              </w:rPr>
            </w:pPr>
          </w:p>
        </w:tc>
      </w:tr>
    </w:tbl>
    <w:p w:rsidR="00054196" w:rsidRPr="00D71946" w:rsidRDefault="00054196" w:rsidP="00EC68F8">
      <w:pPr>
        <w:adjustRightInd w:val="0"/>
        <w:jc w:val="center"/>
        <w:outlineLvl w:val="1"/>
        <w:rPr>
          <w:sz w:val="28"/>
          <w:szCs w:val="28"/>
        </w:rPr>
      </w:pPr>
      <w:r w:rsidRPr="00D71946">
        <w:rPr>
          <w:sz w:val="28"/>
          <w:szCs w:val="28"/>
        </w:rPr>
        <w:lastRenderedPageBreak/>
        <w:t>1. Общая характеристика текущего состояния сферы реализации Подпрограммы и прогноз ее развития</w:t>
      </w:r>
    </w:p>
    <w:p w:rsidR="00054196" w:rsidRPr="00D71946" w:rsidRDefault="00054196" w:rsidP="00EC68F8">
      <w:pPr>
        <w:adjustRightInd w:val="0"/>
        <w:ind w:firstLine="540"/>
        <w:jc w:val="both"/>
        <w:rPr>
          <w:sz w:val="28"/>
          <w:szCs w:val="28"/>
        </w:rPr>
      </w:pP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Малое и среднее предпринимательство как элемент рыночной экономики способствует развитию всех сфер жизни общества и решению таких задач, как демонополизация, формирование конкурентной среды, насыщение рынка товарами и услугами, обеспечение полной занятости, экономический рост, увеличение налоговых поступлений, формирование среднего класса и общей деловой среды.</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Развитие малого и среднего предпринимательства в городе Ставрополе является стратегическим фактором, определяющим устойчивое развитие экономики города Ставрополя, тогда как свертывание средних и малых предприятий может иметь негативные последствия как экономического, так и социального характера. Поддержка субъектов малого и среднего предпринимательства рассматривается в качестве одного из приоритетных направлений социально-экономического развития города Ставрополя.</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В течение 2016 – 2018 годов в рамках реализации подпрограммы «Развитие малого и среднего предпринимательства в городе Ставрополе» </w:t>
      </w:r>
      <w:r w:rsidRPr="00D71946">
        <w:rPr>
          <w:rFonts w:ascii="Times New Roman" w:hAnsi="Times New Roman" w:cs="Times New Roman"/>
          <w:sz w:val="28"/>
          <w:szCs w:val="28"/>
        </w:rPr>
        <w:lastRenderedPageBreak/>
        <w:t xml:space="preserve">муниципальной программы «Экономическое развитие города Ставрополя на 2014 – 2018 годы» была оказана информационная и консультационная поддержка более чем 4,0 тыс. субъектам малого и среднего предпринимательства, осуществляющим деятельность на территории города Ставрополя, объем финансовой поддержки составил 14,84 млн рублей. </w:t>
      </w:r>
      <w:r w:rsidR="006E7C2E" w:rsidRPr="00D71946">
        <w:rPr>
          <w:rFonts w:ascii="Times New Roman" w:hAnsi="Times New Roman" w:cs="Times New Roman"/>
          <w:sz w:val="28"/>
          <w:szCs w:val="28"/>
        </w:rPr>
        <w:t xml:space="preserve">                  </w:t>
      </w:r>
      <w:r w:rsidRPr="00D71946">
        <w:rPr>
          <w:rFonts w:ascii="Times New Roman" w:hAnsi="Times New Roman" w:cs="Times New Roman"/>
          <w:sz w:val="28"/>
          <w:szCs w:val="28"/>
        </w:rPr>
        <w:t>В течение 2018 года в целях формирования условий для повышения профессиональных знаний субъектов малого предпринимательства, совершенствования их деловых качеств, подготовки к выполнению новых трудовых функций в области малого предпринимательства было организовано и проведено на безвозмездной основе двенадцать семинаров, четыре круглых стола, один форум предпринимателей, в ходе которого были проведены три панельные сессии по актуальным вопросам развития субъектов малого и среднего предпринимательства, в которых приняли участие более 500 предпринимателей, осуществляющих деятельность на территории города Ставрополя.</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В рамках оказания информационной поддержки субъектам малого </w:t>
      </w:r>
      <w:r w:rsidRPr="00D71946">
        <w:rPr>
          <w:rFonts w:ascii="Times New Roman" w:hAnsi="Times New Roman" w:cs="Times New Roman"/>
          <w:sz w:val="28"/>
          <w:szCs w:val="28"/>
        </w:rPr>
        <w:br/>
        <w:t>и среднего предпринимательства на регулярной основе осуществляется размещение материалов на сайте «Малое и среднее предпринимательство города Ставрополя» в информационно-телекоммуникационной сети «Интернет».</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В целях пропаганды достижений, роли и места малого и среднего предпринимательства в социально-экономическом развитии города Ставрополя проводится ежегодный городской конкурс «Лучший предприниматель года в сфере малого и среднего предпринимательства» в рамках профессионального праздника – Дня российского предпринимательства. </w:t>
      </w:r>
    </w:p>
    <w:p w:rsidR="008052DD" w:rsidRPr="00D71946" w:rsidRDefault="008052DD" w:rsidP="00EC68F8">
      <w:pPr>
        <w:pStyle w:val="ConsPlusNormal"/>
        <w:ind w:firstLine="709"/>
        <w:jc w:val="both"/>
        <w:rPr>
          <w:rFonts w:ascii="Times New Roman" w:hAnsi="Times New Roman"/>
          <w:sz w:val="28"/>
          <w:szCs w:val="28"/>
        </w:rPr>
      </w:pPr>
      <w:r w:rsidRPr="00D71946">
        <w:rPr>
          <w:rFonts w:ascii="Times New Roman" w:hAnsi="Times New Roman"/>
          <w:sz w:val="28"/>
          <w:szCs w:val="28"/>
        </w:rPr>
        <w:t>В целях эффективной реализации действующих форм поддержки малого и среднего предпринимательства города Ставрополя организована работа собственной инфраструктуры поддержки предпринимательской деятельности в форме Автономной некоммерческой организации «Ставропольский городской центр развития малого и среднего предпринимательства».</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На основании имеющихся статистических и аналитических данных можно выделить ряд проблем, сдерживающих развитие деятельности субъектов малого и среднего предпринимательства, осуществляющих деятельность на территории города Ставрополя, к которым следует отнести:</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сложность доступа для субъектов малого и среднего предпринимательства к кредитным ресурсам, в том числе сложная процедура получения банковских кредитов, высокие процентные ставки за пользование кредитом, дефицит долгосрочных инвестиционных ресурсов;</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недостаточность собственного капитала и оборотных средств;</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неразвитость механизмов финансовой поддержки;</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нехватка производственных площадей и высокая арендная плата;</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недостаточный уровень квалификации кадров;</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lastRenderedPageBreak/>
        <w:t>недостаточный платежеспособный спрос на продукцию и услуги;</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ограниченность возможностей по продвижению собственной продукции (работ, услуг) на региональные, межрегиональные </w:t>
      </w:r>
      <w:r w:rsidRPr="00D71946">
        <w:rPr>
          <w:rFonts w:ascii="Times New Roman" w:hAnsi="Times New Roman" w:cs="Times New Roman"/>
          <w:sz w:val="28"/>
          <w:szCs w:val="28"/>
        </w:rPr>
        <w:br/>
        <w:t>и международные рынки.</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Мероприятия Подпрограммы в первую очередь направлены на недопущение ухудшения ситуации и стабилизацию положения субъектов малого и среднего предпринимательства, осуществляющих деятельность на территории города Ставрополя, с использованием системного подхода, основанного на реализации мероприятий Подпрограммы, разработанной </w:t>
      </w:r>
      <w:r w:rsidRPr="00D71946">
        <w:rPr>
          <w:rFonts w:ascii="Times New Roman" w:hAnsi="Times New Roman" w:cs="Times New Roman"/>
          <w:sz w:val="28"/>
          <w:szCs w:val="28"/>
        </w:rPr>
        <w:br/>
        <w:t>с учетом реального состояния малого и среднего предпринимательства.</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Программный подход позволит проводить планомерную работу по созданию благоприятного предпринимательского климата в городе Ставрополе, осуществлять мониторинг влияния мероприятий Подпрограммы на динамику показателей работы субъектов малого и среднего предпринимательства, контролировать исполнение намеченных планов.</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При достижении цели и решении задач Подпрограммы будут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конечных результатов.</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При реализации Подпрограммы могут возникнуть следующие риски:</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макроэкономические риски, связанные с возможностью снижения темпов роста экономики, инфляционными процессами и ухудшением материального положения населения города Ставрополя;</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риски, связанные с возможным изменением законодательства Российской Федерации и законодательства Ставропольского края;</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финансово-экономические риски, связанные с возможным сокращением объема финансирования мероприятий Подпрограммы за счет средств бюджета города Ставрополя;</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снижение экономической активности субъектов малого и среднего предпринимательства по внешнеэкономическому направлению деятельности, связанное с введением дополнительных экономических санкций в отношении Российской Федерации со стороны международного сообщества.</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Основными внешними рисками, влияющими на достижение поставленных задач, являются:</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нарушение плановых сроков реализации мероприятий Подпрограммы из-за невыполнения обязательств по муниципальным контрактам;</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недофинансирование мероприятий Подпрограммы;</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снижение актуальности мероприятий Подпрограммы;</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недостаточная предпринимательская активность и инициативность субъектов малого и среднего предпринимательства, осуществляющих деятельность на территории города Ставрополя, и недоверие со стороны предпринимателей в части доступности мероприятий Подпрограммы;</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обстоятельства непреодолимой силы.</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Управление рисками реализации Подпрограммы будет осуществляться </w:t>
      </w:r>
      <w:r w:rsidRPr="00D71946">
        <w:rPr>
          <w:rFonts w:ascii="Times New Roman" w:hAnsi="Times New Roman" w:cs="Times New Roman"/>
          <w:sz w:val="28"/>
          <w:szCs w:val="28"/>
        </w:rPr>
        <w:lastRenderedPageBreak/>
        <w:t>с помощью:</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вовлечения некоммерческих организаций, выражающих интересы субъектов малого и среднего предпринимательства, в процессы планирования и реализации мероприятий Подпрограммы;</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повышения открытости за счет информирования субъектов малого и среднего предпринимательства об осуществляемых мероприятиях, </w:t>
      </w:r>
      <w:r w:rsidRPr="00D71946">
        <w:rPr>
          <w:rFonts w:ascii="Times New Roman" w:hAnsi="Times New Roman" w:cs="Times New Roman"/>
          <w:sz w:val="28"/>
          <w:szCs w:val="28"/>
        </w:rPr>
        <w:br/>
        <w:t>а также популяризации успешных проектов, реализованных с помощью настоящей Подпрограммы;</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мониторинга планируемых изменений законодательства Российской Федерации и законодательства Ставропольского края, внесения изменений </w:t>
      </w:r>
      <w:r w:rsidRPr="00D71946">
        <w:rPr>
          <w:rFonts w:ascii="Times New Roman" w:hAnsi="Times New Roman" w:cs="Times New Roman"/>
          <w:sz w:val="28"/>
          <w:szCs w:val="28"/>
        </w:rPr>
        <w:br/>
        <w:t>в муниципальные нормативные правовые а</w:t>
      </w:r>
      <w:r w:rsidR="00A92E9F">
        <w:rPr>
          <w:rFonts w:ascii="Times New Roman" w:hAnsi="Times New Roman" w:cs="Times New Roman"/>
          <w:sz w:val="28"/>
          <w:szCs w:val="28"/>
        </w:rPr>
        <w:t>кты города Ставрополя, связанные</w:t>
      </w:r>
      <w:r w:rsidRPr="00D71946">
        <w:rPr>
          <w:rFonts w:ascii="Times New Roman" w:hAnsi="Times New Roman" w:cs="Times New Roman"/>
          <w:sz w:val="28"/>
          <w:szCs w:val="28"/>
        </w:rPr>
        <w:t xml:space="preserve"> с реализацией мероприятий Подпрограммы;</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определения приоритетов для первоочередного финансирования мероприятий Подпрограммы;</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внесения своевременных изменений в Подпрограмму.</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Реализация Подпрограммы позволит увеличить количество субъектов малого и среднего предпринимательства, осуществляющих деятельность на территории города Ставрополя.</w:t>
      </w:r>
    </w:p>
    <w:p w:rsidR="008052DD" w:rsidRPr="00D71946" w:rsidRDefault="008052DD"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Основными причинами недостижения ожидаемых результатов Подпрограммы являются принятие нормативных правовых актов, ухудшающих положение субъектов малого и среднего предпринимательства, нестабильная экономическая обстановка в целом в Российской Федерации, мировой финансовый кризис.</w:t>
      </w:r>
    </w:p>
    <w:p w:rsidR="00054196" w:rsidRPr="00D71946" w:rsidRDefault="00054196" w:rsidP="00EC68F8">
      <w:pPr>
        <w:adjustRightInd w:val="0"/>
        <w:ind w:firstLine="709"/>
        <w:jc w:val="both"/>
        <w:rPr>
          <w:sz w:val="28"/>
          <w:szCs w:val="28"/>
        </w:rPr>
      </w:pPr>
    </w:p>
    <w:p w:rsidR="00054196" w:rsidRPr="00D71946" w:rsidRDefault="00054196" w:rsidP="00EC68F8">
      <w:pPr>
        <w:tabs>
          <w:tab w:val="left" w:pos="2625"/>
        </w:tabs>
        <w:adjustRightInd w:val="0"/>
        <w:jc w:val="center"/>
        <w:outlineLvl w:val="1"/>
        <w:rPr>
          <w:sz w:val="28"/>
          <w:szCs w:val="28"/>
        </w:rPr>
      </w:pPr>
      <w:r w:rsidRPr="00D71946">
        <w:rPr>
          <w:sz w:val="28"/>
          <w:szCs w:val="28"/>
        </w:rPr>
        <w:t xml:space="preserve">2. </w:t>
      </w:r>
      <w:r w:rsidR="00E877C0" w:rsidRPr="00D71946">
        <w:rPr>
          <w:sz w:val="28"/>
          <w:szCs w:val="28"/>
        </w:rPr>
        <w:t>З</w:t>
      </w:r>
      <w:r w:rsidRPr="00D71946">
        <w:rPr>
          <w:sz w:val="28"/>
          <w:szCs w:val="28"/>
        </w:rPr>
        <w:t>адачи Подпрограммы</w:t>
      </w:r>
    </w:p>
    <w:p w:rsidR="00E877C0" w:rsidRPr="00D71946" w:rsidRDefault="00E877C0" w:rsidP="00EC68F8">
      <w:pPr>
        <w:adjustRightInd w:val="0"/>
        <w:ind w:right="57" w:firstLine="709"/>
        <w:jc w:val="both"/>
        <w:rPr>
          <w:sz w:val="28"/>
          <w:szCs w:val="28"/>
        </w:rPr>
      </w:pPr>
    </w:p>
    <w:p w:rsidR="00765541" w:rsidRPr="00D71946" w:rsidRDefault="00765541" w:rsidP="00EC68F8">
      <w:pPr>
        <w:adjustRightInd w:val="0"/>
        <w:ind w:right="57" w:firstLine="709"/>
        <w:jc w:val="both"/>
        <w:rPr>
          <w:sz w:val="28"/>
          <w:szCs w:val="28"/>
        </w:rPr>
      </w:pPr>
      <w:r w:rsidRPr="00D71946">
        <w:rPr>
          <w:sz w:val="28"/>
          <w:szCs w:val="28"/>
        </w:rPr>
        <w:t xml:space="preserve">Для достижения цели </w:t>
      </w:r>
      <w:r w:rsidR="00E877C0" w:rsidRPr="00D71946">
        <w:rPr>
          <w:sz w:val="28"/>
          <w:szCs w:val="28"/>
        </w:rPr>
        <w:t>Программы</w:t>
      </w:r>
      <w:r w:rsidRPr="00D71946">
        <w:rPr>
          <w:sz w:val="28"/>
          <w:szCs w:val="28"/>
        </w:rPr>
        <w:t xml:space="preserve"> предусматривается решение следующих задач</w:t>
      </w:r>
      <w:r w:rsidR="00A92E9F">
        <w:rPr>
          <w:sz w:val="28"/>
          <w:szCs w:val="28"/>
        </w:rPr>
        <w:t xml:space="preserve"> Подпрограммы</w:t>
      </w:r>
      <w:r w:rsidRPr="00D71946">
        <w:rPr>
          <w:sz w:val="28"/>
          <w:szCs w:val="28"/>
        </w:rPr>
        <w:t>:</w:t>
      </w:r>
    </w:p>
    <w:p w:rsidR="00054196" w:rsidRPr="00D71946" w:rsidRDefault="00A35315" w:rsidP="00EC68F8">
      <w:pPr>
        <w:tabs>
          <w:tab w:val="left" w:pos="5507"/>
          <w:tab w:val="left" w:pos="5577"/>
        </w:tabs>
        <w:ind w:left="34" w:right="-70" w:firstLine="675"/>
        <w:jc w:val="both"/>
        <w:rPr>
          <w:sz w:val="28"/>
          <w:szCs w:val="28"/>
        </w:rPr>
      </w:pPr>
      <w:r w:rsidRPr="00D71946">
        <w:rPr>
          <w:sz w:val="28"/>
          <w:szCs w:val="28"/>
        </w:rPr>
        <w:t>содействие активизации</w:t>
      </w:r>
      <w:r w:rsidR="00054196" w:rsidRPr="00D71946">
        <w:rPr>
          <w:sz w:val="28"/>
          <w:szCs w:val="28"/>
        </w:rPr>
        <w:t xml:space="preserve"> предпринима</w:t>
      </w:r>
      <w:r w:rsidR="00CF4A5E" w:rsidRPr="00D71946">
        <w:rPr>
          <w:sz w:val="28"/>
          <w:szCs w:val="28"/>
        </w:rPr>
        <w:t>тельской деятельности</w:t>
      </w:r>
      <w:r w:rsidR="0004602B" w:rsidRPr="00D71946">
        <w:rPr>
          <w:sz w:val="28"/>
          <w:szCs w:val="28"/>
        </w:rPr>
        <w:t>;</w:t>
      </w:r>
      <w:r w:rsidR="00CF4A5E" w:rsidRPr="00D71946">
        <w:rPr>
          <w:sz w:val="28"/>
          <w:szCs w:val="28"/>
        </w:rPr>
        <w:t xml:space="preserve"> </w:t>
      </w:r>
    </w:p>
    <w:p w:rsidR="00054196" w:rsidRPr="00D71946" w:rsidRDefault="00240E6F" w:rsidP="00EC68F8">
      <w:pPr>
        <w:tabs>
          <w:tab w:val="left" w:pos="5507"/>
          <w:tab w:val="left" w:pos="5577"/>
        </w:tabs>
        <w:ind w:right="-70" w:firstLine="709"/>
        <w:jc w:val="both"/>
        <w:rPr>
          <w:sz w:val="28"/>
          <w:szCs w:val="28"/>
        </w:rPr>
      </w:pPr>
      <w:r w:rsidRPr="00D71946">
        <w:rPr>
          <w:sz w:val="28"/>
          <w:szCs w:val="28"/>
        </w:rPr>
        <w:t>стимулирование развития малого и среднего предпринимательства в сфере производства товаров и оказания услуг.</w:t>
      </w:r>
    </w:p>
    <w:p w:rsidR="00CE66A7" w:rsidRPr="00D71946" w:rsidRDefault="00CE66A7" w:rsidP="00EC68F8">
      <w:pPr>
        <w:adjustRightInd w:val="0"/>
        <w:jc w:val="center"/>
        <w:outlineLvl w:val="1"/>
        <w:rPr>
          <w:sz w:val="24"/>
          <w:szCs w:val="24"/>
        </w:rPr>
      </w:pPr>
    </w:p>
    <w:p w:rsidR="00CE66A7" w:rsidRPr="00D71946" w:rsidRDefault="00CE66A7" w:rsidP="00EC68F8">
      <w:pPr>
        <w:adjustRightInd w:val="0"/>
        <w:jc w:val="center"/>
        <w:outlineLvl w:val="1"/>
        <w:rPr>
          <w:sz w:val="28"/>
          <w:szCs w:val="28"/>
        </w:rPr>
      </w:pPr>
      <w:r w:rsidRPr="00D71946">
        <w:rPr>
          <w:sz w:val="28"/>
          <w:szCs w:val="28"/>
        </w:rPr>
        <w:t>3. Сроки реализации Подпрограммы</w:t>
      </w:r>
    </w:p>
    <w:p w:rsidR="00395DE9" w:rsidRPr="00D71946" w:rsidRDefault="00395DE9" w:rsidP="00EC68F8">
      <w:pPr>
        <w:ind w:firstLine="709"/>
        <w:jc w:val="both"/>
        <w:rPr>
          <w:sz w:val="28"/>
          <w:szCs w:val="28"/>
        </w:rPr>
      </w:pPr>
    </w:p>
    <w:p w:rsidR="00395DE9" w:rsidRPr="00D71946" w:rsidRDefault="00395DE9" w:rsidP="00EC68F8">
      <w:pPr>
        <w:ind w:firstLine="709"/>
        <w:jc w:val="both"/>
        <w:rPr>
          <w:sz w:val="28"/>
          <w:szCs w:val="28"/>
        </w:rPr>
      </w:pPr>
      <w:r w:rsidRPr="00D71946">
        <w:rPr>
          <w:sz w:val="28"/>
          <w:szCs w:val="28"/>
        </w:rPr>
        <w:t>Реализация Подпрограммы рассчитана на 6 лет</w:t>
      </w:r>
      <w:r w:rsidR="00E877C0" w:rsidRPr="00D71946">
        <w:rPr>
          <w:sz w:val="28"/>
          <w:szCs w:val="28"/>
        </w:rPr>
        <w:t>, с 2020</w:t>
      </w:r>
      <w:r w:rsidRPr="00D71946">
        <w:rPr>
          <w:sz w:val="28"/>
          <w:szCs w:val="28"/>
        </w:rPr>
        <w:t xml:space="preserve"> года по 202</w:t>
      </w:r>
      <w:r w:rsidR="00E877C0" w:rsidRPr="00D71946">
        <w:rPr>
          <w:sz w:val="28"/>
          <w:szCs w:val="28"/>
        </w:rPr>
        <w:t>5</w:t>
      </w:r>
      <w:r w:rsidRPr="00D71946">
        <w:rPr>
          <w:sz w:val="28"/>
          <w:szCs w:val="28"/>
        </w:rPr>
        <w:t xml:space="preserve"> год</w:t>
      </w:r>
    </w:p>
    <w:p w:rsidR="00AE7FD0" w:rsidRPr="00D71946" w:rsidRDefault="00CE66A7" w:rsidP="00EC68F8">
      <w:pPr>
        <w:jc w:val="both"/>
        <w:rPr>
          <w:sz w:val="28"/>
          <w:szCs w:val="28"/>
        </w:rPr>
      </w:pPr>
      <w:r w:rsidRPr="00D71946">
        <w:rPr>
          <w:sz w:val="28"/>
          <w:szCs w:val="28"/>
        </w:rPr>
        <w:t>включительно.</w:t>
      </w:r>
    </w:p>
    <w:p w:rsidR="001A2AF6" w:rsidRPr="00D71946" w:rsidRDefault="001A2AF6" w:rsidP="00EC68F8">
      <w:pPr>
        <w:adjustRightInd w:val="0"/>
        <w:jc w:val="center"/>
        <w:outlineLvl w:val="1"/>
        <w:rPr>
          <w:sz w:val="28"/>
          <w:szCs w:val="28"/>
        </w:rPr>
      </w:pPr>
    </w:p>
    <w:p w:rsidR="00CE66A7" w:rsidRPr="00D71946" w:rsidRDefault="00CE66A7" w:rsidP="00EC68F8">
      <w:pPr>
        <w:adjustRightInd w:val="0"/>
        <w:jc w:val="center"/>
        <w:outlineLvl w:val="1"/>
        <w:rPr>
          <w:sz w:val="28"/>
          <w:szCs w:val="28"/>
        </w:rPr>
      </w:pPr>
      <w:r w:rsidRPr="00D71946">
        <w:rPr>
          <w:sz w:val="28"/>
          <w:szCs w:val="28"/>
        </w:rPr>
        <w:t>4. Перечень и общая характеристика мероприятий Подпрограммы</w:t>
      </w:r>
    </w:p>
    <w:p w:rsidR="00765541" w:rsidRPr="00D71946" w:rsidRDefault="00765541" w:rsidP="00EC68F8">
      <w:pPr>
        <w:adjustRightInd w:val="0"/>
        <w:ind w:firstLine="709"/>
        <w:jc w:val="both"/>
        <w:outlineLvl w:val="1"/>
        <w:rPr>
          <w:sz w:val="28"/>
          <w:szCs w:val="28"/>
        </w:rPr>
      </w:pPr>
    </w:p>
    <w:p w:rsidR="00CE66A7" w:rsidRPr="00D71946" w:rsidRDefault="00CE66A7" w:rsidP="00EC68F8">
      <w:pPr>
        <w:adjustRightInd w:val="0"/>
        <w:ind w:firstLine="709"/>
        <w:jc w:val="both"/>
        <w:outlineLvl w:val="1"/>
        <w:rPr>
          <w:sz w:val="28"/>
          <w:szCs w:val="28"/>
        </w:rPr>
      </w:pPr>
      <w:r w:rsidRPr="00D71946">
        <w:rPr>
          <w:sz w:val="28"/>
          <w:szCs w:val="28"/>
        </w:rPr>
        <w:t>Перечень и общая характеристика мероприятий</w:t>
      </w:r>
      <w:r w:rsidR="00B2560A" w:rsidRPr="00D71946">
        <w:rPr>
          <w:sz w:val="28"/>
          <w:szCs w:val="28"/>
        </w:rPr>
        <w:t xml:space="preserve"> </w:t>
      </w:r>
      <w:r w:rsidRPr="00D71946">
        <w:rPr>
          <w:sz w:val="28"/>
          <w:szCs w:val="28"/>
        </w:rPr>
        <w:t>Подпр</w:t>
      </w:r>
      <w:r w:rsidR="001054CB" w:rsidRPr="00D71946">
        <w:rPr>
          <w:sz w:val="28"/>
          <w:szCs w:val="28"/>
        </w:rPr>
        <w:t xml:space="preserve">ограммы приведены в приложении </w:t>
      </w:r>
      <w:r w:rsidR="004A2D26">
        <w:rPr>
          <w:sz w:val="28"/>
          <w:szCs w:val="28"/>
        </w:rPr>
        <w:t>5</w:t>
      </w:r>
      <w:r w:rsidR="00B63E5E" w:rsidRPr="00D71946">
        <w:rPr>
          <w:sz w:val="28"/>
          <w:szCs w:val="28"/>
        </w:rPr>
        <w:t xml:space="preserve"> к П</w:t>
      </w:r>
      <w:r w:rsidRPr="00D71946">
        <w:rPr>
          <w:sz w:val="28"/>
          <w:szCs w:val="28"/>
        </w:rPr>
        <w:t>рограмме.</w:t>
      </w:r>
    </w:p>
    <w:p w:rsidR="001A2AF6" w:rsidRPr="00D71946" w:rsidRDefault="001A2AF6" w:rsidP="00EC68F8">
      <w:pPr>
        <w:adjustRightInd w:val="0"/>
        <w:jc w:val="center"/>
        <w:outlineLvl w:val="1"/>
        <w:rPr>
          <w:color w:val="000000" w:themeColor="text1"/>
          <w:sz w:val="28"/>
          <w:szCs w:val="28"/>
        </w:rPr>
      </w:pPr>
    </w:p>
    <w:p w:rsidR="00CE66A7" w:rsidRPr="00D71946" w:rsidRDefault="00CE66A7" w:rsidP="00EC68F8">
      <w:pPr>
        <w:adjustRightInd w:val="0"/>
        <w:jc w:val="center"/>
        <w:outlineLvl w:val="1"/>
        <w:rPr>
          <w:color w:val="000000" w:themeColor="text1"/>
          <w:sz w:val="28"/>
          <w:szCs w:val="28"/>
        </w:rPr>
      </w:pPr>
      <w:r w:rsidRPr="00D71946">
        <w:rPr>
          <w:color w:val="000000" w:themeColor="text1"/>
          <w:sz w:val="28"/>
          <w:szCs w:val="28"/>
        </w:rPr>
        <w:t xml:space="preserve">5. </w:t>
      </w:r>
      <w:r w:rsidR="00593471" w:rsidRPr="00D71946">
        <w:rPr>
          <w:sz w:val="28"/>
          <w:szCs w:val="28"/>
        </w:rPr>
        <w:t xml:space="preserve">Ресурсное </w:t>
      </w:r>
      <w:r w:rsidR="00D21857" w:rsidRPr="00D71946">
        <w:rPr>
          <w:sz w:val="28"/>
          <w:szCs w:val="28"/>
        </w:rPr>
        <w:t>обеспечени</w:t>
      </w:r>
      <w:r w:rsidR="00593471" w:rsidRPr="00D71946">
        <w:rPr>
          <w:sz w:val="28"/>
          <w:szCs w:val="28"/>
        </w:rPr>
        <w:t>е</w:t>
      </w:r>
      <w:r w:rsidR="00D21857" w:rsidRPr="00D71946">
        <w:rPr>
          <w:sz w:val="28"/>
          <w:szCs w:val="28"/>
        </w:rPr>
        <w:t xml:space="preserve"> Подпрограммы</w:t>
      </w:r>
    </w:p>
    <w:p w:rsidR="00CE66A7" w:rsidRPr="00D71946" w:rsidRDefault="00CE66A7" w:rsidP="00EC68F8">
      <w:pPr>
        <w:adjustRightInd w:val="0"/>
        <w:ind w:firstLine="540"/>
        <w:jc w:val="center"/>
        <w:rPr>
          <w:sz w:val="28"/>
          <w:szCs w:val="28"/>
        </w:rPr>
      </w:pPr>
    </w:p>
    <w:p w:rsidR="00AF2D3C" w:rsidRPr="00D71946" w:rsidRDefault="00DF643D" w:rsidP="00EC68F8">
      <w:pPr>
        <w:adjustRightInd w:val="0"/>
        <w:ind w:firstLine="709"/>
        <w:jc w:val="both"/>
        <w:rPr>
          <w:sz w:val="28"/>
          <w:szCs w:val="28"/>
        </w:rPr>
      </w:pPr>
      <w:r w:rsidRPr="00D71946">
        <w:rPr>
          <w:sz w:val="28"/>
          <w:szCs w:val="28"/>
        </w:rPr>
        <w:lastRenderedPageBreak/>
        <w:t>Ф</w:t>
      </w:r>
      <w:r w:rsidR="00E54F27">
        <w:rPr>
          <w:sz w:val="28"/>
          <w:szCs w:val="28"/>
        </w:rPr>
        <w:t>инансирование Подпрограммы в 2020</w:t>
      </w:r>
      <w:r w:rsidRPr="00D71946">
        <w:rPr>
          <w:sz w:val="28"/>
          <w:szCs w:val="28"/>
        </w:rPr>
        <w:t xml:space="preserve"> – 20</w:t>
      </w:r>
      <w:r w:rsidR="00E54F27">
        <w:rPr>
          <w:sz w:val="28"/>
          <w:szCs w:val="28"/>
        </w:rPr>
        <w:t>25</w:t>
      </w:r>
      <w:r w:rsidRPr="00D71946">
        <w:rPr>
          <w:sz w:val="28"/>
          <w:szCs w:val="28"/>
        </w:rPr>
        <w:t xml:space="preserve"> годах осуществляется за счет средств бюджета города Ставрополя в сумме </w:t>
      </w:r>
      <w:r w:rsidR="001E2E89">
        <w:rPr>
          <w:sz w:val="28"/>
          <w:szCs w:val="28"/>
        </w:rPr>
        <w:t>35536,50</w:t>
      </w:r>
      <w:r w:rsidR="006E5670" w:rsidRPr="00D71946">
        <w:rPr>
          <w:sz w:val="28"/>
          <w:szCs w:val="28"/>
        </w:rPr>
        <w:t xml:space="preserve"> </w:t>
      </w:r>
      <w:r w:rsidRPr="00D71946">
        <w:rPr>
          <w:sz w:val="28"/>
          <w:szCs w:val="28"/>
        </w:rPr>
        <w:t>тыс. рублей,</w:t>
      </w:r>
      <w:r w:rsidR="006E5670" w:rsidRPr="00D71946">
        <w:rPr>
          <w:sz w:val="28"/>
          <w:szCs w:val="28"/>
        </w:rPr>
        <w:t xml:space="preserve"> </w:t>
      </w:r>
      <w:r w:rsidR="002432F7" w:rsidRPr="00D71946">
        <w:rPr>
          <w:sz w:val="28"/>
          <w:szCs w:val="28"/>
        </w:rPr>
        <w:t xml:space="preserve">в </w:t>
      </w:r>
      <w:r w:rsidR="00CE66A7" w:rsidRPr="00D71946">
        <w:rPr>
          <w:sz w:val="28"/>
          <w:szCs w:val="28"/>
        </w:rPr>
        <w:t>том числе</w:t>
      </w:r>
      <w:r w:rsidR="00AF2D3C" w:rsidRPr="00D71946">
        <w:rPr>
          <w:sz w:val="28"/>
          <w:szCs w:val="28"/>
        </w:rPr>
        <w:t>:</w:t>
      </w:r>
    </w:p>
    <w:p w:rsidR="006E5670" w:rsidRPr="00D71946" w:rsidRDefault="00CD22A3" w:rsidP="00EC68F8">
      <w:pPr>
        <w:pStyle w:val="1"/>
        <w:numPr>
          <w:ilvl w:val="12"/>
          <w:numId w:val="0"/>
        </w:numPr>
        <w:tabs>
          <w:tab w:val="left" w:pos="5175"/>
        </w:tabs>
        <w:spacing w:before="0" w:after="0"/>
        <w:ind w:left="34" w:right="1208" w:firstLine="675"/>
        <w:jc w:val="both"/>
        <w:rPr>
          <w:color w:val="000000" w:themeColor="text1"/>
          <w:sz w:val="28"/>
          <w:szCs w:val="28"/>
        </w:rPr>
      </w:pPr>
      <w:r>
        <w:rPr>
          <w:color w:val="000000" w:themeColor="text1"/>
          <w:sz w:val="28"/>
          <w:szCs w:val="28"/>
        </w:rPr>
        <w:t>2020</w:t>
      </w:r>
      <w:r w:rsidR="006E5670" w:rsidRPr="00D71946">
        <w:rPr>
          <w:color w:val="000000" w:themeColor="text1"/>
          <w:sz w:val="28"/>
          <w:szCs w:val="28"/>
        </w:rPr>
        <w:t xml:space="preserve"> год – </w:t>
      </w:r>
      <w:r w:rsidR="001E2E89">
        <w:rPr>
          <w:color w:val="000000" w:themeColor="text1"/>
          <w:sz w:val="28"/>
          <w:szCs w:val="28"/>
        </w:rPr>
        <w:t>7482,20</w:t>
      </w:r>
      <w:r w:rsidR="006E5670" w:rsidRPr="00D71946">
        <w:rPr>
          <w:color w:val="000000" w:themeColor="text1"/>
          <w:sz w:val="28"/>
          <w:szCs w:val="28"/>
        </w:rPr>
        <w:t xml:space="preserve"> тыс. рублей;</w:t>
      </w:r>
    </w:p>
    <w:p w:rsidR="006E5670" w:rsidRPr="00D71946" w:rsidRDefault="00CD22A3" w:rsidP="00EC68F8">
      <w:pPr>
        <w:pStyle w:val="1"/>
        <w:numPr>
          <w:ilvl w:val="12"/>
          <w:numId w:val="0"/>
        </w:numPr>
        <w:tabs>
          <w:tab w:val="left" w:pos="5175"/>
        </w:tabs>
        <w:spacing w:before="0" w:after="0"/>
        <w:ind w:left="34" w:right="1208" w:firstLine="675"/>
        <w:jc w:val="both"/>
        <w:rPr>
          <w:color w:val="000000" w:themeColor="text1"/>
          <w:sz w:val="28"/>
          <w:szCs w:val="28"/>
        </w:rPr>
      </w:pPr>
      <w:r>
        <w:rPr>
          <w:color w:val="000000" w:themeColor="text1"/>
          <w:sz w:val="28"/>
          <w:szCs w:val="28"/>
        </w:rPr>
        <w:t>2021</w:t>
      </w:r>
      <w:r w:rsidR="006E5670" w:rsidRPr="00D71946">
        <w:rPr>
          <w:color w:val="000000" w:themeColor="text1"/>
          <w:sz w:val="28"/>
          <w:szCs w:val="28"/>
        </w:rPr>
        <w:t xml:space="preserve"> год –</w:t>
      </w:r>
      <w:r w:rsidR="002B2354" w:rsidRPr="00D71946">
        <w:rPr>
          <w:color w:val="000000" w:themeColor="text1"/>
          <w:sz w:val="28"/>
          <w:szCs w:val="28"/>
        </w:rPr>
        <w:t xml:space="preserve"> </w:t>
      </w:r>
      <w:r w:rsidR="001E2E89">
        <w:rPr>
          <w:color w:val="000000" w:themeColor="text1"/>
          <w:sz w:val="28"/>
          <w:szCs w:val="28"/>
        </w:rPr>
        <w:t>7786,30</w:t>
      </w:r>
      <w:r w:rsidR="005923EF">
        <w:rPr>
          <w:sz w:val="28"/>
          <w:szCs w:val="28"/>
        </w:rPr>
        <w:t xml:space="preserve"> </w:t>
      </w:r>
      <w:r w:rsidR="006E5670" w:rsidRPr="00D71946">
        <w:rPr>
          <w:color w:val="000000" w:themeColor="text1"/>
          <w:sz w:val="28"/>
          <w:szCs w:val="28"/>
        </w:rPr>
        <w:t>тыс. рублей;</w:t>
      </w:r>
    </w:p>
    <w:p w:rsidR="006E5670" w:rsidRPr="00D71946" w:rsidRDefault="00CD22A3" w:rsidP="00EC68F8">
      <w:pPr>
        <w:pStyle w:val="1"/>
        <w:numPr>
          <w:ilvl w:val="12"/>
          <w:numId w:val="0"/>
        </w:numPr>
        <w:tabs>
          <w:tab w:val="left" w:pos="5175"/>
        </w:tabs>
        <w:spacing w:before="0" w:after="0"/>
        <w:ind w:left="34" w:right="1208" w:firstLine="675"/>
        <w:jc w:val="both"/>
        <w:rPr>
          <w:color w:val="000000" w:themeColor="text1"/>
          <w:sz w:val="28"/>
          <w:szCs w:val="28"/>
        </w:rPr>
      </w:pPr>
      <w:r>
        <w:rPr>
          <w:color w:val="000000" w:themeColor="text1"/>
          <w:sz w:val="28"/>
          <w:szCs w:val="28"/>
        </w:rPr>
        <w:t>2022</w:t>
      </w:r>
      <w:r w:rsidR="006E5670" w:rsidRPr="00D71946">
        <w:rPr>
          <w:color w:val="000000" w:themeColor="text1"/>
          <w:sz w:val="28"/>
          <w:szCs w:val="28"/>
        </w:rPr>
        <w:t xml:space="preserve"> год – </w:t>
      </w:r>
      <w:r w:rsidR="001E2E89">
        <w:rPr>
          <w:color w:val="000000" w:themeColor="text1"/>
          <w:sz w:val="28"/>
          <w:szCs w:val="28"/>
        </w:rPr>
        <w:t>5067,00</w:t>
      </w:r>
      <w:r w:rsidR="006E5670" w:rsidRPr="00D71946">
        <w:rPr>
          <w:color w:val="000000" w:themeColor="text1"/>
          <w:sz w:val="28"/>
          <w:szCs w:val="28"/>
        </w:rPr>
        <w:t xml:space="preserve"> тыс. рублей;</w:t>
      </w:r>
    </w:p>
    <w:p w:rsidR="006E5670" w:rsidRPr="00D71946" w:rsidRDefault="00CD22A3" w:rsidP="00EC68F8">
      <w:pPr>
        <w:pStyle w:val="1"/>
        <w:numPr>
          <w:ilvl w:val="12"/>
          <w:numId w:val="0"/>
        </w:numPr>
        <w:tabs>
          <w:tab w:val="left" w:pos="5175"/>
        </w:tabs>
        <w:spacing w:before="0" w:after="0"/>
        <w:ind w:left="34" w:right="1208" w:firstLine="675"/>
        <w:jc w:val="both"/>
        <w:rPr>
          <w:color w:val="000000" w:themeColor="text1"/>
          <w:sz w:val="28"/>
          <w:szCs w:val="28"/>
        </w:rPr>
      </w:pPr>
      <w:r>
        <w:rPr>
          <w:color w:val="000000" w:themeColor="text1"/>
          <w:sz w:val="28"/>
          <w:szCs w:val="28"/>
        </w:rPr>
        <w:t>2023</w:t>
      </w:r>
      <w:r w:rsidR="006E5670" w:rsidRPr="00D71946">
        <w:rPr>
          <w:color w:val="000000" w:themeColor="text1"/>
          <w:sz w:val="28"/>
          <w:szCs w:val="28"/>
        </w:rPr>
        <w:t xml:space="preserve"> год – </w:t>
      </w:r>
      <w:r w:rsidR="001E2E89">
        <w:rPr>
          <w:color w:val="000000" w:themeColor="text1"/>
          <w:sz w:val="28"/>
          <w:szCs w:val="28"/>
        </w:rPr>
        <w:t>5067,00</w:t>
      </w:r>
      <w:r w:rsidR="006E5670" w:rsidRPr="00D71946">
        <w:rPr>
          <w:color w:val="000000" w:themeColor="text1"/>
          <w:sz w:val="28"/>
          <w:szCs w:val="28"/>
        </w:rPr>
        <w:t xml:space="preserve"> тыс. рублей;</w:t>
      </w:r>
    </w:p>
    <w:p w:rsidR="006E5670" w:rsidRPr="00D71946" w:rsidRDefault="00CD22A3" w:rsidP="00EC68F8">
      <w:pPr>
        <w:pStyle w:val="1"/>
        <w:numPr>
          <w:ilvl w:val="12"/>
          <w:numId w:val="0"/>
        </w:numPr>
        <w:tabs>
          <w:tab w:val="left" w:pos="5175"/>
        </w:tabs>
        <w:spacing w:before="0" w:after="0"/>
        <w:ind w:left="34" w:right="1208" w:firstLine="675"/>
        <w:jc w:val="both"/>
        <w:rPr>
          <w:color w:val="000000" w:themeColor="text1"/>
          <w:sz w:val="28"/>
          <w:szCs w:val="28"/>
        </w:rPr>
      </w:pPr>
      <w:r>
        <w:rPr>
          <w:color w:val="000000" w:themeColor="text1"/>
          <w:sz w:val="28"/>
          <w:szCs w:val="28"/>
        </w:rPr>
        <w:t>2024</w:t>
      </w:r>
      <w:r w:rsidR="002B2354" w:rsidRPr="00D71946">
        <w:rPr>
          <w:color w:val="000000" w:themeColor="text1"/>
          <w:sz w:val="28"/>
          <w:szCs w:val="28"/>
        </w:rPr>
        <w:t xml:space="preserve"> год – </w:t>
      </w:r>
      <w:r w:rsidR="001E2E89">
        <w:rPr>
          <w:color w:val="000000" w:themeColor="text1"/>
          <w:sz w:val="28"/>
          <w:szCs w:val="28"/>
        </w:rPr>
        <w:t xml:space="preserve">5067,00 </w:t>
      </w:r>
      <w:r w:rsidR="006E5670" w:rsidRPr="00D71946">
        <w:rPr>
          <w:color w:val="000000" w:themeColor="text1"/>
          <w:sz w:val="28"/>
          <w:szCs w:val="28"/>
        </w:rPr>
        <w:t>тыс. рублей;</w:t>
      </w:r>
    </w:p>
    <w:p w:rsidR="006E5670" w:rsidRPr="00D71946" w:rsidRDefault="00CD22A3" w:rsidP="00EC68F8">
      <w:pPr>
        <w:adjustRightInd w:val="0"/>
        <w:ind w:left="34" w:firstLine="675"/>
        <w:jc w:val="both"/>
        <w:outlineLvl w:val="1"/>
        <w:rPr>
          <w:sz w:val="28"/>
          <w:szCs w:val="28"/>
        </w:rPr>
      </w:pPr>
      <w:r>
        <w:rPr>
          <w:color w:val="000000" w:themeColor="text1"/>
          <w:sz w:val="28"/>
          <w:szCs w:val="28"/>
        </w:rPr>
        <w:t>2025</w:t>
      </w:r>
      <w:r w:rsidR="002B2354" w:rsidRPr="00D71946">
        <w:rPr>
          <w:color w:val="000000" w:themeColor="text1"/>
          <w:sz w:val="28"/>
          <w:szCs w:val="28"/>
        </w:rPr>
        <w:t xml:space="preserve"> год – </w:t>
      </w:r>
      <w:r w:rsidR="009F3D7E">
        <w:rPr>
          <w:color w:val="000000" w:themeColor="text1"/>
          <w:sz w:val="28"/>
          <w:szCs w:val="28"/>
        </w:rPr>
        <w:t>50</w:t>
      </w:r>
      <w:r w:rsidR="00436E33">
        <w:rPr>
          <w:color w:val="000000" w:themeColor="text1"/>
          <w:sz w:val="28"/>
          <w:szCs w:val="28"/>
        </w:rPr>
        <w:t>67</w:t>
      </w:r>
      <w:r w:rsidR="005923EF" w:rsidRPr="00D71946">
        <w:rPr>
          <w:sz w:val="28"/>
          <w:szCs w:val="28"/>
        </w:rPr>
        <w:t>,00</w:t>
      </w:r>
      <w:r w:rsidR="006E5670" w:rsidRPr="00D71946">
        <w:rPr>
          <w:color w:val="000000" w:themeColor="text1"/>
          <w:sz w:val="28"/>
          <w:szCs w:val="28"/>
        </w:rPr>
        <w:t xml:space="preserve"> тыс. рублей.</w:t>
      </w:r>
    </w:p>
    <w:p w:rsidR="00CE66A7" w:rsidRPr="00D71946" w:rsidRDefault="00CE66A7" w:rsidP="00EC68F8">
      <w:pPr>
        <w:ind w:firstLine="709"/>
        <w:jc w:val="both"/>
        <w:rPr>
          <w:sz w:val="28"/>
          <w:szCs w:val="28"/>
        </w:rPr>
      </w:pPr>
      <w:r w:rsidRPr="00D71946">
        <w:rPr>
          <w:sz w:val="28"/>
          <w:szCs w:val="28"/>
        </w:rPr>
        <w:t>Объем бюджетных средств определяется решением Ставропольской городской Думы о бюджете города Ставрополя</w:t>
      </w:r>
      <w:r w:rsidR="00EF2253" w:rsidRPr="00D71946">
        <w:rPr>
          <w:sz w:val="28"/>
          <w:szCs w:val="28"/>
        </w:rPr>
        <w:t xml:space="preserve"> на очередной финансовый год </w:t>
      </w:r>
      <w:r w:rsidR="000B044D" w:rsidRPr="00D71946">
        <w:rPr>
          <w:sz w:val="28"/>
          <w:szCs w:val="28"/>
        </w:rPr>
        <w:t>и плановый период</w:t>
      </w:r>
      <w:r w:rsidR="00C51A86" w:rsidRPr="00D71946">
        <w:rPr>
          <w:sz w:val="28"/>
          <w:szCs w:val="28"/>
        </w:rPr>
        <w:t>.</w:t>
      </w:r>
    </w:p>
    <w:p w:rsidR="00CE66A7" w:rsidRPr="00D71946" w:rsidRDefault="005C0D75" w:rsidP="00EC68F8">
      <w:pPr>
        <w:ind w:firstLine="709"/>
        <w:jc w:val="both"/>
        <w:rPr>
          <w:sz w:val="28"/>
          <w:szCs w:val="28"/>
        </w:rPr>
      </w:pPr>
      <w:r w:rsidRPr="00D71946">
        <w:rPr>
          <w:sz w:val="28"/>
          <w:szCs w:val="28"/>
        </w:rPr>
        <w:t xml:space="preserve">Финансирование за счет средств бюджетов Российской Федерации </w:t>
      </w:r>
      <w:r w:rsidRPr="00D71946">
        <w:rPr>
          <w:sz w:val="28"/>
          <w:szCs w:val="28"/>
        </w:rPr>
        <w:br/>
        <w:t xml:space="preserve">и Ставропольского края, а также за счет средств внебюджетных источников не </w:t>
      </w:r>
      <w:r w:rsidR="00CE66A7" w:rsidRPr="00D71946">
        <w:rPr>
          <w:sz w:val="28"/>
          <w:szCs w:val="28"/>
        </w:rPr>
        <w:t>предусмотрено.</w:t>
      </w:r>
    </w:p>
    <w:p w:rsidR="00CE66A7" w:rsidRPr="00D71946" w:rsidRDefault="00CE66A7" w:rsidP="00EC68F8">
      <w:pPr>
        <w:adjustRightInd w:val="0"/>
        <w:jc w:val="center"/>
        <w:outlineLvl w:val="1"/>
        <w:rPr>
          <w:sz w:val="28"/>
          <w:szCs w:val="28"/>
        </w:rPr>
      </w:pPr>
    </w:p>
    <w:p w:rsidR="00CE66A7" w:rsidRPr="00D71946" w:rsidRDefault="00CE66A7" w:rsidP="00EC68F8">
      <w:pPr>
        <w:adjustRightInd w:val="0"/>
        <w:jc w:val="center"/>
        <w:outlineLvl w:val="1"/>
        <w:rPr>
          <w:sz w:val="28"/>
          <w:szCs w:val="28"/>
        </w:rPr>
      </w:pPr>
      <w:r w:rsidRPr="00D71946">
        <w:rPr>
          <w:sz w:val="28"/>
          <w:szCs w:val="28"/>
        </w:rPr>
        <w:t>6. Система управления реализацией Подпрограммы</w:t>
      </w:r>
    </w:p>
    <w:p w:rsidR="00CE66A7" w:rsidRPr="00D71946" w:rsidRDefault="00CE66A7" w:rsidP="00EC68F8">
      <w:pPr>
        <w:adjustRightInd w:val="0"/>
        <w:ind w:firstLine="540"/>
        <w:jc w:val="center"/>
        <w:rPr>
          <w:sz w:val="28"/>
          <w:szCs w:val="28"/>
        </w:rPr>
      </w:pPr>
    </w:p>
    <w:p w:rsidR="00CE66A7" w:rsidRPr="00D71946" w:rsidRDefault="00AE7FD0" w:rsidP="00EC68F8">
      <w:pPr>
        <w:ind w:firstLine="709"/>
        <w:jc w:val="both"/>
        <w:rPr>
          <w:sz w:val="28"/>
          <w:szCs w:val="28"/>
        </w:rPr>
      </w:pPr>
      <w:r w:rsidRPr="00D71946">
        <w:rPr>
          <w:sz w:val="28"/>
          <w:szCs w:val="28"/>
        </w:rPr>
        <w:t xml:space="preserve">Управление и контроль </w:t>
      </w:r>
      <w:r w:rsidR="00A92E9F">
        <w:rPr>
          <w:sz w:val="28"/>
          <w:szCs w:val="28"/>
        </w:rPr>
        <w:t>за реализацией</w:t>
      </w:r>
      <w:r w:rsidRPr="00D71946">
        <w:rPr>
          <w:sz w:val="28"/>
          <w:szCs w:val="28"/>
        </w:rPr>
        <w:t xml:space="preserve"> Подпрограммы осуществляю</w:t>
      </w:r>
      <w:r w:rsidR="00CE66A7" w:rsidRPr="00D71946">
        <w:rPr>
          <w:sz w:val="28"/>
          <w:szCs w:val="28"/>
        </w:rPr>
        <w:t>тся аналогично</w:t>
      </w:r>
      <w:r w:rsidR="00BC06D3" w:rsidRPr="00D71946">
        <w:rPr>
          <w:sz w:val="28"/>
          <w:szCs w:val="28"/>
        </w:rPr>
        <w:t>,</w:t>
      </w:r>
      <w:r w:rsidR="00CE66A7" w:rsidRPr="00D71946">
        <w:rPr>
          <w:sz w:val="28"/>
          <w:szCs w:val="28"/>
        </w:rPr>
        <w:t xml:space="preserve"> как и по Программе в целом</w:t>
      </w:r>
      <w:r w:rsidR="00CE66A7" w:rsidRPr="00D71946">
        <w:rPr>
          <w:color w:val="000000"/>
          <w:sz w:val="28"/>
          <w:szCs w:val="28"/>
        </w:rPr>
        <w:t>.</w:t>
      </w:r>
    </w:p>
    <w:p w:rsidR="00361819" w:rsidRPr="00D71946" w:rsidRDefault="00361819" w:rsidP="00EC68F8">
      <w:pPr>
        <w:adjustRightInd w:val="0"/>
        <w:ind w:firstLine="709"/>
        <w:jc w:val="both"/>
        <w:rPr>
          <w:sz w:val="28"/>
          <w:szCs w:val="28"/>
        </w:rPr>
      </w:pPr>
    </w:p>
    <w:p w:rsidR="00361819" w:rsidRPr="00D71946" w:rsidRDefault="00361819" w:rsidP="00EC68F8">
      <w:pPr>
        <w:adjustRightInd w:val="0"/>
        <w:ind w:firstLine="709"/>
        <w:jc w:val="both"/>
        <w:rPr>
          <w:sz w:val="28"/>
          <w:szCs w:val="28"/>
        </w:rPr>
      </w:pPr>
    </w:p>
    <w:p w:rsidR="004202BD" w:rsidRPr="00D71946" w:rsidRDefault="004202BD" w:rsidP="00EC68F8">
      <w:pPr>
        <w:adjustRightInd w:val="0"/>
        <w:ind w:firstLine="709"/>
        <w:jc w:val="both"/>
        <w:rPr>
          <w:sz w:val="28"/>
          <w:szCs w:val="28"/>
        </w:rPr>
      </w:pPr>
    </w:p>
    <w:p w:rsidR="004202BD" w:rsidRPr="00D71946" w:rsidRDefault="004202BD" w:rsidP="00EC68F8">
      <w:pPr>
        <w:adjustRightInd w:val="0"/>
        <w:ind w:firstLine="709"/>
        <w:jc w:val="both"/>
        <w:rPr>
          <w:sz w:val="28"/>
          <w:szCs w:val="28"/>
        </w:rPr>
      </w:pPr>
    </w:p>
    <w:p w:rsidR="004202BD" w:rsidRPr="00D71946" w:rsidRDefault="004202BD" w:rsidP="00EC68F8">
      <w:pPr>
        <w:adjustRightInd w:val="0"/>
        <w:ind w:firstLine="709"/>
        <w:jc w:val="both"/>
        <w:rPr>
          <w:sz w:val="28"/>
          <w:szCs w:val="28"/>
        </w:rPr>
      </w:pPr>
    </w:p>
    <w:p w:rsidR="00361819" w:rsidRPr="00D71946" w:rsidRDefault="00361819" w:rsidP="00EC68F8">
      <w:pPr>
        <w:adjustRightInd w:val="0"/>
        <w:ind w:firstLine="709"/>
        <w:jc w:val="both"/>
        <w:rPr>
          <w:sz w:val="28"/>
          <w:szCs w:val="28"/>
        </w:rPr>
        <w:sectPr w:rsidR="00361819" w:rsidRPr="00D71946" w:rsidSect="006A0309">
          <w:headerReference w:type="default" r:id="rId10"/>
          <w:type w:val="nextColumn"/>
          <w:pgSz w:w="11906" w:h="16838"/>
          <w:pgMar w:top="1418" w:right="567" w:bottom="1134" w:left="1985" w:header="709" w:footer="709" w:gutter="0"/>
          <w:pgNumType w:start="1"/>
          <w:cols w:space="708"/>
          <w:titlePg/>
          <w:docGrid w:linePitch="360"/>
        </w:sectPr>
      </w:pPr>
    </w:p>
    <w:tbl>
      <w:tblPr>
        <w:tblW w:w="0" w:type="auto"/>
        <w:tblLook w:val="01E0"/>
      </w:tblPr>
      <w:tblGrid>
        <w:gridCol w:w="3189"/>
        <w:gridCol w:w="1598"/>
        <w:gridCol w:w="4677"/>
      </w:tblGrid>
      <w:tr w:rsidR="00361819" w:rsidRPr="00D71946" w:rsidTr="00151A89">
        <w:tc>
          <w:tcPr>
            <w:tcW w:w="3189" w:type="dxa"/>
          </w:tcPr>
          <w:p w:rsidR="00361819" w:rsidRPr="00D71946" w:rsidRDefault="00361819" w:rsidP="00EC68F8">
            <w:pPr>
              <w:tabs>
                <w:tab w:val="left" w:pos="770"/>
              </w:tabs>
              <w:jc w:val="both"/>
              <w:rPr>
                <w:sz w:val="28"/>
                <w:szCs w:val="28"/>
              </w:rPr>
            </w:pPr>
          </w:p>
        </w:tc>
        <w:tc>
          <w:tcPr>
            <w:tcW w:w="1598" w:type="dxa"/>
          </w:tcPr>
          <w:p w:rsidR="00361819" w:rsidRPr="00D71946" w:rsidRDefault="00361819" w:rsidP="00EC68F8">
            <w:pPr>
              <w:tabs>
                <w:tab w:val="left" w:pos="770"/>
              </w:tabs>
              <w:jc w:val="both"/>
              <w:rPr>
                <w:sz w:val="28"/>
                <w:szCs w:val="28"/>
              </w:rPr>
            </w:pPr>
          </w:p>
        </w:tc>
        <w:tc>
          <w:tcPr>
            <w:tcW w:w="4677" w:type="dxa"/>
          </w:tcPr>
          <w:p w:rsidR="00361819" w:rsidRPr="00D71946" w:rsidRDefault="00361819" w:rsidP="00547DD4">
            <w:pPr>
              <w:adjustRightInd w:val="0"/>
              <w:spacing w:line="240" w:lineRule="exact"/>
              <w:ind w:left="1025" w:right="-108"/>
              <w:outlineLvl w:val="1"/>
              <w:rPr>
                <w:sz w:val="28"/>
                <w:szCs w:val="28"/>
              </w:rPr>
            </w:pPr>
            <w:r w:rsidRPr="00D71946">
              <w:rPr>
                <w:sz w:val="28"/>
                <w:szCs w:val="28"/>
              </w:rPr>
              <w:t>Приложение 2</w:t>
            </w:r>
          </w:p>
          <w:p w:rsidR="00361819" w:rsidRPr="00D71946" w:rsidRDefault="00361819" w:rsidP="00547DD4">
            <w:pPr>
              <w:tabs>
                <w:tab w:val="left" w:pos="770"/>
              </w:tabs>
              <w:spacing w:line="240" w:lineRule="exact"/>
              <w:ind w:left="1025" w:right="-108"/>
              <w:rPr>
                <w:sz w:val="28"/>
                <w:szCs w:val="28"/>
              </w:rPr>
            </w:pPr>
          </w:p>
        </w:tc>
      </w:tr>
      <w:tr w:rsidR="00361819" w:rsidRPr="00D71946" w:rsidTr="00151A89">
        <w:tc>
          <w:tcPr>
            <w:tcW w:w="3189" w:type="dxa"/>
          </w:tcPr>
          <w:p w:rsidR="00361819" w:rsidRPr="00D71946" w:rsidRDefault="00361819" w:rsidP="00EC68F8">
            <w:pPr>
              <w:tabs>
                <w:tab w:val="left" w:pos="770"/>
              </w:tabs>
              <w:jc w:val="both"/>
              <w:rPr>
                <w:sz w:val="28"/>
                <w:szCs w:val="28"/>
              </w:rPr>
            </w:pPr>
          </w:p>
        </w:tc>
        <w:tc>
          <w:tcPr>
            <w:tcW w:w="1598" w:type="dxa"/>
          </w:tcPr>
          <w:p w:rsidR="00361819" w:rsidRPr="00D71946" w:rsidRDefault="00361819" w:rsidP="00EC68F8">
            <w:pPr>
              <w:tabs>
                <w:tab w:val="left" w:pos="770"/>
              </w:tabs>
              <w:jc w:val="both"/>
              <w:rPr>
                <w:sz w:val="28"/>
                <w:szCs w:val="28"/>
              </w:rPr>
            </w:pPr>
          </w:p>
        </w:tc>
        <w:tc>
          <w:tcPr>
            <w:tcW w:w="4677" w:type="dxa"/>
          </w:tcPr>
          <w:p w:rsidR="00361819" w:rsidRPr="00D71946" w:rsidRDefault="00361819" w:rsidP="00547DD4">
            <w:pPr>
              <w:adjustRightInd w:val="0"/>
              <w:spacing w:line="240" w:lineRule="exact"/>
              <w:ind w:left="1025" w:right="-108" w:hanging="1"/>
              <w:outlineLvl w:val="1"/>
              <w:rPr>
                <w:sz w:val="28"/>
                <w:szCs w:val="28"/>
              </w:rPr>
            </w:pPr>
            <w:r w:rsidRPr="00D71946">
              <w:rPr>
                <w:sz w:val="28"/>
                <w:szCs w:val="28"/>
              </w:rPr>
              <w:t>к муниципальной программе «Экономическое развитие города Ставрополя»</w:t>
            </w:r>
          </w:p>
          <w:p w:rsidR="00361819" w:rsidRPr="00D71946" w:rsidRDefault="00361819" w:rsidP="00547DD4">
            <w:pPr>
              <w:tabs>
                <w:tab w:val="left" w:pos="770"/>
              </w:tabs>
              <w:spacing w:line="240" w:lineRule="exact"/>
              <w:ind w:left="1025" w:right="-108"/>
              <w:rPr>
                <w:sz w:val="28"/>
                <w:szCs w:val="28"/>
              </w:rPr>
            </w:pPr>
          </w:p>
        </w:tc>
      </w:tr>
    </w:tbl>
    <w:p w:rsidR="00361819" w:rsidRPr="00D71946" w:rsidRDefault="00361819" w:rsidP="00EC68F8">
      <w:pPr>
        <w:adjustRightInd w:val="0"/>
        <w:jc w:val="center"/>
        <w:outlineLvl w:val="1"/>
        <w:rPr>
          <w:bCs/>
          <w:sz w:val="28"/>
          <w:szCs w:val="28"/>
        </w:rPr>
      </w:pPr>
      <w:r w:rsidRPr="00D71946">
        <w:rPr>
          <w:bCs/>
          <w:sz w:val="28"/>
          <w:szCs w:val="28"/>
        </w:rPr>
        <w:t>ПОДПРОГРАММА</w:t>
      </w:r>
    </w:p>
    <w:p w:rsidR="00361819" w:rsidRPr="00D71946" w:rsidRDefault="00361819" w:rsidP="00EC68F8">
      <w:pPr>
        <w:adjustRightInd w:val="0"/>
        <w:ind w:left="-142"/>
        <w:jc w:val="center"/>
        <w:outlineLvl w:val="1"/>
        <w:rPr>
          <w:sz w:val="28"/>
          <w:szCs w:val="28"/>
        </w:rPr>
      </w:pPr>
      <w:r w:rsidRPr="00D71946">
        <w:rPr>
          <w:sz w:val="28"/>
          <w:szCs w:val="28"/>
        </w:rPr>
        <w:t>«Создание благоприятных условий для экономического развития города Ставрополя»</w:t>
      </w:r>
    </w:p>
    <w:p w:rsidR="00361819" w:rsidRPr="00D71946" w:rsidRDefault="00361819" w:rsidP="00EC68F8">
      <w:pPr>
        <w:pStyle w:val="af5"/>
        <w:ind w:left="-142" w:firstLine="0"/>
        <w:jc w:val="center"/>
        <w:rPr>
          <w:bCs/>
        </w:rPr>
      </w:pPr>
    </w:p>
    <w:p w:rsidR="00361819" w:rsidRPr="00D71946" w:rsidRDefault="00361819" w:rsidP="00EC68F8">
      <w:pPr>
        <w:pStyle w:val="af5"/>
        <w:ind w:left="-142" w:firstLine="0"/>
        <w:jc w:val="center"/>
        <w:rPr>
          <w:bCs/>
        </w:rPr>
      </w:pPr>
      <w:r w:rsidRPr="00D71946">
        <w:rPr>
          <w:bCs/>
        </w:rPr>
        <w:t>ПАСПОРТ</w:t>
      </w:r>
    </w:p>
    <w:p w:rsidR="00361819" w:rsidRPr="00D71946" w:rsidRDefault="00361819" w:rsidP="00EC68F8">
      <w:pPr>
        <w:adjustRightInd w:val="0"/>
        <w:jc w:val="center"/>
        <w:rPr>
          <w:bCs/>
          <w:sz w:val="28"/>
          <w:szCs w:val="28"/>
        </w:rPr>
      </w:pPr>
      <w:r w:rsidRPr="00D71946">
        <w:rPr>
          <w:sz w:val="28"/>
          <w:szCs w:val="28"/>
        </w:rPr>
        <w:t>подпрограммы «Создание благоприятных условий для экономического развития города Ставрополя»</w:t>
      </w:r>
    </w:p>
    <w:tbl>
      <w:tblPr>
        <w:tblW w:w="9640" w:type="dxa"/>
        <w:tblInd w:w="-176" w:type="dxa"/>
        <w:tblLook w:val="01E0"/>
      </w:tblPr>
      <w:tblGrid>
        <w:gridCol w:w="4112"/>
        <w:gridCol w:w="5528"/>
      </w:tblGrid>
      <w:tr w:rsidR="00361819" w:rsidRPr="00D71946" w:rsidTr="00151A89">
        <w:tc>
          <w:tcPr>
            <w:tcW w:w="4112" w:type="dxa"/>
          </w:tcPr>
          <w:p w:rsidR="00361819" w:rsidRPr="00D71946" w:rsidRDefault="00361819" w:rsidP="00EC68F8">
            <w:pPr>
              <w:jc w:val="both"/>
              <w:rPr>
                <w:bCs/>
                <w:sz w:val="28"/>
                <w:szCs w:val="28"/>
              </w:rPr>
            </w:pPr>
          </w:p>
          <w:p w:rsidR="00361819" w:rsidRPr="00D71946" w:rsidRDefault="00361819" w:rsidP="00EC68F8">
            <w:pPr>
              <w:jc w:val="both"/>
              <w:rPr>
                <w:bCs/>
                <w:sz w:val="28"/>
                <w:szCs w:val="28"/>
              </w:rPr>
            </w:pPr>
            <w:r w:rsidRPr="00D71946">
              <w:rPr>
                <w:bCs/>
                <w:sz w:val="28"/>
                <w:szCs w:val="28"/>
              </w:rPr>
              <w:t>Наименование Подпрограммы</w:t>
            </w:r>
          </w:p>
        </w:tc>
        <w:tc>
          <w:tcPr>
            <w:tcW w:w="5528" w:type="dxa"/>
          </w:tcPr>
          <w:p w:rsidR="00361819" w:rsidRPr="00D71946" w:rsidRDefault="00361819" w:rsidP="00EC68F8">
            <w:pPr>
              <w:jc w:val="both"/>
              <w:rPr>
                <w:sz w:val="28"/>
                <w:szCs w:val="28"/>
              </w:rPr>
            </w:pPr>
          </w:p>
          <w:p w:rsidR="00361819" w:rsidRPr="00D71946" w:rsidRDefault="00361819" w:rsidP="00EC68F8">
            <w:pPr>
              <w:jc w:val="both"/>
              <w:rPr>
                <w:sz w:val="28"/>
                <w:szCs w:val="28"/>
              </w:rPr>
            </w:pPr>
            <w:r w:rsidRPr="00D71946">
              <w:rPr>
                <w:sz w:val="28"/>
                <w:szCs w:val="28"/>
              </w:rPr>
              <w:t>«Создание благоприятных условий для экономического развития города Ставрополя»</w:t>
            </w:r>
            <w:r w:rsidRPr="00D71946">
              <w:rPr>
                <w:szCs w:val="28"/>
              </w:rPr>
              <w:t xml:space="preserve"> </w:t>
            </w:r>
            <w:r w:rsidRPr="00D71946">
              <w:rPr>
                <w:sz w:val="28"/>
                <w:szCs w:val="28"/>
              </w:rPr>
              <w:t xml:space="preserve">(далее – Подпрограмма) </w:t>
            </w:r>
          </w:p>
          <w:p w:rsidR="00361819" w:rsidRPr="00D71946" w:rsidRDefault="00361819" w:rsidP="00EC68F8">
            <w:pPr>
              <w:jc w:val="both"/>
              <w:rPr>
                <w:bCs/>
                <w:spacing w:val="-2"/>
                <w:sz w:val="28"/>
                <w:szCs w:val="28"/>
              </w:rPr>
            </w:pPr>
          </w:p>
        </w:tc>
      </w:tr>
      <w:tr w:rsidR="00361819" w:rsidRPr="00D71946" w:rsidTr="00151A89">
        <w:tc>
          <w:tcPr>
            <w:tcW w:w="4112" w:type="dxa"/>
          </w:tcPr>
          <w:p w:rsidR="00361819" w:rsidRPr="00D71946" w:rsidRDefault="00361819" w:rsidP="00EC68F8">
            <w:pPr>
              <w:jc w:val="both"/>
              <w:rPr>
                <w:bCs/>
                <w:sz w:val="28"/>
                <w:szCs w:val="28"/>
              </w:rPr>
            </w:pPr>
            <w:r w:rsidRPr="00D71946">
              <w:rPr>
                <w:bCs/>
                <w:sz w:val="28"/>
                <w:szCs w:val="28"/>
              </w:rPr>
              <w:t xml:space="preserve">Ответственный исполнитель </w:t>
            </w:r>
          </w:p>
          <w:p w:rsidR="00361819" w:rsidRPr="00D71946" w:rsidRDefault="00361819" w:rsidP="00EC68F8">
            <w:pPr>
              <w:jc w:val="both"/>
              <w:rPr>
                <w:bCs/>
                <w:spacing w:val="-2"/>
                <w:sz w:val="28"/>
                <w:szCs w:val="28"/>
              </w:rPr>
            </w:pPr>
            <w:r w:rsidRPr="00D71946">
              <w:rPr>
                <w:bCs/>
                <w:sz w:val="28"/>
                <w:szCs w:val="28"/>
              </w:rPr>
              <w:t>Подпрограммы</w:t>
            </w:r>
          </w:p>
          <w:p w:rsidR="00361819" w:rsidRPr="00D71946" w:rsidRDefault="00361819" w:rsidP="00EC68F8">
            <w:pPr>
              <w:jc w:val="both"/>
              <w:rPr>
                <w:bCs/>
                <w:spacing w:val="-5"/>
                <w:sz w:val="28"/>
                <w:szCs w:val="28"/>
              </w:rPr>
            </w:pPr>
          </w:p>
        </w:tc>
        <w:tc>
          <w:tcPr>
            <w:tcW w:w="5528" w:type="dxa"/>
          </w:tcPr>
          <w:p w:rsidR="00361819" w:rsidRDefault="00547DD4" w:rsidP="00EC68F8">
            <w:pPr>
              <w:jc w:val="both"/>
              <w:rPr>
                <w:bCs/>
                <w:spacing w:val="-2"/>
                <w:sz w:val="28"/>
                <w:szCs w:val="28"/>
              </w:rPr>
            </w:pPr>
            <w:r>
              <w:rPr>
                <w:bCs/>
                <w:spacing w:val="-2"/>
                <w:sz w:val="28"/>
                <w:szCs w:val="28"/>
              </w:rPr>
              <w:t>комитет</w:t>
            </w:r>
            <w:r w:rsidR="00361819" w:rsidRPr="00D71946">
              <w:rPr>
                <w:bCs/>
                <w:spacing w:val="-2"/>
                <w:sz w:val="28"/>
                <w:szCs w:val="28"/>
              </w:rPr>
              <w:t xml:space="preserve"> экономического развития</w:t>
            </w:r>
            <w:r>
              <w:rPr>
                <w:bCs/>
                <w:spacing w:val="-2"/>
                <w:sz w:val="28"/>
                <w:szCs w:val="28"/>
              </w:rPr>
              <w:t xml:space="preserve"> и торговли</w:t>
            </w:r>
            <w:r w:rsidR="00361819" w:rsidRPr="00D71946">
              <w:rPr>
                <w:bCs/>
                <w:spacing w:val="-2"/>
                <w:sz w:val="28"/>
                <w:szCs w:val="28"/>
              </w:rPr>
              <w:t xml:space="preserve"> администрации города Ставрополя</w:t>
            </w:r>
            <w:r w:rsidR="003D116E">
              <w:rPr>
                <w:bCs/>
                <w:spacing w:val="-2"/>
                <w:sz w:val="28"/>
                <w:szCs w:val="28"/>
              </w:rPr>
              <w:t>;</w:t>
            </w:r>
          </w:p>
          <w:p w:rsidR="00361819" w:rsidRPr="00D71946" w:rsidRDefault="00361819" w:rsidP="00EC68F8">
            <w:pPr>
              <w:jc w:val="both"/>
              <w:rPr>
                <w:bCs/>
                <w:spacing w:val="-5"/>
                <w:sz w:val="28"/>
                <w:szCs w:val="28"/>
              </w:rPr>
            </w:pPr>
          </w:p>
        </w:tc>
      </w:tr>
      <w:tr w:rsidR="00361819" w:rsidRPr="00D71946" w:rsidTr="00151A89">
        <w:tc>
          <w:tcPr>
            <w:tcW w:w="4112" w:type="dxa"/>
          </w:tcPr>
          <w:p w:rsidR="00361819" w:rsidRPr="00D71946" w:rsidRDefault="00361819" w:rsidP="00EC68F8">
            <w:pPr>
              <w:tabs>
                <w:tab w:val="left" w:pos="3836"/>
              </w:tabs>
              <w:jc w:val="both"/>
              <w:rPr>
                <w:bCs/>
                <w:sz w:val="28"/>
                <w:szCs w:val="28"/>
              </w:rPr>
            </w:pPr>
            <w:r w:rsidRPr="00D71946">
              <w:rPr>
                <w:bCs/>
                <w:sz w:val="28"/>
                <w:szCs w:val="28"/>
              </w:rPr>
              <w:t>Соисполнитель Подпрограммы</w:t>
            </w:r>
          </w:p>
          <w:p w:rsidR="00361819" w:rsidRPr="00D71946" w:rsidRDefault="00361819" w:rsidP="00EC68F8">
            <w:pPr>
              <w:jc w:val="both"/>
              <w:rPr>
                <w:bCs/>
                <w:sz w:val="28"/>
                <w:szCs w:val="28"/>
              </w:rPr>
            </w:pPr>
          </w:p>
        </w:tc>
        <w:tc>
          <w:tcPr>
            <w:tcW w:w="5528" w:type="dxa"/>
          </w:tcPr>
          <w:p w:rsidR="00361819" w:rsidRPr="00D71946" w:rsidRDefault="00361819" w:rsidP="00EC68F8">
            <w:pPr>
              <w:jc w:val="both"/>
              <w:rPr>
                <w:bCs/>
                <w:spacing w:val="-2"/>
                <w:sz w:val="28"/>
                <w:szCs w:val="28"/>
              </w:rPr>
            </w:pPr>
            <w:r w:rsidRPr="00D71946">
              <w:rPr>
                <w:sz w:val="28"/>
                <w:szCs w:val="28"/>
              </w:rPr>
              <w:t>администрация города Ставрополя в лице управления международных и межрегиональных связей администрации города Ставрополя</w:t>
            </w:r>
            <w:r w:rsidRPr="00D71946">
              <w:rPr>
                <w:bCs/>
                <w:spacing w:val="-2"/>
                <w:sz w:val="28"/>
                <w:szCs w:val="28"/>
              </w:rPr>
              <w:t xml:space="preserve"> </w:t>
            </w:r>
          </w:p>
          <w:p w:rsidR="00361819" w:rsidRPr="00D71946" w:rsidRDefault="00361819" w:rsidP="00EC68F8">
            <w:pPr>
              <w:jc w:val="both"/>
              <w:rPr>
                <w:bCs/>
                <w:spacing w:val="-2"/>
                <w:sz w:val="28"/>
                <w:szCs w:val="28"/>
              </w:rPr>
            </w:pPr>
          </w:p>
        </w:tc>
      </w:tr>
      <w:tr w:rsidR="00A62697" w:rsidRPr="00D71946" w:rsidTr="00151A89">
        <w:tc>
          <w:tcPr>
            <w:tcW w:w="4112" w:type="dxa"/>
          </w:tcPr>
          <w:p w:rsidR="00A62697" w:rsidRPr="00D71946" w:rsidRDefault="00A62697" w:rsidP="00EC68F8">
            <w:pPr>
              <w:tabs>
                <w:tab w:val="left" w:pos="3836"/>
              </w:tabs>
              <w:jc w:val="both"/>
              <w:rPr>
                <w:bCs/>
                <w:sz w:val="28"/>
                <w:szCs w:val="28"/>
              </w:rPr>
            </w:pPr>
            <w:r w:rsidRPr="00D71946">
              <w:rPr>
                <w:bCs/>
                <w:sz w:val="28"/>
                <w:szCs w:val="28"/>
              </w:rPr>
              <w:t>Участники Подпрограммы</w:t>
            </w:r>
          </w:p>
          <w:p w:rsidR="00A62697" w:rsidRPr="00D71946" w:rsidRDefault="00A62697" w:rsidP="00EC68F8">
            <w:pPr>
              <w:tabs>
                <w:tab w:val="left" w:pos="3836"/>
              </w:tabs>
              <w:jc w:val="both"/>
              <w:rPr>
                <w:bCs/>
                <w:sz w:val="28"/>
                <w:szCs w:val="28"/>
              </w:rPr>
            </w:pPr>
          </w:p>
        </w:tc>
        <w:tc>
          <w:tcPr>
            <w:tcW w:w="5528" w:type="dxa"/>
          </w:tcPr>
          <w:p w:rsidR="00A62697" w:rsidRPr="00D71946" w:rsidRDefault="00A62697" w:rsidP="00EC68F8">
            <w:pPr>
              <w:jc w:val="both"/>
              <w:rPr>
                <w:sz w:val="28"/>
                <w:szCs w:val="28"/>
              </w:rPr>
            </w:pPr>
            <w:r w:rsidRPr="00D71946">
              <w:rPr>
                <w:sz w:val="28"/>
                <w:szCs w:val="28"/>
              </w:rPr>
              <w:t>нет</w:t>
            </w:r>
          </w:p>
        </w:tc>
      </w:tr>
      <w:tr w:rsidR="00361819" w:rsidRPr="00D71946" w:rsidTr="00151A89">
        <w:tc>
          <w:tcPr>
            <w:tcW w:w="4112" w:type="dxa"/>
          </w:tcPr>
          <w:p w:rsidR="00361819" w:rsidRPr="00D71946" w:rsidRDefault="00361819" w:rsidP="00EC68F8">
            <w:pPr>
              <w:rPr>
                <w:bCs/>
                <w:spacing w:val="-5"/>
                <w:sz w:val="28"/>
                <w:szCs w:val="28"/>
              </w:rPr>
            </w:pPr>
            <w:r w:rsidRPr="00D71946">
              <w:rPr>
                <w:bCs/>
                <w:sz w:val="28"/>
                <w:szCs w:val="28"/>
              </w:rPr>
              <w:t xml:space="preserve">Задачи </w:t>
            </w:r>
            <w:r w:rsidRPr="00D71946">
              <w:rPr>
                <w:bCs/>
                <w:spacing w:val="-2"/>
                <w:sz w:val="28"/>
                <w:szCs w:val="28"/>
              </w:rPr>
              <w:t>Подпрограммы</w:t>
            </w:r>
          </w:p>
        </w:tc>
        <w:tc>
          <w:tcPr>
            <w:tcW w:w="5528" w:type="dxa"/>
          </w:tcPr>
          <w:p w:rsidR="00FF3200" w:rsidRPr="00D71946" w:rsidRDefault="00FF3200" w:rsidP="00EC68F8">
            <w:pPr>
              <w:pStyle w:val="af0"/>
              <w:tabs>
                <w:tab w:val="left" w:pos="5507"/>
                <w:tab w:val="left" w:pos="5577"/>
              </w:tabs>
              <w:spacing w:before="0" w:beforeAutospacing="0" w:after="0" w:afterAutospacing="0"/>
              <w:ind w:right="-3"/>
              <w:jc w:val="both"/>
            </w:pPr>
            <w:r w:rsidRPr="00D71946">
              <w:rPr>
                <w:sz w:val="28"/>
                <w:szCs w:val="28"/>
              </w:rPr>
              <w:t>формирование благоприятных условий для привлечения инвестиций в экономику города</w:t>
            </w:r>
            <w:r w:rsidRPr="00D71946">
              <w:t xml:space="preserve"> </w:t>
            </w:r>
            <w:r w:rsidRPr="00D71946">
              <w:rPr>
                <w:sz w:val="28"/>
                <w:szCs w:val="28"/>
              </w:rPr>
              <w:t>Ставрополя;</w:t>
            </w:r>
          </w:p>
          <w:p w:rsidR="00FF3200" w:rsidRPr="00D71946" w:rsidRDefault="00FF3200" w:rsidP="00EC68F8">
            <w:pPr>
              <w:pStyle w:val="af0"/>
              <w:tabs>
                <w:tab w:val="left" w:pos="5507"/>
                <w:tab w:val="left" w:pos="5577"/>
              </w:tabs>
              <w:spacing w:before="0" w:beforeAutospacing="0" w:after="0" w:afterAutospacing="0"/>
              <w:ind w:right="-3"/>
              <w:jc w:val="both"/>
              <w:rPr>
                <w:sz w:val="28"/>
                <w:szCs w:val="28"/>
              </w:rPr>
            </w:pPr>
            <w:r w:rsidRPr="00D71946">
              <w:rPr>
                <w:sz w:val="28"/>
                <w:szCs w:val="28"/>
              </w:rPr>
              <w:t>развитие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 муниципально-частного партнерства и концессионных соглашений;</w:t>
            </w:r>
          </w:p>
          <w:p w:rsidR="00FF3200" w:rsidRPr="00D71946" w:rsidRDefault="00FF3200" w:rsidP="00EC68F8">
            <w:pPr>
              <w:pStyle w:val="ConsPlusNonformat"/>
              <w:widowControl/>
              <w:ind w:right="-3"/>
              <w:jc w:val="both"/>
              <w:rPr>
                <w:rFonts w:ascii="Times New Roman" w:hAnsi="Times New Roman" w:cs="Times New Roman"/>
                <w:sz w:val="28"/>
                <w:szCs w:val="28"/>
              </w:rPr>
            </w:pPr>
            <w:r w:rsidRPr="00D71946">
              <w:rPr>
                <w:rFonts w:ascii="Times New Roman" w:hAnsi="Times New Roman" w:cs="Times New Roman"/>
                <w:sz w:val="28"/>
                <w:szCs w:val="28"/>
              </w:rPr>
              <w:t>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p w:rsidR="00C83DB3" w:rsidRPr="00D71946" w:rsidRDefault="00C83DB3" w:rsidP="00EC68F8">
            <w:pPr>
              <w:pStyle w:val="ConsPlusNonformat"/>
              <w:widowControl/>
              <w:ind w:right="-3"/>
              <w:jc w:val="both"/>
              <w:rPr>
                <w:rFonts w:ascii="Times New Roman" w:hAnsi="Times New Roman" w:cs="Times New Roman"/>
                <w:sz w:val="28"/>
                <w:szCs w:val="28"/>
              </w:rPr>
            </w:pPr>
            <w:r w:rsidRPr="00D71946">
              <w:rPr>
                <w:rFonts w:ascii="Times New Roman" w:hAnsi="Times New Roman" w:cs="Times New Roman"/>
                <w:sz w:val="28"/>
                <w:szCs w:val="28"/>
              </w:rPr>
              <w:lastRenderedPageBreak/>
              <w:t>реализация комплекса мер по продвижению города Ставрополя как города, привлекательного для туризма;</w:t>
            </w:r>
          </w:p>
          <w:p w:rsidR="00361819" w:rsidRPr="00D71946" w:rsidRDefault="00361819" w:rsidP="00EC68F8">
            <w:pPr>
              <w:pStyle w:val="ConsPlusNonformat"/>
              <w:widowControl/>
              <w:jc w:val="both"/>
              <w:rPr>
                <w:sz w:val="28"/>
                <w:szCs w:val="28"/>
              </w:rPr>
            </w:pPr>
            <w:r w:rsidRPr="00D71946">
              <w:rPr>
                <w:rFonts w:ascii="Times New Roman" w:hAnsi="Times New Roman" w:cs="Times New Roman"/>
                <w:sz w:val="28"/>
                <w:szCs w:val="28"/>
              </w:rPr>
              <w:t>развитие и укрепление межмуниципальных и международных связей города Ставрополя в рамках заключенных соглашений и планов о сотрудничестве</w:t>
            </w:r>
            <w:r w:rsidRPr="00D71946">
              <w:rPr>
                <w:sz w:val="28"/>
                <w:szCs w:val="28"/>
              </w:rPr>
              <w:t xml:space="preserve"> </w:t>
            </w:r>
          </w:p>
          <w:p w:rsidR="00361819" w:rsidRPr="00D71946" w:rsidRDefault="00361819" w:rsidP="00EC68F8">
            <w:pPr>
              <w:shd w:val="clear" w:color="auto" w:fill="FFFFFF"/>
              <w:ind w:right="1"/>
              <w:jc w:val="both"/>
              <w:rPr>
                <w:sz w:val="28"/>
                <w:szCs w:val="28"/>
              </w:rPr>
            </w:pPr>
          </w:p>
        </w:tc>
      </w:tr>
      <w:tr w:rsidR="00361819" w:rsidRPr="00D71946" w:rsidTr="00151A89">
        <w:tc>
          <w:tcPr>
            <w:tcW w:w="4112" w:type="dxa"/>
          </w:tcPr>
          <w:p w:rsidR="00361819" w:rsidRPr="00D71946" w:rsidRDefault="00361819" w:rsidP="00EC68F8">
            <w:pPr>
              <w:rPr>
                <w:bCs/>
                <w:sz w:val="28"/>
                <w:szCs w:val="28"/>
              </w:rPr>
            </w:pPr>
            <w:r w:rsidRPr="00D71946">
              <w:rPr>
                <w:bCs/>
                <w:sz w:val="28"/>
                <w:szCs w:val="28"/>
              </w:rPr>
              <w:lastRenderedPageBreak/>
              <w:t>Показатели решения задач Подпрограммы</w:t>
            </w:r>
          </w:p>
        </w:tc>
        <w:tc>
          <w:tcPr>
            <w:tcW w:w="5528" w:type="dxa"/>
          </w:tcPr>
          <w:p w:rsidR="00490D01" w:rsidRPr="00D71946" w:rsidRDefault="00490D01" w:rsidP="00EC68F8">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инвестиции в основной капитал без субъектов малого предпринимательства;</w:t>
            </w:r>
          </w:p>
          <w:p w:rsidR="003323A4" w:rsidRPr="00D71946" w:rsidRDefault="003323A4" w:rsidP="00EC68F8">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к</w:t>
            </w:r>
            <w:r w:rsidR="00A24F3A" w:rsidRPr="00D71946">
              <w:rPr>
                <w:rFonts w:ascii="Times New Roman" w:hAnsi="Times New Roman" w:cs="Times New Roman"/>
                <w:sz w:val="28"/>
                <w:szCs w:val="28"/>
              </w:rPr>
              <w:t>оличество просмотров сайта «</w:t>
            </w:r>
            <w:r w:rsidRPr="00D71946">
              <w:rPr>
                <w:rFonts w:ascii="Times New Roman" w:hAnsi="Times New Roman" w:cs="Times New Roman"/>
                <w:sz w:val="28"/>
                <w:szCs w:val="28"/>
              </w:rPr>
              <w:t>Инвестиционный Ставрополь</w:t>
            </w:r>
            <w:r w:rsidR="00A24F3A" w:rsidRPr="00D71946">
              <w:rPr>
                <w:rFonts w:ascii="Times New Roman" w:hAnsi="Times New Roman" w:cs="Times New Roman"/>
                <w:sz w:val="28"/>
                <w:szCs w:val="28"/>
              </w:rPr>
              <w:t>»</w:t>
            </w:r>
            <w:r w:rsidRPr="00D71946">
              <w:rPr>
                <w:rFonts w:ascii="Times New Roman" w:hAnsi="Times New Roman" w:cs="Times New Roman"/>
                <w:sz w:val="28"/>
                <w:szCs w:val="28"/>
              </w:rPr>
              <w:t xml:space="preserve"> в информаци</w:t>
            </w:r>
            <w:r w:rsidR="00A24F3A" w:rsidRPr="00D71946">
              <w:rPr>
                <w:rFonts w:ascii="Times New Roman" w:hAnsi="Times New Roman" w:cs="Times New Roman"/>
                <w:sz w:val="28"/>
                <w:szCs w:val="28"/>
              </w:rPr>
              <w:t>онно-телекоммуникационной сети «Интернет</w:t>
            </w:r>
            <w:r w:rsidR="00A24F3A" w:rsidRPr="008D59A1">
              <w:rPr>
                <w:rFonts w:ascii="Times New Roman" w:hAnsi="Times New Roman" w:cs="Times New Roman"/>
                <w:color w:val="000000" w:themeColor="text1"/>
                <w:sz w:val="28"/>
                <w:szCs w:val="28"/>
              </w:rPr>
              <w:t>»</w:t>
            </w:r>
            <w:r w:rsidRPr="008D59A1">
              <w:rPr>
                <w:rFonts w:ascii="Times New Roman" w:hAnsi="Times New Roman" w:cs="Times New Roman"/>
                <w:color w:val="000000" w:themeColor="text1"/>
                <w:sz w:val="28"/>
                <w:szCs w:val="28"/>
              </w:rPr>
              <w:t xml:space="preserve"> (</w:t>
            </w:r>
            <w:hyperlink r:id="rId11" w:history="1">
              <w:r w:rsidR="00490D01" w:rsidRPr="008D59A1">
                <w:rPr>
                  <w:rStyle w:val="af4"/>
                  <w:rFonts w:ascii="Times New Roman" w:hAnsi="Times New Roman" w:cs="Times New Roman"/>
                  <w:color w:val="000000" w:themeColor="text1"/>
                  <w:sz w:val="28"/>
                  <w:szCs w:val="28"/>
                  <w:u w:val="none"/>
                </w:rPr>
                <w:t>www.investinstav.ru</w:t>
              </w:r>
            </w:hyperlink>
            <w:r w:rsidRPr="008D59A1">
              <w:rPr>
                <w:rFonts w:ascii="Times New Roman" w:hAnsi="Times New Roman" w:cs="Times New Roman"/>
                <w:color w:val="000000" w:themeColor="text1"/>
                <w:sz w:val="28"/>
                <w:szCs w:val="28"/>
              </w:rPr>
              <w:t>)</w:t>
            </w:r>
            <w:r w:rsidR="00A24F3A" w:rsidRPr="008D59A1">
              <w:rPr>
                <w:rFonts w:ascii="Times New Roman" w:hAnsi="Times New Roman" w:cs="Times New Roman"/>
                <w:color w:val="000000" w:themeColor="text1"/>
                <w:sz w:val="28"/>
                <w:szCs w:val="28"/>
              </w:rPr>
              <w:t>;</w:t>
            </w:r>
          </w:p>
          <w:p w:rsidR="00490D01" w:rsidRPr="00D71946" w:rsidRDefault="00490D01" w:rsidP="00EC68F8">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количество проектов, сопровождаемых по принципу «одного окна»;</w:t>
            </w:r>
          </w:p>
          <w:p w:rsidR="00490D01" w:rsidRPr="00D71946" w:rsidRDefault="00490D01" w:rsidP="00EC68F8">
            <w:pPr>
              <w:pStyle w:val="ConsPlusCell"/>
              <w:ind w:right="-3"/>
              <w:jc w:val="both"/>
              <w:rPr>
                <w:rFonts w:ascii="Times New Roman" w:hAnsi="Times New Roman" w:cs="Times New Roman"/>
                <w:sz w:val="28"/>
                <w:szCs w:val="28"/>
              </w:rPr>
            </w:pPr>
            <w:r w:rsidRPr="00D71946">
              <w:rPr>
                <w:rFonts w:ascii="Times New Roman" w:hAnsi="Times New Roman" w:cs="Times New Roman"/>
                <w:color w:val="000000" w:themeColor="text1"/>
                <w:sz w:val="28"/>
                <w:szCs w:val="28"/>
              </w:rPr>
              <w:t>количество поданных заявок на участие в конкурсе «Лучший в профессии по направлениям рабочих специальностей»;</w:t>
            </w:r>
          </w:p>
          <w:p w:rsidR="00490D01" w:rsidRPr="00D71946" w:rsidRDefault="00490D01" w:rsidP="00EC68F8">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количество проектов, включенных в систему организации и управления проектом (проектами) муниципально-частного партнерства;</w:t>
            </w:r>
          </w:p>
          <w:p w:rsidR="003323A4" w:rsidRPr="00D71946" w:rsidRDefault="003323A4" w:rsidP="00EC68F8">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количество выставочно-ярмарочных мероприятий инвестиционной и инновационной направленности, в которых принимали участие представители города Ставрополя</w:t>
            </w:r>
            <w:r w:rsidR="00A24F3A" w:rsidRPr="00D71946">
              <w:rPr>
                <w:rFonts w:ascii="Times New Roman" w:hAnsi="Times New Roman" w:cs="Times New Roman"/>
                <w:sz w:val="28"/>
                <w:szCs w:val="28"/>
              </w:rPr>
              <w:t>;</w:t>
            </w:r>
          </w:p>
          <w:p w:rsidR="004357A5" w:rsidRPr="00D71946" w:rsidRDefault="004357A5" w:rsidP="00EC68F8">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количество проведенных мероприятий, направленных на развитие внутреннего и въездного туризма в городе Ставрополе;</w:t>
            </w:r>
          </w:p>
          <w:p w:rsidR="004357A5" w:rsidRPr="00D71946" w:rsidRDefault="004357A5" w:rsidP="00EC68F8">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количество публикаций в средствах массовой информации и информационно-телекоммуникационной сети «Интернет» о развитии туризма в городе Ставрополе;</w:t>
            </w:r>
          </w:p>
          <w:p w:rsidR="004357A5" w:rsidRDefault="00D028FC" w:rsidP="00EC68F8">
            <w:pPr>
              <w:pStyle w:val="ConsPlusCell"/>
              <w:ind w:right="-3"/>
              <w:jc w:val="both"/>
              <w:rPr>
                <w:rFonts w:ascii="Times New Roman" w:hAnsi="Times New Roman" w:cs="Times New Roman"/>
                <w:sz w:val="28"/>
                <w:szCs w:val="28"/>
              </w:rPr>
            </w:pPr>
            <w:r>
              <w:rPr>
                <w:rFonts w:ascii="Times New Roman" w:hAnsi="Times New Roman" w:cs="Times New Roman"/>
                <w:sz w:val="28"/>
                <w:szCs w:val="28"/>
              </w:rPr>
              <w:t xml:space="preserve">количество участников </w:t>
            </w:r>
            <w:r w:rsidR="00BF0FE3">
              <w:rPr>
                <w:rFonts w:ascii="Times New Roman" w:hAnsi="Times New Roman" w:cs="Times New Roman"/>
                <w:sz w:val="28"/>
                <w:szCs w:val="28"/>
              </w:rPr>
              <w:t xml:space="preserve">информационных туров по городу </w:t>
            </w:r>
            <w:r>
              <w:rPr>
                <w:rFonts w:ascii="Times New Roman" w:hAnsi="Times New Roman" w:cs="Times New Roman"/>
                <w:sz w:val="28"/>
                <w:szCs w:val="28"/>
              </w:rPr>
              <w:t>Ставрополю</w:t>
            </w:r>
            <w:r w:rsidR="00BF0FE3">
              <w:rPr>
                <w:rFonts w:ascii="Times New Roman" w:hAnsi="Times New Roman" w:cs="Times New Roman"/>
                <w:sz w:val="28"/>
                <w:szCs w:val="28"/>
              </w:rPr>
              <w:t xml:space="preserve"> для представителей туристских организаций из других городов и регионов Российской Федерации</w:t>
            </w:r>
            <w:r w:rsidR="00A24F3A" w:rsidRPr="00D71946">
              <w:rPr>
                <w:rFonts w:ascii="Times New Roman" w:hAnsi="Times New Roman" w:cs="Times New Roman"/>
                <w:sz w:val="28"/>
                <w:szCs w:val="28"/>
              </w:rPr>
              <w:t>;</w:t>
            </w:r>
          </w:p>
          <w:p w:rsidR="008D59A1" w:rsidRPr="00C50824" w:rsidRDefault="008D59A1" w:rsidP="00EC68F8">
            <w:pPr>
              <w:pStyle w:val="ConsPlusCell"/>
              <w:ind w:right="-3"/>
              <w:jc w:val="both"/>
              <w:rPr>
                <w:rFonts w:ascii="Times New Roman" w:hAnsi="Times New Roman" w:cs="Times New Roman"/>
                <w:sz w:val="28"/>
                <w:szCs w:val="28"/>
              </w:rPr>
            </w:pPr>
            <w:r w:rsidRPr="008D59A1">
              <w:rPr>
                <w:rFonts w:ascii="Times New Roman" w:hAnsi="Times New Roman" w:cs="Times New Roman"/>
                <w:sz w:val="28"/>
                <w:szCs w:val="28"/>
              </w:rPr>
              <w:t xml:space="preserve">количество подписчиков аккаунта «Туристический Ставрополь» </w:t>
            </w:r>
            <w:r w:rsidRPr="008D59A1">
              <w:rPr>
                <w:rFonts w:ascii="Times New Roman" w:hAnsi="Times New Roman" w:cs="Times New Roman"/>
                <w:color w:val="000000" w:themeColor="text1"/>
                <w:sz w:val="28"/>
                <w:szCs w:val="28"/>
              </w:rPr>
              <w:t>(</w:t>
            </w:r>
            <w:hyperlink r:id="rId12" w:history="1">
              <w:r w:rsidRPr="008D59A1">
                <w:rPr>
                  <w:rStyle w:val="af4"/>
                  <w:rFonts w:ascii="Times New Roman" w:hAnsi="Times New Roman" w:cs="Times New Roman"/>
                  <w:color w:val="000000" w:themeColor="text1"/>
                  <w:sz w:val="28"/>
                  <w:szCs w:val="28"/>
                  <w:u w:val="none"/>
                </w:rPr>
                <w:t>www.instagram.com/stavropol_traveling</w:t>
              </w:r>
            </w:hyperlink>
            <w:r w:rsidRPr="008D59A1">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8D59A1">
              <w:rPr>
                <w:rFonts w:ascii="Times New Roman" w:hAnsi="Times New Roman" w:cs="Times New Roman"/>
                <w:sz w:val="28"/>
                <w:szCs w:val="28"/>
              </w:rPr>
              <w:t>в Instagram;</w:t>
            </w:r>
          </w:p>
          <w:p w:rsidR="00A24F3A" w:rsidRPr="00D71946" w:rsidRDefault="00A24F3A" w:rsidP="00EC68F8">
            <w:pPr>
              <w:tabs>
                <w:tab w:val="left" w:pos="770"/>
              </w:tabs>
              <w:jc w:val="both"/>
              <w:rPr>
                <w:rFonts w:eastAsiaTheme="minorHAnsi"/>
                <w:sz w:val="28"/>
                <w:szCs w:val="28"/>
                <w:lang w:eastAsia="en-US"/>
              </w:rPr>
            </w:pPr>
            <w:r w:rsidRPr="00D71946">
              <w:rPr>
                <w:rFonts w:eastAsiaTheme="minorHAnsi"/>
                <w:sz w:val="28"/>
                <w:szCs w:val="28"/>
                <w:lang w:eastAsia="en-US"/>
              </w:rPr>
              <w:lastRenderedPageBreak/>
              <w:t xml:space="preserve">количество зарубежных и российских делегаций, посетивших город Ставрополь; </w:t>
            </w:r>
          </w:p>
          <w:p w:rsidR="00A24F3A" w:rsidRDefault="00A24F3A" w:rsidP="00EC68F8">
            <w:pPr>
              <w:tabs>
                <w:tab w:val="left" w:pos="770"/>
              </w:tabs>
              <w:jc w:val="both"/>
              <w:rPr>
                <w:rFonts w:eastAsiaTheme="minorHAnsi"/>
                <w:sz w:val="28"/>
                <w:szCs w:val="28"/>
                <w:lang w:eastAsia="en-US"/>
              </w:rPr>
            </w:pPr>
            <w:r w:rsidRPr="00D71946">
              <w:rPr>
                <w:rFonts w:eastAsiaTheme="minorHAnsi"/>
                <w:sz w:val="28"/>
                <w:szCs w:val="28"/>
                <w:lang w:eastAsia="en-US"/>
              </w:rPr>
              <w:t>количество визитов официальных делегаций города Ставрополя в города стран дальнего и ближнего зарубежья, регионов Российской Федерации</w:t>
            </w:r>
            <w:r w:rsidR="00BE6304">
              <w:rPr>
                <w:rFonts w:eastAsiaTheme="minorHAnsi"/>
                <w:sz w:val="28"/>
                <w:szCs w:val="28"/>
                <w:lang w:eastAsia="en-US"/>
              </w:rPr>
              <w:t>;</w:t>
            </w:r>
          </w:p>
          <w:p w:rsidR="00BE6304" w:rsidRPr="00D71946" w:rsidRDefault="00BE6304" w:rsidP="00EC68F8">
            <w:pPr>
              <w:pStyle w:val="af0"/>
              <w:tabs>
                <w:tab w:val="left" w:pos="5759"/>
              </w:tabs>
              <w:spacing w:before="0" w:beforeAutospacing="0" w:after="0" w:afterAutospacing="0"/>
              <w:ind w:right="34" w:hanging="1"/>
              <w:jc w:val="both"/>
              <w:rPr>
                <w:sz w:val="28"/>
                <w:szCs w:val="28"/>
              </w:rPr>
            </w:pPr>
            <w:r>
              <w:rPr>
                <w:sz w:val="28"/>
                <w:szCs w:val="28"/>
              </w:rPr>
              <w:t xml:space="preserve">количество групп обучающихся и педагогов </w:t>
            </w:r>
            <w:r w:rsidRPr="00BE6304">
              <w:rPr>
                <w:sz w:val="28"/>
                <w:szCs w:val="28"/>
              </w:rPr>
              <w:t>образовательных организаций города Ставрополя и городов зарубежных стран, принявших участие во взаимных молодежных обменах</w:t>
            </w:r>
            <w:r w:rsidRPr="00D71946">
              <w:rPr>
                <w:sz w:val="28"/>
                <w:szCs w:val="28"/>
              </w:rPr>
              <w:t xml:space="preserve"> </w:t>
            </w:r>
          </w:p>
          <w:p w:rsidR="00361819" w:rsidRPr="00D71946" w:rsidRDefault="00361819" w:rsidP="00EC68F8">
            <w:pPr>
              <w:pStyle w:val="ConsPlusCell"/>
              <w:ind w:right="-3"/>
              <w:jc w:val="both"/>
              <w:rPr>
                <w:rFonts w:ascii="Times New Roman" w:hAnsi="Times New Roman" w:cs="Times New Roman"/>
                <w:sz w:val="28"/>
                <w:szCs w:val="28"/>
              </w:rPr>
            </w:pPr>
          </w:p>
        </w:tc>
      </w:tr>
      <w:tr w:rsidR="00361819" w:rsidRPr="00D71946" w:rsidTr="00151A89">
        <w:tc>
          <w:tcPr>
            <w:tcW w:w="4112" w:type="dxa"/>
          </w:tcPr>
          <w:p w:rsidR="00361819" w:rsidRPr="00D71946" w:rsidRDefault="00361819" w:rsidP="00EC68F8">
            <w:pPr>
              <w:rPr>
                <w:bCs/>
                <w:sz w:val="28"/>
                <w:szCs w:val="28"/>
              </w:rPr>
            </w:pPr>
            <w:r w:rsidRPr="00D71946">
              <w:rPr>
                <w:bCs/>
                <w:sz w:val="28"/>
                <w:szCs w:val="28"/>
              </w:rPr>
              <w:lastRenderedPageBreak/>
              <w:t>Сроки реализации Подпрограммы</w:t>
            </w:r>
          </w:p>
        </w:tc>
        <w:tc>
          <w:tcPr>
            <w:tcW w:w="5528" w:type="dxa"/>
          </w:tcPr>
          <w:p w:rsidR="00361819" w:rsidRPr="00D71946" w:rsidRDefault="00361819" w:rsidP="00EC68F8">
            <w:pPr>
              <w:pStyle w:val="ConsPlusNonformat"/>
              <w:widowControl/>
              <w:jc w:val="both"/>
              <w:rPr>
                <w:rFonts w:ascii="Times New Roman" w:hAnsi="Times New Roman" w:cs="Times New Roman"/>
                <w:sz w:val="28"/>
                <w:szCs w:val="28"/>
              </w:rPr>
            </w:pPr>
            <w:r w:rsidRPr="00D71946">
              <w:rPr>
                <w:rFonts w:ascii="Times New Roman" w:hAnsi="Times New Roman" w:cs="Times New Roman"/>
                <w:sz w:val="28"/>
                <w:szCs w:val="28"/>
              </w:rPr>
              <w:t>2020 – 2025 годы</w:t>
            </w:r>
          </w:p>
          <w:p w:rsidR="00361819" w:rsidRDefault="00361819" w:rsidP="00EC68F8">
            <w:pPr>
              <w:pStyle w:val="ConsPlusNonformat"/>
              <w:widowControl/>
              <w:jc w:val="both"/>
              <w:rPr>
                <w:rFonts w:ascii="Times New Roman" w:hAnsi="Times New Roman" w:cs="Times New Roman"/>
                <w:sz w:val="28"/>
                <w:szCs w:val="28"/>
              </w:rPr>
            </w:pPr>
          </w:p>
          <w:p w:rsidR="008D59A1" w:rsidRPr="00D71946" w:rsidRDefault="008D59A1" w:rsidP="00EC68F8">
            <w:pPr>
              <w:pStyle w:val="ConsPlusNonformat"/>
              <w:widowControl/>
              <w:jc w:val="both"/>
              <w:rPr>
                <w:rFonts w:ascii="Times New Roman" w:hAnsi="Times New Roman" w:cs="Times New Roman"/>
                <w:sz w:val="28"/>
                <w:szCs w:val="28"/>
              </w:rPr>
            </w:pPr>
          </w:p>
        </w:tc>
      </w:tr>
      <w:tr w:rsidR="00361819" w:rsidRPr="00D71946" w:rsidTr="00151A89">
        <w:tc>
          <w:tcPr>
            <w:tcW w:w="4112" w:type="dxa"/>
          </w:tcPr>
          <w:p w:rsidR="00361819" w:rsidRPr="00D71946" w:rsidRDefault="00361819" w:rsidP="00EC68F8">
            <w:pPr>
              <w:rPr>
                <w:bCs/>
                <w:sz w:val="28"/>
                <w:szCs w:val="28"/>
              </w:rPr>
            </w:pPr>
            <w:r w:rsidRPr="00D71946">
              <w:rPr>
                <w:bCs/>
                <w:sz w:val="28"/>
                <w:szCs w:val="28"/>
              </w:rPr>
              <w:t xml:space="preserve">Объемы и источники финансового обеспечения Подпрограммы </w:t>
            </w:r>
          </w:p>
        </w:tc>
        <w:tc>
          <w:tcPr>
            <w:tcW w:w="5528" w:type="dxa"/>
          </w:tcPr>
          <w:p w:rsidR="00361819" w:rsidRPr="00D71946" w:rsidRDefault="00361819" w:rsidP="00EC68F8">
            <w:pPr>
              <w:adjustRightInd w:val="0"/>
              <w:jc w:val="both"/>
              <w:rPr>
                <w:sz w:val="28"/>
                <w:szCs w:val="28"/>
              </w:rPr>
            </w:pPr>
            <w:r w:rsidRPr="00D71946">
              <w:rPr>
                <w:sz w:val="28"/>
                <w:szCs w:val="28"/>
              </w:rPr>
              <w:t xml:space="preserve">реализация Подпрограммы осуществляется за счет средств бюджета города Ставрополя в сумме </w:t>
            </w:r>
            <w:r w:rsidR="001E2E89">
              <w:rPr>
                <w:sz w:val="28"/>
                <w:szCs w:val="28"/>
              </w:rPr>
              <w:t>16660,81</w:t>
            </w:r>
            <w:r w:rsidRPr="00D71946">
              <w:rPr>
                <w:sz w:val="28"/>
                <w:szCs w:val="28"/>
              </w:rPr>
              <w:t xml:space="preserve"> тыс. рублей, в том числе:</w:t>
            </w:r>
          </w:p>
          <w:p w:rsidR="00361819" w:rsidRPr="00D71946" w:rsidRDefault="008D59A1" w:rsidP="00EC68F8">
            <w:pPr>
              <w:pStyle w:val="1"/>
              <w:numPr>
                <w:ilvl w:val="12"/>
                <w:numId w:val="0"/>
              </w:numPr>
              <w:tabs>
                <w:tab w:val="left" w:pos="5175"/>
              </w:tabs>
              <w:spacing w:before="0" w:after="0"/>
              <w:ind w:right="1208" w:hanging="1"/>
              <w:jc w:val="both"/>
              <w:rPr>
                <w:sz w:val="28"/>
                <w:szCs w:val="28"/>
              </w:rPr>
            </w:pPr>
            <w:r>
              <w:rPr>
                <w:sz w:val="28"/>
                <w:szCs w:val="28"/>
              </w:rPr>
              <w:t>2020</w:t>
            </w:r>
            <w:r w:rsidR="00361819" w:rsidRPr="00D71946">
              <w:rPr>
                <w:sz w:val="28"/>
                <w:szCs w:val="28"/>
              </w:rPr>
              <w:t xml:space="preserve"> год – </w:t>
            </w:r>
            <w:r w:rsidR="00E50639">
              <w:rPr>
                <w:sz w:val="28"/>
                <w:szCs w:val="28"/>
              </w:rPr>
              <w:t>2240,74</w:t>
            </w:r>
            <w:r w:rsidR="00361819" w:rsidRPr="00D71946">
              <w:rPr>
                <w:sz w:val="28"/>
                <w:szCs w:val="28"/>
              </w:rPr>
              <w:t xml:space="preserve"> тыс. рублей;</w:t>
            </w:r>
          </w:p>
          <w:p w:rsidR="00361819" w:rsidRPr="00D71946" w:rsidRDefault="008D59A1" w:rsidP="00EC68F8">
            <w:pPr>
              <w:pStyle w:val="1"/>
              <w:numPr>
                <w:ilvl w:val="12"/>
                <w:numId w:val="0"/>
              </w:numPr>
              <w:tabs>
                <w:tab w:val="left" w:pos="5175"/>
              </w:tabs>
              <w:spacing w:before="0" w:after="0"/>
              <w:ind w:right="1208" w:hanging="1"/>
              <w:jc w:val="both"/>
              <w:rPr>
                <w:sz w:val="28"/>
                <w:szCs w:val="28"/>
              </w:rPr>
            </w:pPr>
            <w:r>
              <w:rPr>
                <w:sz w:val="28"/>
                <w:szCs w:val="28"/>
              </w:rPr>
              <w:t>2021</w:t>
            </w:r>
            <w:r w:rsidR="00361819" w:rsidRPr="00D71946">
              <w:rPr>
                <w:sz w:val="28"/>
                <w:szCs w:val="28"/>
              </w:rPr>
              <w:t xml:space="preserve"> год – </w:t>
            </w:r>
            <w:r w:rsidR="001E2E89">
              <w:rPr>
                <w:color w:val="000000" w:themeColor="text1"/>
                <w:sz w:val="28"/>
                <w:szCs w:val="28"/>
              </w:rPr>
              <w:t>2825,74</w:t>
            </w:r>
            <w:r w:rsidR="00361819" w:rsidRPr="00D71946">
              <w:rPr>
                <w:sz w:val="28"/>
                <w:szCs w:val="28"/>
              </w:rPr>
              <w:t xml:space="preserve"> тыс. рублей;</w:t>
            </w:r>
          </w:p>
          <w:p w:rsidR="00361819" w:rsidRPr="00D71946" w:rsidRDefault="008D59A1" w:rsidP="00EC68F8">
            <w:pPr>
              <w:pStyle w:val="1"/>
              <w:numPr>
                <w:ilvl w:val="12"/>
                <w:numId w:val="0"/>
              </w:numPr>
              <w:tabs>
                <w:tab w:val="left" w:pos="5175"/>
              </w:tabs>
              <w:spacing w:before="0" w:after="0"/>
              <w:ind w:right="1208" w:hanging="1"/>
              <w:jc w:val="both"/>
              <w:rPr>
                <w:sz w:val="28"/>
                <w:szCs w:val="28"/>
              </w:rPr>
            </w:pPr>
            <w:r>
              <w:rPr>
                <w:sz w:val="28"/>
                <w:szCs w:val="28"/>
              </w:rPr>
              <w:t>2022</w:t>
            </w:r>
            <w:r w:rsidR="00361819" w:rsidRPr="00D71946">
              <w:rPr>
                <w:sz w:val="28"/>
                <w:szCs w:val="28"/>
              </w:rPr>
              <w:t xml:space="preserve"> год – </w:t>
            </w:r>
            <w:r w:rsidR="001E2E89">
              <w:rPr>
                <w:color w:val="000000" w:themeColor="text1"/>
                <w:sz w:val="28"/>
                <w:szCs w:val="28"/>
              </w:rPr>
              <w:t>2825,74</w:t>
            </w:r>
            <w:r w:rsidR="00361819" w:rsidRPr="00D71946">
              <w:rPr>
                <w:sz w:val="28"/>
                <w:szCs w:val="28"/>
              </w:rPr>
              <w:t xml:space="preserve"> тыс. рублей;</w:t>
            </w:r>
          </w:p>
          <w:p w:rsidR="00361819" w:rsidRPr="00D71946" w:rsidRDefault="008D59A1" w:rsidP="00EC68F8">
            <w:pPr>
              <w:pStyle w:val="1"/>
              <w:numPr>
                <w:ilvl w:val="12"/>
                <w:numId w:val="0"/>
              </w:numPr>
              <w:tabs>
                <w:tab w:val="left" w:pos="5175"/>
              </w:tabs>
              <w:spacing w:before="0" w:after="0"/>
              <w:ind w:right="1208" w:hanging="1"/>
              <w:jc w:val="both"/>
              <w:rPr>
                <w:sz w:val="28"/>
                <w:szCs w:val="28"/>
              </w:rPr>
            </w:pPr>
            <w:r>
              <w:rPr>
                <w:sz w:val="28"/>
                <w:szCs w:val="28"/>
              </w:rPr>
              <w:t>2023</w:t>
            </w:r>
            <w:r w:rsidR="00361819" w:rsidRPr="00D71946">
              <w:rPr>
                <w:sz w:val="28"/>
                <w:szCs w:val="28"/>
              </w:rPr>
              <w:t xml:space="preserve"> год – </w:t>
            </w:r>
            <w:r w:rsidR="001E2E89">
              <w:rPr>
                <w:color w:val="000000" w:themeColor="text1"/>
                <w:sz w:val="28"/>
                <w:szCs w:val="28"/>
              </w:rPr>
              <w:t>2825,74</w:t>
            </w:r>
            <w:r w:rsidR="00361819" w:rsidRPr="00D71946">
              <w:rPr>
                <w:sz w:val="28"/>
                <w:szCs w:val="28"/>
              </w:rPr>
              <w:t xml:space="preserve"> тыс. рублей;</w:t>
            </w:r>
          </w:p>
          <w:p w:rsidR="00361819" w:rsidRPr="00D71946" w:rsidRDefault="008D59A1" w:rsidP="00EC68F8">
            <w:pPr>
              <w:adjustRightInd w:val="0"/>
              <w:jc w:val="both"/>
              <w:rPr>
                <w:color w:val="000000" w:themeColor="text1"/>
                <w:sz w:val="28"/>
                <w:szCs w:val="28"/>
              </w:rPr>
            </w:pPr>
            <w:r>
              <w:rPr>
                <w:color w:val="000000" w:themeColor="text1"/>
                <w:sz w:val="28"/>
                <w:szCs w:val="28"/>
              </w:rPr>
              <w:t>2024</w:t>
            </w:r>
            <w:r w:rsidR="00361819" w:rsidRPr="00D71946">
              <w:rPr>
                <w:color w:val="000000" w:themeColor="text1"/>
                <w:sz w:val="28"/>
                <w:szCs w:val="28"/>
              </w:rPr>
              <w:t xml:space="preserve"> год – </w:t>
            </w:r>
            <w:r w:rsidR="001E2E89">
              <w:rPr>
                <w:color w:val="000000" w:themeColor="text1"/>
                <w:sz w:val="28"/>
                <w:szCs w:val="28"/>
              </w:rPr>
              <w:t>2825,74</w:t>
            </w:r>
            <w:r w:rsidR="00361819" w:rsidRPr="00D71946">
              <w:rPr>
                <w:sz w:val="28"/>
                <w:szCs w:val="28"/>
              </w:rPr>
              <w:t xml:space="preserve"> </w:t>
            </w:r>
            <w:r w:rsidR="00361819" w:rsidRPr="00D71946">
              <w:rPr>
                <w:color w:val="000000" w:themeColor="text1"/>
                <w:sz w:val="28"/>
                <w:szCs w:val="28"/>
              </w:rPr>
              <w:t>тыс. рублей;</w:t>
            </w:r>
          </w:p>
          <w:p w:rsidR="00361819" w:rsidRPr="00D71946" w:rsidRDefault="008D59A1" w:rsidP="00EC68F8">
            <w:pPr>
              <w:adjustRightInd w:val="0"/>
              <w:jc w:val="both"/>
              <w:rPr>
                <w:color w:val="000000" w:themeColor="text1"/>
                <w:sz w:val="28"/>
                <w:szCs w:val="28"/>
              </w:rPr>
            </w:pPr>
            <w:r>
              <w:rPr>
                <w:color w:val="000000" w:themeColor="text1"/>
                <w:sz w:val="28"/>
                <w:szCs w:val="28"/>
              </w:rPr>
              <w:t>2025</w:t>
            </w:r>
            <w:r w:rsidR="00361819" w:rsidRPr="00D71946">
              <w:rPr>
                <w:color w:val="000000" w:themeColor="text1"/>
                <w:sz w:val="28"/>
                <w:szCs w:val="28"/>
              </w:rPr>
              <w:t xml:space="preserve"> год – </w:t>
            </w:r>
            <w:r w:rsidR="00432A2B">
              <w:rPr>
                <w:color w:val="000000" w:themeColor="text1"/>
                <w:sz w:val="28"/>
                <w:szCs w:val="28"/>
              </w:rPr>
              <w:t>2825,74</w:t>
            </w:r>
            <w:r w:rsidR="00361819" w:rsidRPr="00D71946">
              <w:rPr>
                <w:color w:val="000000" w:themeColor="text1"/>
                <w:sz w:val="28"/>
                <w:szCs w:val="28"/>
              </w:rPr>
              <w:t xml:space="preserve"> тыс. рублей</w:t>
            </w:r>
          </w:p>
          <w:p w:rsidR="00EF62F7" w:rsidRPr="00D71946" w:rsidRDefault="00EF62F7" w:rsidP="00EC68F8">
            <w:pPr>
              <w:adjustRightInd w:val="0"/>
              <w:jc w:val="both"/>
              <w:rPr>
                <w:sz w:val="28"/>
                <w:szCs w:val="28"/>
              </w:rPr>
            </w:pPr>
          </w:p>
        </w:tc>
      </w:tr>
      <w:tr w:rsidR="00361819" w:rsidRPr="00D71946" w:rsidTr="00151A89">
        <w:tc>
          <w:tcPr>
            <w:tcW w:w="4112" w:type="dxa"/>
          </w:tcPr>
          <w:p w:rsidR="00361819" w:rsidRPr="00D71946" w:rsidRDefault="00361819" w:rsidP="00EC68F8">
            <w:pPr>
              <w:rPr>
                <w:bCs/>
                <w:sz w:val="28"/>
                <w:szCs w:val="28"/>
              </w:rPr>
            </w:pPr>
            <w:r w:rsidRPr="00D71946">
              <w:rPr>
                <w:bCs/>
                <w:sz w:val="28"/>
                <w:szCs w:val="28"/>
              </w:rPr>
              <w:t>Ожидаемые конечные результаты реализации Подпрограммы</w:t>
            </w:r>
          </w:p>
        </w:tc>
        <w:tc>
          <w:tcPr>
            <w:tcW w:w="5528" w:type="dxa"/>
          </w:tcPr>
          <w:p w:rsidR="00490D01" w:rsidRPr="00D71946" w:rsidRDefault="008D59A1" w:rsidP="00EC68F8">
            <w:pPr>
              <w:pStyle w:val="ConsPlusCell"/>
              <w:ind w:right="-3"/>
              <w:jc w:val="both"/>
              <w:rPr>
                <w:rFonts w:ascii="Times New Roman" w:hAnsi="Times New Roman" w:cs="Times New Roman"/>
                <w:sz w:val="28"/>
                <w:szCs w:val="28"/>
              </w:rPr>
            </w:pPr>
            <w:r>
              <w:rPr>
                <w:rFonts w:ascii="Times New Roman" w:hAnsi="Times New Roman" w:cs="Times New Roman"/>
                <w:sz w:val="28"/>
                <w:szCs w:val="28"/>
              </w:rPr>
              <w:t>у</w:t>
            </w:r>
            <w:r w:rsidR="00A92E9F">
              <w:rPr>
                <w:rFonts w:ascii="Times New Roman" w:hAnsi="Times New Roman" w:cs="Times New Roman"/>
                <w:sz w:val="28"/>
                <w:szCs w:val="28"/>
              </w:rPr>
              <w:t>величение инвестиций</w:t>
            </w:r>
            <w:r w:rsidR="00490D01" w:rsidRPr="00D71946">
              <w:rPr>
                <w:rFonts w:ascii="Times New Roman" w:hAnsi="Times New Roman" w:cs="Times New Roman"/>
                <w:sz w:val="28"/>
                <w:szCs w:val="28"/>
              </w:rPr>
              <w:t xml:space="preserve"> в основной капитал без субъектов малого предпринимательства с </w:t>
            </w:r>
            <w:r w:rsidR="005800FB">
              <w:rPr>
                <w:rFonts w:ascii="Times New Roman" w:hAnsi="Times New Roman" w:cs="Times New Roman"/>
                <w:sz w:val="28"/>
                <w:szCs w:val="28"/>
              </w:rPr>
              <w:t>21357,20</w:t>
            </w:r>
            <w:r w:rsidR="00490D01" w:rsidRPr="00D71946">
              <w:rPr>
                <w:rFonts w:ascii="Times New Roman" w:hAnsi="Times New Roman" w:cs="Times New Roman"/>
                <w:sz w:val="28"/>
                <w:szCs w:val="28"/>
              </w:rPr>
              <w:t xml:space="preserve"> млн руб в 2020 году                                 до </w:t>
            </w:r>
            <w:r w:rsidR="005800FB">
              <w:rPr>
                <w:rFonts w:ascii="Times New Roman" w:hAnsi="Times New Roman" w:cs="Times New Roman"/>
                <w:sz w:val="28"/>
                <w:szCs w:val="28"/>
              </w:rPr>
              <w:t>23673,80</w:t>
            </w:r>
            <w:r w:rsidR="00490D01" w:rsidRPr="00D71946">
              <w:rPr>
                <w:rFonts w:ascii="Times New Roman" w:hAnsi="Times New Roman" w:cs="Times New Roman"/>
                <w:sz w:val="28"/>
                <w:szCs w:val="28"/>
              </w:rPr>
              <w:t xml:space="preserve"> млн рублей в 2025 году;</w:t>
            </w:r>
          </w:p>
          <w:p w:rsidR="00A24F3A" w:rsidRPr="00D71946" w:rsidRDefault="00A24F3A" w:rsidP="00EC68F8">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увеличение количества просмотров сайта «Инвестиционный Ставрополь» в информационно-телекоммуникационной сети «Интернет</w:t>
            </w:r>
            <w:r w:rsidRPr="00D71946">
              <w:rPr>
                <w:rFonts w:ascii="Times New Roman" w:hAnsi="Times New Roman" w:cs="Times New Roman"/>
                <w:color w:val="000000" w:themeColor="text1"/>
                <w:sz w:val="28"/>
                <w:szCs w:val="28"/>
              </w:rPr>
              <w:t>» (</w:t>
            </w:r>
            <w:hyperlink r:id="rId13" w:history="1">
              <w:r w:rsidRPr="00D71946">
                <w:rPr>
                  <w:rStyle w:val="af4"/>
                  <w:rFonts w:ascii="Times New Roman" w:hAnsi="Times New Roman" w:cs="Times New Roman"/>
                  <w:color w:val="000000" w:themeColor="text1"/>
                  <w:sz w:val="28"/>
                  <w:szCs w:val="28"/>
                  <w:u w:val="none"/>
                </w:rPr>
                <w:t>www.investinstav.ru</w:t>
              </w:r>
            </w:hyperlink>
            <w:r w:rsidRPr="00D71946">
              <w:rPr>
                <w:rFonts w:ascii="Times New Roman" w:hAnsi="Times New Roman" w:cs="Times New Roman"/>
                <w:color w:val="000000" w:themeColor="text1"/>
                <w:sz w:val="28"/>
                <w:szCs w:val="28"/>
              </w:rPr>
              <w:t xml:space="preserve">) </w:t>
            </w:r>
            <w:r w:rsidR="00490D01" w:rsidRPr="00D71946">
              <w:rPr>
                <w:rFonts w:ascii="Times New Roman" w:hAnsi="Times New Roman" w:cs="Times New Roman"/>
                <w:color w:val="000000" w:themeColor="text1"/>
                <w:sz w:val="28"/>
                <w:szCs w:val="28"/>
              </w:rPr>
              <w:t xml:space="preserve">                    </w:t>
            </w:r>
            <w:r w:rsidRPr="00D71946">
              <w:rPr>
                <w:rFonts w:ascii="Times New Roman" w:hAnsi="Times New Roman" w:cs="Times New Roman"/>
                <w:color w:val="000000" w:themeColor="text1"/>
                <w:sz w:val="28"/>
                <w:szCs w:val="28"/>
              </w:rPr>
              <w:t>с</w:t>
            </w:r>
            <w:r w:rsidRPr="00D71946">
              <w:rPr>
                <w:rFonts w:ascii="Times New Roman" w:hAnsi="Times New Roman" w:cs="Times New Roman"/>
                <w:sz w:val="28"/>
                <w:szCs w:val="28"/>
              </w:rPr>
              <w:t xml:space="preserve"> </w:t>
            </w:r>
            <w:r w:rsidR="005800FB">
              <w:rPr>
                <w:rFonts w:ascii="Times New Roman" w:hAnsi="Times New Roman" w:cs="Times New Roman"/>
                <w:sz w:val="28"/>
                <w:szCs w:val="28"/>
              </w:rPr>
              <w:t>46</w:t>
            </w:r>
            <w:r w:rsidR="00490D01" w:rsidRPr="00D71946">
              <w:rPr>
                <w:rFonts w:ascii="Times New Roman" w:hAnsi="Times New Roman" w:cs="Times New Roman"/>
                <w:sz w:val="28"/>
                <w:szCs w:val="28"/>
              </w:rPr>
              <w:t xml:space="preserve">00 единиц в </w:t>
            </w:r>
            <w:r w:rsidR="00687040" w:rsidRPr="00D71946">
              <w:rPr>
                <w:rFonts w:ascii="Times New Roman" w:hAnsi="Times New Roman" w:cs="Times New Roman"/>
                <w:sz w:val="28"/>
                <w:szCs w:val="28"/>
              </w:rPr>
              <w:t>2020</w:t>
            </w:r>
            <w:r w:rsidR="005800FB">
              <w:rPr>
                <w:rFonts w:ascii="Times New Roman" w:hAnsi="Times New Roman" w:cs="Times New Roman"/>
                <w:sz w:val="28"/>
                <w:szCs w:val="28"/>
              </w:rPr>
              <w:t xml:space="preserve"> году до 56</w:t>
            </w:r>
            <w:r w:rsidR="00490D01" w:rsidRPr="00D71946">
              <w:rPr>
                <w:rFonts w:ascii="Times New Roman" w:hAnsi="Times New Roman" w:cs="Times New Roman"/>
                <w:sz w:val="28"/>
                <w:szCs w:val="28"/>
              </w:rPr>
              <w:t>00 единиц            в 2025 году</w:t>
            </w:r>
            <w:r w:rsidRPr="00D71946">
              <w:rPr>
                <w:rFonts w:ascii="Times New Roman" w:hAnsi="Times New Roman" w:cs="Times New Roman"/>
                <w:sz w:val="28"/>
                <w:szCs w:val="28"/>
              </w:rPr>
              <w:t>;</w:t>
            </w:r>
          </w:p>
          <w:p w:rsidR="00490D01" w:rsidRPr="00D71946" w:rsidRDefault="00490D01" w:rsidP="00EC68F8">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увеличение количества проектов, сопровождаемых по принципу «одного окна» с 5 единиц в 2020 году до 6 единиц                 в 2025 году;</w:t>
            </w:r>
          </w:p>
          <w:p w:rsidR="00490D01" w:rsidRPr="00D71946" w:rsidRDefault="00490D01" w:rsidP="00EC68F8">
            <w:pPr>
              <w:pStyle w:val="ConsPlusCell"/>
              <w:ind w:right="-3"/>
              <w:jc w:val="both"/>
              <w:rPr>
                <w:rFonts w:ascii="Times New Roman" w:hAnsi="Times New Roman" w:cs="Times New Roman"/>
                <w:sz w:val="28"/>
                <w:szCs w:val="28"/>
              </w:rPr>
            </w:pPr>
            <w:r w:rsidRPr="00D71946">
              <w:rPr>
                <w:rFonts w:ascii="Times New Roman" w:hAnsi="Times New Roman" w:cs="Times New Roman"/>
                <w:color w:val="000000" w:themeColor="text1"/>
                <w:sz w:val="28"/>
                <w:szCs w:val="28"/>
              </w:rPr>
              <w:t>увеличение количества поданных заявок на участие в конкурсе «Лучший в профессии по направлен</w:t>
            </w:r>
            <w:r w:rsidR="0011180D">
              <w:rPr>
                <w:rFonts w:ascii="Times New Roman" w:hAnsi="Times New Roman" w:cs="Times New Roman"/>
                <w:color w:val="000000" w:themeColor="text1"/>
                <w:sz w:val="28"/>
                <w:szCs w:val="28"/>
              </w:rPr>
              <w:t>иям рабочих специальностей» с 10 единиц в 2020 году до 20</w:t>
            </w:r>
            <w:r w:rsidRPr="00D71946">
              <w:rPr>
                <w:rFonts w:ascii="Times New Roman" w:hAnsi="Times New Roman" w:cs="Times New Roman"/>
                <w:color w:val="000000" w:themeColor="text1"/>
                <w:sz w:val="28"/>
                <w:szCs w:val="28"/>
              </w:rPr>
              <w:t xml:space="preserve"> единиц в 2025 году;</w:t>
            </w:r>
          </w:p>
          <w:p w:rsidR="00490D01" w:rsidRPr="00D71946" w:rsidRDefault="00490D01" w:rsidP="00EC68F8">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lastRenderedPageBreak/>
              <w:t>увеличение количества проектов, включенных в систему организации и управления проектом (проектами) муниципально-частного партнерства                       с 8 единиц в 2020 году до 10 единиц                        в 2025 году;</w:t>
            </w:r>
          </w:p>
          <w:p w:rsidR="00A24F3A" w:rsidRPr="00D71946" w:rsidRDefault="00210AF1" w:rsidP="00EC68F8">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 xml:space="preserve">увеличение </w:t>
            </w:r>
            <w:r w:rsidR="00A24F3A" w:rsidRPr="00D71946">
              <w:rPr>
                <w:rFonts w:ascii="Times New Roman" w:hAnsi="Times New Roman" w:cs="Times New Roman"/>
                <w:sz w:val="28"/>
                <w:szCs w:val="28"/>
              </w:rPr>
              <w:t>кол</w:t>
            </w:r>
            <w:r w:rsidRPr="00D71946">
              <w:rPr>
                <w:rFonts w:ascii="Times New Roman" w:hAnsi="Times New Roman" w:cs="Times New Roman"/>
                <w:sz w:val="28"/>
                <w:szCs w:val="28"/>
              </w:rPr>
              <w:t>ичества</w:t>
            </w:r>
            <w:r w:rsidR="00A24F3A" w:rsidRPr="00D71946">
              <w:rPr>
                <w:rFonts w:ascii="Times New Roman" w:hAnsi="Times New Roman" w:cs="Times New Roman"/>
                <w:sz w:val="28"/>
                <w:szCs w:val="28"/>
              </w:rPr>
              <w:t xml:space="preserve"> выставочно-ярмарочных мероприятий инвестиционной и инновационной направленности, в которых принимали участие представители города Ставрополя</w:t>
            </w:r>
            <w:r w:rsidR="005800FB">
              <w:rPr>
                <w:rFonts w:ascii="Times New Roman" w:hAnsi="Times New Roman" w:cs="Times New Roman"/>
                <w:sz w:val="28"/>
                <w:szCs w:val="28"/>
              </w:rPr>
              <w:t xml:space="preserve"> с 6 единиц в 2020 году до 8</w:t>
            </w:r>
            <w:r w:rsidR="00490D01" w:rsidRPr="00D71946">
              <w:rPr>
                <w:rFonts w:ascii="Times New Roman" w:hAnsi="Times New Roman" w:cs="Times New Roman"/>
                <w:sz w:val="28"/>
                <w:szCs w:val="28"/>
              </w:rPr>
              <w:t xml:space="preserve"> единиц в 2025 году</w:t>
            </w:r>
            <w:r w:rsidR="00A24F3A" w:rsidRPr="00D71946">
              <w:rPr>
                <w:rFonts w:ascii="Times New Roman" w:hAnsi="Times New Roman" w:cs="Times New Roman"/>
                <w:sz w:val="28"/>
                <w:szCs w:val="28"/>
              </w:rPr>
              <w:t>;</w:t>
            </w:r>
          </w:p>
          <w:p w:rsidR="00EF62F7" w:rsidRPr="00D71946" w:rsidRDefault="00210AF1" w:rsidP="00EC68F8">
            <w:pPr>
              <w:adjustRightInd w:val="0"/>
              <w:jc w:val="both"/>
              <w:rPr>
                <w:sz w:val="28"/>
                <w:szCs w:val="28"/>
              </w:rPr>
            </w:pPr>
            <w:r w:rsidRPr="00D71946">
              <w:rPr>
                <w:sz w:val="28"/>
                <w:szCs w:val="28"/>
              </w:rPr>
              <w:t>увеличение количества</w:t>
            </w:r>
            <w:r w:rsidR="00EF62F7" w:rsidRPr="00D71946">
              <w:rPr>
                <w:sz w:val="28"/>
                <w:szCs w:val="28"/>
              </w:rPr>
              <w:t xml:space="preserve"> проведенных мероприятий, направленных на развитие внутреннего и въездного туризма в городе Ставрополе</w:t>
            </w:r>
            <w:r w:rsidR="004A7FD8">
              <w:rPr>
                <w:sz w:val="28"/>
                <w:szCs w:val="28"/>
              </w:rPr>
              <w:t>,</w:t>
            </w:r>
            <w:r w:rsidR="00EF62F7" w:rsidRPr="00D71946">
              <w:rPr>
                <w:sz w:val="28"/>
                <w:szCs w:val="28"/>
              </w:rPr>
              <w:t xml:space="preserve"> с 6 единиц в 2020 году </w:t>
            </w:r>
            <w:r w:rsidR="00490D01" w:rsidRPr="00D71946">
              <w:rPr>
                <w:sz w:val="28"/>
                <w:szCs w:val="28"/>
              </w:rPr>
              <w:t xml:space="preserve">                         </w:t>
            </w:r>
            <w:r w:rsidR="00EF62F7" w:rsidRPr="00D71946">
              <w:rPr>
                <w:sz w:val="28"/>
                <w:szCs w:val="28"/>
              </w:rPr>
              <w:t>до 9 единиц в 2015 году;</w:t>
            </w:r>
          </w:p>
          <w:p w:rsidR="00EF62F7" w:rsidRPr="00D71946" w:rsidRDefault="00210AF1" w:rsidP="00EC68F8">
            <w:pPr>
              <w:adjustRightInd w:val="0"/>
              <w:jc w:val="both"/>
              <w:rPr>
                <w:sz w:val="28"/>
                <w:szCs w:val="28"/>
              </w:rPr>
            </w:pPr>
            <w:r w:rsidRPr="00D71946">
              <w:rPr>
                <w:sz w:val="28"/>
                <w:szCs w:val="28"/>
              </w:rPr>
              <w:t>увеличение количества</w:t>
            </w:r>
            <w:r w:rsidR="00EF62F7" w:rsidRPr="00D71946">
              <w:rPr>
                <w:sz w:val="28"/>
                <w:szCs w:val="28"/>
              </w:rPr>
              <w:t xml:space="preserve"> публикаций </w:t>
            </w:r>
            <w:r w:rsidRPr="00D71946">
              <w:rPr>
                <w:sz w:val="28"/>
                <w:szCs w:val="28"/>
              </w:rPr>
              <w:t xml:space="preserve">                       </w:t>
            </w:r>
            <w:r w:rsidR="00EF62F7" w:rsidRPr="00D71946">
              <w:rPr>
                <w:sz w:val="28"/>
                <w:szCs w:val="28"/>
              </w:rPr>
              <w:t xml:space="preserve">в средствах массовой информации </w:t>
            </w:r>
            <w:r w:rsidRPr="00D71946">
              <w:rPr>
                <w:sz w:val="28"/>
                <w:szCs w:val="28"/>
              </w:rPr>
              <w:t xml:space="preserve">                          </w:t>
            </w:r>
            <w:r w:rsidR="00EF62F7" w:rsidRPr="00D71946">
              <w:rPr>
                <w:sz w:val="28"/>
                <w:szCs w:val="28"/>
              </w:rPr>
              <w:t xml:space="preserve">и информационно-телекоммуникационной сети «Интернет» о развитии туризма </w:t>
            </w:r>
            <w:r w:rsidRPr="00D71946">
              <w:rPr>
                <w:sz w:val="28"/>
                <w:szCs w:val="28"/>
              </w:rPr>
              <w:t xml:space="preserve">                       </w:t>
            </w:r>
            <w:r w:rsidR="00EF62F7" w:rsidRPr="00D71946">
              <w:rPr>
                <w:sz w:val="28"/>
                <w:szCs w:val="28"/>
              </w:rPr>
              <w:t xml:space="preserve">в городе Ставрополе с 60 единиц </w:t>
            </w:r>
            <w:r w:rsidR="00687040" w:rsidRPr="00D71946">
              <w:rPr>
                <w:sz w:val="28"/>
                <w:szCs w:val="28"/>
              </w:rPr>
              <w:t xml:space="preserve">                            </w:t>
            </w:r>
            <w:r w:rsidR="005800FB">
              <w:rPr>
                <w:sz w:val="28"/>
                <w:szCs w:val="28"/>
              </w:rPr>
              <w:t>в 2020 году до 9</w:t>
            </w:r>
            <w:r w:rsidR="00EF62F7" w:rsidRPr="00D71946">
              <w:rPr>
                <w:sz w:val="28"/>
                <w:szCs w:val="28"/>
              </w:rPr>
              <w:t>0 единиц в 2025 году;</w:t>
            </w:r>
          </w:p>
          <w:p w:rsidR="00361819" w:rsidRDefault="00210AF1" w:rsidP="00EC68F8">
            <w:pPr>
              <w:adjustRightInd w:val="0"/>
              <w:jc w:val="both"/>
              <w:rPr>
                <w:sz w:val="28"/>
                <w:szCs w:val="28"/>
              </w:rPr>
            </w:pPr>
            <w:r w:rsidRPr="00D71946">
              <w:rPr>
                <w:sz w:val="28"/>
                <w:szCs w:val="28"/>
              </w:rPr>
              <w:t>увеличение количества</w:t>
            </w:r>
            <w:r w:rsidR="00EF62F7" w:rsidRPr="00D71946">
              <w:rPr>
                <w:sz w:val="28"/>
                <w:szCs w:val="28"/>
              </w:rPr>
              <w:t xml:space="preserve"> участников </w:t>
            </w:r>
            <w:r w:rsidR="008738A9">
              <w:rPr>
                <w:sz w:val="28"/>
                <w:szCs w:val="28"/>
              </w:rPr>
              <w:t>информационных туров</w:t>
            </w:r>
            <w:r w:rsidR="00D028FC">
              <w:rPr>
                <w:sz w:val="28"/>
                <w:szCs w:val="28"/>
              </w:rPr>
              <w:t xml:space="preserve"> по городу Ставрополю</w:t>
            </w:r>
            <w:r w:rsidR="008738A9">
              <w:rPr>
                <w:sz w:val="28"/>
                <w:szCs w:val="28"/>
              </w:rPr>
              <w:t xml:space="preserve"> для представителей туристских организаций из других городов и регионов Российской Федерации                                с</w:t>
            </w:r>
            <w:r w:rsidR="008738A9" w:rsidRPr="008738A9">
              <w:rPr>
                <w:sz w:val="28"/>
                <w:szCs w:val="28"/>
              </w:rPr>
              <w:t xml:space="preserve"> 30</w:t>
            </w:r>
            <w:r w:rsidR="008738A9">
              <w:rPr>
                <w:sz w:val="28"/>
                <w:szCs w:val="28"/>
              </w:rPr>
              <w:t xml:space="preserve"> человек в 2020 году до </w:t>
            </w:r>
            <w:r w:rsidR="008738A9" w:rsidRPr="008738A9">
              <w:rPr>
                <w:sz w:val="28"/>
                <w:szCs w:val="28"/>
              </w:rPr>
              <w:t>45</w:t>
            </w:r>
            <w:r w:rsidR="00EF62F7" w:rsidRPr="00D71946">
              <w:rPr>
                <w:sz w:val="28"/>
                <w:szCs w:val="28"/>
              </w:rPr>
              <w:t xml:space="preserve"> человек в 2025 году</w:t>
            </w:r>
            <w:r w:rsidR="00687040" w:rsidRPr="00D71946">
              <w:rPr>
                <w:sz w:val="28"/>
                <w:szCs w:val="28"/>
              </w:rPr>
              <w:t>;</w:t>
            </w:r>
          </w:p>
          <w:p w:rsidR="008D59A1" w:rsidRPr="00C50824" w:rsidRDefault="004A7FD8" w:rsidP="00EC68F8">
            <w:pPr>
              <w:adjustRightInd w:val="0"/>
              <w:jc w:val="both"/>
              <w:rPr>
                <w:sz w:val="28"/>
                <w:szCs w:val="28"/>
              </w:rPr>
            </w:pPr>
            <w:r>
              <w:rPr>
                <w:sz w:val="28"/>
                <w:szCs w:val="28"/>
              </w:rPr>
              <w:t>увеличение количества</w:t>
            </w:r>
            <w:r w:rsidR="008D59A1" w:rsidRPr="008D59A1">
              <w:rPr>
                <w:sz w:val="28"/>
                <w:szCs w:val="28"/>
              </w:rPr>
              <w:t xml:space="preserve"> подписчиков аккаунта «Туристический Ставрополь» </w:t>
            </w:r>
            <w:r w:rsidR="008D59A1" w:rsidRPr="008D59A1">
              <w:rPr>
                <w:color w:val="000000" w:themeColor="text1"/>
                <w:sz w:val="28"/>
                <w:szCs w:val="28"/>
              </w:rPr>
              <w:t>(</w:t>
            </w:r>
            <w:hyperlink r:id="rId14" w:history="1">
              <w:r w:rsidR="008D59A1" w:rsidRPr="008D59A1">
                <w:rPr>
                  <w:rStyle w:val="af4"/>
                  <w:color w:val="000000" w:themeColor="text1"/>
                  <w:sz w:val="28"/>
                  <w:szCs w:val="28"/>
                  <w:u w:val="none"/>
                </w:rPr>
                <w:t>www.instagram.com/stavropol_traveling</w:t>
              </w:r>
            </w:hyperlink>
            <w:r w:rsidR="008D59A1" w:rsidRPr="008D59A1">
              <w:rPr>
                <w:color w:val="000000" w:themeColor="text1"/>
                <w:sz w:val="28"/>
                <w:szCs w:val="28"/>
              </w:rPr>
              <w:t>)</w:t>
            </w:r>
            <w:r w:rsidR="008D59A1">
              <w:rPr>
                <w:sz w:val="28"/>
                <w:szCs w:val="28"/>
              </w:rPr>
              <w:t xml:space="preserve"> </w:t>
            </w:r>
            <w:r w:rsidR="008D59A1" w:rsidRPr="008D59A1">
              <w:rPr>
                <w:sz w:val="28"/>
                <w:szCs w:val="28"/>
              </w:rPr>
              <w:t xml:space="preserve">в Instagram с 600 в 2020 году до </w:t>
            </w:r>
            <w:r w:rsidR="005800FB">
              <w:rPr>
                <w:sz w:val="28"/>
                <w:szCs w:val="28"/>
              </w:rPr>
              <w:t>850</w:t>
            </w:r>
            <w:r w:rsidR="008D59A1" w:rsidRPr="008D59A1">
              <w:rPr>
                <w:sz w:val="28"/>
                <w:szCs w:val="28"/>
              </w:rPr>
              <w:t xml:space="preserve"> </w:t>
            </w:r>
            <w:r w:rsidR="008D59A1">
              <w:rPr>
                <w:sz w:val="28"/>
                <w:szCs w:val="28"/>
              </w:rPr>
              <w:t xml:space="preserve">                            </w:t>
            </w:r>
            <w:r w:rsidR="008D59A1" w:rsidRPr="008D59A1">
              <w:rPr>
                <w:sz w:val="28"/>
                <w:szCs w:val="28"/>
              </w:rPr>
              <w:t>в 2025 году;</w:t>
            </w:r>
          </w:p>
          <w:p w:rsidR="00687040" w:rsidRPr="00D71946" w:rsidRDefault="004A7FD8" w:rsidP="00EC68F8">
            <w:pPr>
              <w:adjustRightInd w:val="0"/>
              <w:jc w:val="both"/>
              <w:rPr>
                <w:sz w:val="28"/>
                <w:szCs w:val="28"/>
              </w:rPr>
            </w:pPr>
            <w:r>
              <w:rPr>
                <w:sz w:val="28"/>
                <w:szCs w:val="28"/>
              </w:rPr>
              <w:t>обеспечение</w:t>
            </w:r>
            <w:r w:rsidR="00687040" w:rsidRPr="00D71946">
              <w:rPr>
                <w:sz w:val="28"/>
                <w:szCs w:val="28"/>
              </w:rPr>
              <w:t xml:space="preserve"> прием</w:t>
            </w:r>
            <w:r>
              <w:rPr>
                <w:sz w:val="28"/>
                <w:szCs w:val="28"/>
              </w:rPr>
              <w:t>а</w:t>
            </w:r>
            <w:r w:rsidR="00687040" w:rsidRPr="00D71946">
              <w:rPr>
                <w:sz w:val="28"/>
                <w:szCs w:val="28"/>
              </w:rPr>
              <w:t xml:space="preserve"> отдельных лиц и официальных делегаций, прибывающих в администрацию города Ставрополя;</w:t>
            </w:r>
          </w:p>
          <w:p w:rsidR="00687040" w:rsidRDefault="00BE6304" w:rsidP="00EC68F8">
            <w:pPr>
              <w:adjustRightInd w:val="0"/>
              <w:jc w:val="both"/>
              <w:rPr>
                <w:sz w:val="28"/>
                <w:szCs w:val="28"/>
              </w:rPr>
            </w:pPr>
            <w:r>
              <w:rPr>
                <w:sz w:val="28"/>
                <w:szCs w:val="28"/>
              </w:rPr>
              <w:t>организация запланированного количества</w:t>
            </w:r>
            <w:r w:rsidR="00687040" w:rsidRPr="00D71946">
              <w:rPr>
                <w:sz w:val="28"/>
                <w:szCs w:val="28"/>
              </w:rPr>
              <w:t xml:space="preserve"> визитов официальных делегаций города Ставрополя в города стран дальнего и ближнего зарубежья, регионов Российской Федерации</w:t>
            </w:r>
            <w:r>
              <w:rPr>
                <w:sz w:val="28"/>
                <w:szCs w:val="28"/>
              </w:rPr>
              <w:t>;</w:t>
            </w:r>
          </w:p>
          <w:p w:rsidR="00BE6304" w:rsidRPr="00D71946" w:rsidRDefault="00BE6304" w:rsidP="00EC68F8">
            <w:pPr>
              <w:adjustRightInd w:val="0"/>
              <w:jc w:val="both"/>
              <w:rPr>
                <w:sz w:val="28"/>
                <w:szCs w:val="28"/>
              </w:rPr>
            </w:pPr>
            <w:r>
              <w:rPr>
                <w:sz w:val="28"/>
                <w:szCs w:val="28"/>
              </w:rPr>
              <w:t>увеличение количества</w:t>
            </w:r>
            <w:r w:rsidRPr="00BE6304">
              <w:rPr>
                <w:sz w:val="28"/>
                <w:szCs w:val="28"/>
              </w:rPr>
              <w:t xml:space="preserve"> групп обучающихся </w:t>
            </w:r>
            <w:r w:rsidRPr="00BE6304">
              <w:rPr>
                <w:sz w:val="28"/>
                <w:szCs w:val="28"/>
              </w:rPr>
              <w:lastRenderedPageBreak/>
              <w:t>образовательных организаций города Ставрополя, принявших участие в молодежных обменах с городами зарубежных стран с 4 единиц в 2020 году до 9 единиц в 2025 году</w:t>
            </w:r>
          </w:p>
          <w:p w:rsidR="00687040" w:rsidRPr="00D71946" w:rsidRDefault="00687040" w:rsidP="00EC68F8">
            <w:pPr>
              <w:adjustRightInd w:val="0"/>
              <w:jc w:val="both"/>
              <w:rPr>
                <w:sz w:val="28"/>
                <w:szCs w:val="28"/>
              </w:rPr>
            </w:pPr>
          </w:p>
        </w:tc>
      </w:tr>
    </w:tbl>
    <w:p w:rsidR="00361819" w:rsidRPr="00D71946" w:rsidRDefault="00361819" w:rsidP="00EC68F8">
      <w:pPr>
        <w:adjustRightInd w:val="0"/>
        <w:jc w:val="center"/>
        <w:outlineLvl w:val="1"/>
        <w:rPr>
          <w:sz w:val="28"/>
          <w:szCs w:val="28"/>
        </w:rPr>
      </w:pPr>
      <w:r w:rsidRPr="00D71946">
        <w:rPr>
          <w:sz w:val="28"/>
          <w:szCs w:val="28"/>
        </w:rPr>
        <w:lastRenderedPageBreak/>
        <w:t>1. Общая характеристика текущего состояния сферы реализации</w:t>
      </w:r>
    </w:p>
    <w:p w:rsidR="00361819" w:rsidRPr="00D71946" w:rsidRDefault="00361819" w:rsidP="00EC68F8">
      <w:pPr>
        <w:adjustRightInd w:val="0"/>
        <w:ind w:left="720"/>
        <w:jc w:val="center"/>
        <w:outlineLvl w:val="1"/>
        <w:rPr>
          <w:sz w:val="28"/>
          <w:szCs w:val="28"/>
        </w:rPr>
      </w:pPr>
      <w:r w:rsidRPr="00D71946">
        <w:rPr>
          <w:sz w:val="28"/>
          <w:szCs w:val="28"/>
        </w:rPr>
        <w:t>Подпрограммы и прогноз ее развития</w:t>
      </w:r>
    </w:p>
    <w:p w:rsidR="00361819" w:rsidRPr="00D71946" w:rsidRDefault="00361819" w:rsidP="00EC68F8">
      <w:pPr>
        <w:adjustRightInd w:val="0"/>
        <w:ind w:left="360"/>
        <w:jc w:val="center"/>
        <w:outlineLvl w:val="1"/>
      </w:pPr>
    </w:p>
    <w:p w:rsidR="000242EE" w:rsidRPr="00D71946" w:rsidRDefault="000242EE"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Направление инвестиций в создание новых и модернизацию уже существующих производств является важнейшим источником экономического роста и основой научно-технического прогресса. Уровень социально-экономического развития города Ставрополя в значительной степени зависит от формирования и реализации стимулирующей политики привлечения инвестиций.</w:t>
      </w:r>
    </w:p>
    <w:p w:rsidR="000242EE" w:rsidRPr="00D71946" w:rsidRDefault="000242EE" w:rsidP="00EC68F8">
      <w:pPr>
        <w:ind w:firstLine="708"/>
        <w:jc w:val="both"/>
        <w:rPr>
          <w:sz w:val="28"/>
          <w:szCs w:val="28"/>
        </w:rPr>
      </w:pPr>
      <w:r w:rsidRPr="00D71946">
        <w:rPr>
          <w:sz w:val="28"/>
          <w:szCs w:val="28"/>
        </w:rPr>
        <w:t xml:space="preserve">Инвестиционное развитие становится ресурсной базой и одновременно главным двигателем экономики города Ставрополя. Поэтому повышение инвестиционной привлекательности является одним из основных направлений при </w:t>
      </w:r>
      <w:r w:rsidRPr="00D71946">
        <w:rPr>
          <w:sz w:val="28"/>
          <w:szCs w:val="24"/>
        </w:rPr>
        <w:t>создании на территории города Ставрополя институциональной среды, стимулирующей развитие экономики, повышение предпринимательской инициативы и рост инвестиционной активности</w:t>
      </w:r>
      <w:r w:rsidRPr="00D71946">
        <w:rPr>
          <w:sz w:val="28"/>
          <w:szCs w:val="28"/>
        </w:rPr>
        <w:t>.</w:t>
      </w:r>
    </w:p>
    <w:p w:rsidR="000242EE" w:rsidRPr="00D71946" w:rsidRDefault="000242EE" w:rsidP="00EC68F8">
      <w:pPr>
        <w:pStyle w:val="ConsPlusNormal"/>
        <w:ind w:firstLine="709"/>
        <w:jc w:val="both"/>
        <w:rPr>
          <w:rFonts w:ascii="Times New Roman" w:eastAsia="Calibri" w:hAnsi="Times New Roman" w:cs="Times New Roman"/>
          <w:sz w:val="28"/>
          <w:szCs w:val="28"/>
        </w:rPr>
      </w:pPr>
      <w:r w:rsidRPr="00D71946">
        <w:rPr>
          <w:rFonts w:ascii="Times New Roman" w:hAnsi="Times New Roman" w:cs="Times New Roman"/>
          <w:sz w:val="28"/>
          <w:szCs w:val="28"/>
        </w:rPr>
        <w:t xml:space="preserve">Объем инвестиций в основной капитал за счет всех источников финансирования (без субъектов малого предпринимательства) </w:t>
      </w:r>
      <w:r w:rsidRPr="00D71946">
        <w:rPr>
          <w:rFonts w:ascii="Times New Roman" w:eastAsia="Calibri" w:hAnsi="Times New Roman" w:cs="Times New Roman"/>
          <w:sz w:val="28"/>
          <w:szCs w:val="28"/>
        </w:rPr>
        <w:t xml:space="preserve">увеличился с 12,6 млрд рублей в 2017 году до 21,5 млрд рублей в 2019 году. В общем объеме инвестиций по Ставропольскому краю на долю города Ставрополя           в 2019 году приходилось более 26,0 процентов. </w:t>
      </w:r>
    </w:p>
    <w:p w:rsidR="000242EE" w:rsidRPr="00D71946" w:rsidRDefault="000242EE" w:rsidP="00EC68F8">
      <w:pPr>
        <w:pStyle w:val="ConsPlusNormal"/>
        <w:ind w:firstLine="709"/>
        <w:jc w:val="both"/>
        <w:rPr>
          <w:rFonts w:ascii="Times New Roman" w:hAnsi="Times New Roman" w:cs="Times New Roman"/>
          <w:sz w:val="28"/>
          <w:szCs w:val="28"/>
        </w:rPr>
      </w:pPr>
      <w:r w:rsidRPr="00D71946">
        <w:rPr>
          <w:rFonts w:ascii="Times New Roman" w:eastAsia="Calibri" w:hAnsi="Times New Roman" w:cs="Times New Roman"/>
          <w:sz w:val="28"/>
          <w:szCs w:val="28"/>
        </w:rPr>
        <w:t>Основными источниками финансирования инвестиций в основной капитал являются собственные средства инициаторов инвестиционных проектов – 45,1 процента; средства бюджетов бюджетной системы Российской Федерации – 27,5 процента; кредиты кредитных организаций – 0,7 процента; заемные средства других организаций – 16,4</w:t>
      </w:r>
      <w:r w:rsidR="00BE6304">
        <w:rPr>
          <w:rFonts w:ascii="Times New Roman" w:eastAsia="Calibri" w:hAnsi="Times New Roman" w:cs="Times New Roman"/>
          <w:sz w:val="28"/>
          <w:szCs w:val="28"/>
        </w:rPr>
        <w:t xml:space="preserve"> процента;                    прочие </w:t>
      </w:r>
      <w:r w:rsidRPr="00D71946">
        <w:rPr>
          <w:rFonts w:ascii="Times New Roman" w:eastAsia="Calibri" w:hAnsi="Times New Roman" w:cs="Times New Roman"/>
          <w:sz w:val="28"/>
          <w:szCs w:val="28"/>
        </w:rPr>
        <w:t>–</w:t>
      </w:r>
      <w:r w:rsidR="00047F75" w:rsidRPr="007709FC">
        <w:rPr>
          <w:rFonts w:ascii="Times New Roman" w:eastAsia="Calibri" w:hAnsi="Times New Roman" w:cs="Times New Roman"/>
          <w:sz w:val="28"/>
          <w:szCs w:val="28"/>
        </w:rPr>
        <w:t xml:space="preserve"> </w:t>
      </w:r>
      <w:r w:rsidRPr="00D71946">
        <w:rPr>
          <w:rFonts w:ascii="Times New Roman" w:eastAsia="Calibri" w:hAnsi="Times New Roman" w:cs="Times New Roman"/>
          <w:sz w:val="28"/>
          <w:szCs w:val="28"/>
        </w:rPr>
        <w:t>10,3 процента. Наибольшая доля инвестиций направляется на развитие таких видов экономической деятельности, как «Обрабатывающие производства», «Обеспечение электрической энергией, газом и паром; кондиционирование воздуха», «Государственное управление и обеспечение военной безопасности, социальное страхование»; «Деятельность в области информации и связи».</w:t>
      </w:r>
      <w:r w:rsidRPr="00D71946">
        <w:rPr>
          <w:rFonts w:ascii="Times New Roman" w:hAnsi="Times New Roman" w:cs="Times New Roman"/>
          <w:sz w:val="28"/>
          <w:szCs w:val="28"/>
        </w:rPr>
        <w:t xml:space="preserve"> </w:t>
      </w:r>
    </w:p>
    <w:p w:rsidR="000242EE" w:rsidRPr="00D71946" w:rsidRDefault="000242EE" w:rsidP="00EC68F8">
      <w:pPr>
        <w:ind w:firstLine="851"/>
        <w:jc w:val="both"/>
        <w:rPr>
          <w:sz w:val="28"/>
          <w:szCs w:val="28"/>
        </w:rPr>
      </w:pPr>
      <w:r w:rsidRPr="00D71946">
        <w:rPr>
          <w:sz w:val="28"/>
          <w:szCs w:val="28"/>
        </w:rPr>
        <w:t xml:space="preserve">Город Ставрополь входит в группу «А» рейтинга муниципальных образований </w:t>
      </w:r>
      <w:r w:rsidR="00BE6304">
        <w:rPr>
          <w:sz w:val="28"/>
          <w:szCs w:val="28"/>
        </w:rPr>
        <w:t>Ставропольского края</w:t>
      </w:r>
      <w:r w:rsidRPr="00D71946">
        <w:rPr>
          <w:sz w:val="28"/>
          <w:szCs w:val="28"/>
        </w:rPr>
        <w:t xml:space="preserve"> по обеспечению благоприятного инвестиционного климата на территории Ставропольского края, формируемого </w:t>
      </w:r>
      <w:r w:rsidR="00BE6304">
        <w:rPr>
          <w:sz w:val="28"/>
          <w:szCs w:val="28"/>
        </w:rPr>
        <w:t>государственным унитарным предприятием Ставропольского края</w:t>
      </w:r>
      <w:r w:rsidRPr="00D71946">
        <w:rPr>
          <w:sz w:val="28"/>
          <w:szCs w:val="28"/>
        </w:rPr>
        <w:t xml:space="preserve"> «Корпорация развития Ставропольского края».</w:t>
      </w:r>
    </w:p>
    <w:p w:rsidR="000242EE" w:rsidRPr="00D71946" w:rsidRDefault="000242EE"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Город Ставрополь обладает значительным инвестиционным потенциалом. Осуществляется формирование и реализация муниципальных </w:t>
      </w:r>
      <w:r w:rsidRPr="00D71946">
        <w:rPr>
          <w:rFonts w:ascii="Times New Roman" w:hAnsi="Times New Roman" w:cs="Times New Roman"/>
          <w:sz w:val="28"/>
          <w:szCs w:val="28"/>
        </w:rPr>
        <w:lastRenderedPageBreak/>
        <w:t xml:space="preserve">программ в области энергосбережения, жилищно-коммунального хозяйства </w:t>
      </w:r>
      <w:r w:rsidRPr="00D71946">
        <w:rPr>
          <w:rFonts w:ascii="Times New Roman" w:hAnsi="Times New Roman" w:cs="Times New Roman"/>
          <w:sz w:val="28"/>
          <w:szCs w:val="28"/>
        </w:rPr>
        <w:br/>
        <w:t>и социальной сферы.</w:t>
      </w:r>
    </w:p>
    <w:p w:rsidR="000242EE" w:rsidRPr="00D71946" w:rsidRDefault="000242EE" w:rsidP="00EC68F8">
      <w:pPr>
        <w:widowControl w:val="0"/>
        <w:ind w:firstLine="709"/>
        <w:jc w:val="both"/>
        <w:rPr>
          <w:rFonts w:eastAsia="Calibri"/>
          <w:sz w:val="28"/>
          <w:szCs w:val="28"/>
        </w:rPr>
      </w:pPr>
      <w:r w:rsidRPr="00D71946">
        <w:rPr>
          <w:rFonts w:eastAsia="Calibri"/>
          <w:sz w:val="28"/>
          <w:szCs w:val="28"/>
        </w:rPr>
        <w:t>В течение 2017</w:t>
      </w:r>
      <w:r w:rsidR="00BE6304">
        <w:rPr>
          <w:rFonts w:eastAsia="Calibri"/>
          <w:sz w:val="28"/>
          <w:szCs w:val="28"/>
        </w:rPr>
        <w:t xml:space="preserve"> </w:t>
      </w:r>
      <w:r w:rsidRPr="00D71946">
        <w:rPr>
          <w:rFonts w:eastAsia="Calibri"/>
          <w:sz w:val="28"/>
          <w:szCs w:val="28"/>
        </w:rPr>
        <w:t>-</w:t>
      </w:r>
      <w:r w:rsidR="00BE6304">
        <w:rPr>
          <w:rFonts w:eastAsia="Calibri"/>
          <w:sz w:val="28"/>
          <w:szCs w:val="28"/>
        </w:rPr>
        <w:t xml:space="preserve"> 2018 годов</w:t>
      </w:r>
      <w:r w:rsidRPr="00D71946">
        <w:rPr>
          <w:rFonts w:eastAsia="Calibri"/>
          <w:sz w:val="28"/>
          <w:szCs w:val="28"/>
        </w:rPr>
        <w:t xml:space="preserve"> завершена реализация ряда масштабных проектов стоимостью более 1,5 млрд рублей по благоустройству центральной части города Ставрополя, строительству двух автомобильных парковок, первой очереди новой </w:t>
      </w:r>
      <w:r w:rsidR="00237F72">
        <w:rPr>
          <w:rFonts w:eastAsia="Calibri"/>
          <w:sz w:val="28"/>
          <w:szCs w:val="28"/>
        </w:rPr>
        <w:t>автодороги</w:t>
      </w:r>
      <w:r w:rsidRPr="00D71946">
        <w:rPr>
          <w:rFonts w:eastAsia="Calibri"/>
          <w:sz w:val="28"/>
          <w:szCs w:val="28"/>
        </w:rPr>
        <w:t xml:space="preserve"> «проспект Российский», филиала </w:t>
      </w:r>
      <w:r w:rsidR="003323A4" w:rsidRPr="00D71946">
        <w:rPr>
          <w:rFonts w:eastAsia="Calibri"/>
          <w:sz w:val="28"/>
          <w:szCs w:val="28"/>
        </w:rPr>
        <w:t>автономной некоммерческой медицинской организации</w:t>
      </w:r>
      <w:r w:rsidRPr="00D71946">
        <w:rPr>
          <w:rFonts w:eastAsia="Calibri"/>
          <w:sz w:val="28"/>
          <w:szCs w:val="28"/>
        </w:rPr>
        <w:t xml:space="preserve"> «Ставропольский краевой клинический консультативно-диагностический центр», интерактивного исторического парка «Россия. Моя история», </w:t>
      </w:r>
      <w:r w:rsidR="00BE6304">
        <w:rPr>
          <w:rFonts w:eastAsia="Calibri"/>
          <w:sz w:val="28"/>
          <w:szCs w:val="28"/>
        </w:rPr>
        <w:t xml:space="preserve">на Владимирской площади города Ставрополя </w:t>
      </w:r>
      <w:r w:rsidRPr="00D71946">
        <w:rPr>
          <w:sz w:val="28"/>
          <w:szCs w:val="28"/>
        </w:rPr>
        <w:t>построен крупнейший фонтан на Ю</w:t>
      </w:r>
      <w:r w:rsidR="00BE6304">
        <w:rPr>
          <w:sz w:val="28"/>
          <w:szCs w:val="28"/>
        </w:rPr>
        <w:t>ге России</w:t>
      </w:r>
      <w:r w:rsidRPr="00D71946">
        <w:rPr>
          <w:rFonts w:eastAsia="Calibri"/>
          <w:sz w:val="28"/>
          <w:szCs w:val="28"/>
        </w:rPr>
        <w:t xml:space="preserve">, проведена реконструкция кинотеатра «Салют». </w:t>
      </w:r>
    </w:p>
    <w:p w:rsidR="000242EE" w:rsidRPr="00D71946" w:rsidRDefault="000242EE" w:rsidP="00EC68F8">
      <w:pPr>
        <w:tabs>
          <w:tab w:val="left" w:pos="709"/>
        </w:tabs>
        <w:ind w:firstLine="709"/>
        <w:jc w:val="both"/>
        <w:rPr>
          <w:sz w:val="28"/>
          <w:szCs w:val="28"/>
        </w:rPr>
      </w:pPr>
      <w:r w:rsidRPr="00D71946">
        <w:rPr>
          <w:sz w:val="28"/>
          <w:szCs w:val="28"/>
        </w:rPr>
        <w:t>На территории города Ставрополя располагаются региональные индустриальные парки «Мастер», «Энергия», осуществляющие деятельность по предоставлению хозяйствующим субъектам площадок для размещения производства. Ведется работа по созданию нового индустриального парка «Ставрополь» на земельных участках, входящих ранее в состав регионального парка «Северо-Западный». Проведено более 25 встреч и выездных презентаций инвестиционных площадок потенциальным инвесторам.</w:t>
      </w:r>
    </w:p>
    <w:p w:rsidR="000242EE" w:rsidRPr="00D71946" w:rsidRDefault="000242EE" w:rsidP="00EC68F8">
      <w:pPr>
        <w:tabs>
          <w:tab w:val="left" w:pos="709"/>
          <w:tab w:val="left" w:pos="1185"/>
        </w:tabs>
        <w:ind w:firstLine="709"/>
        <w:jc w:val="both"/>
        <w:rPr>
          <w:rFonts w:eastAsia="Calibri"/>
          <w:sz w:val="28"/>
          <w:szCs w:val="28"/>
        </w:rPr>
      </w:pPr>
      <w:r w:rsidRPr="00D71946">
        <w:rPr>
          <w:rFonts w:eastAsia="Calibri"/>
          <w:sz w:val="28"/>
          <w:szCs w:val="28"/>
        </w:rPr>
        <w:t>На территории города Ставрополя реализуется ряд крупных инвестиционных проектов</w:t>
      </w:r>
      <w:r w:rsidRPr="00D71946">
        <w:rPr>
          <w:sz w:val="28"/>
          <w:szCs w:val="28"/>
          <w:shd w:val="clear" w:color="auto" w:fill="FFFFFF"/>
        </w:rPr>
        <w:t xml:space="preserve"> с общим объемом инвестиций более 10 млрд. рублей и созданием более 600 рабочих мест</w:t>
      </w:r>
      <w:r w:rsidRPr="00D71946">
        <w:rPr>
          <w:rFonts w:eastAsia="Calibri"/>
          <w:sz w:val="28"/>
          <w:szCs w:val="28"/>
        </w:rPr>
        <w:t>:</w:t>
      </w:r>
    </w:p>
    <w:p w:rsidR="000242EE" w:rsidRPr="00D71946" w:rsidRDefault="000242EE" w:rsidP="00EC68F8">
      <w:pPr>
        <w:tabs>
          <w:tab w:val="left" w:pos="709"/>
          <w:tab w:val="left" w:pos="1185"/>
        </w:tabs>
        <w:ind w:firstLine="709"/>
        <w:jc w:val="both"/>
        <w:rPr>
          <w:sz w:val="28"/>
          <w:szCs w:val="28"/>
          <w:shd w:val="clear" w:color="auto" w:fill="FFFFFF"/>
        </w:rPr>
      </w:pPr>
      <w:r w:rsidRPr="00D71946">
        <w:rPr>
          <w:sz w:val="28"/>
          <w:szCs w:val="28"/>
          <w:shd w:val="clear" w:color="auto" w:fill="FFFFFF"/>
        </w:rPr>
        <w:t>расширение Ставропольского краевого</w:t>
      </w:r>
      <w:r w:rsidR="00BE6304">
        <w:rPr>
          <w:sz w:val="28"/>
          <w:szCs w:val="28"/>
          <w:shd w:val="clear" w:color="auto" w:fill="FFFFFF"/>
        </w:rPr>
        <w:t xml:space="preserve"> индустриального парка «Мастер»</w:t>
      </w:r>
      <w:r w:rsidRPr="00D71946">
        <w:rPr>
          <w:sz w:val="28"/>
          <w:szCs w:val="28"/>
          <w:shd w:val="clear" w:color="auto" w:fill="FFFFFF"/>
        </w:rPr>
        <w:t xml:space="preserve"> </w:t>
      </w:r>
      <w:r w:rsidR="00BE6304">
        <w:rPr>
          <w:sz w:val="28"/>
          <w:szCs w:val="28"/>
          <w:shd w:val="clear" w:color="auto" w:fill="FFFFFF"/>
        </w:rPr>
        <w:t>(</w:t>
      </w:r>
      <w:r w:rsidR="003323A4" w:rsidRPr="00D71946">
        <w:rPr>
          <w:sz w:val="28"/>
          <w:szCs w:val="28"/>
          <w:shd w:val="clear" w:color="auto" w:fill="FFFFFF"/>
        </w:rPr>
        <w:t xml:space="preserve">общество с ограниченной ответственностью </w:t>
      </w:r>
      <w:r w:rsidRPr="00D71946">
        <w:rPr>
          <w:sz w:val="28"/>
          <w:szCs w:val="28"/>
          <w:shd w:val="clear" w:color="auto" w:fill="FFFFFF"/>
        </w:rPr>
        <w:t>«</w:t>
      </w:r>
      <w:r w:rsidR="003323A4" w:rsidRPr="00D71946">
        <w:rPr>
          <w:sz w:val="28"/>
          <w:szCs w:val="28"/>
          <w:shd w:val="clear" w:color="auto" w:fill="FFFFFF"/>
        </w:rPr>
        <w:t>Ставропольский краевой индустриальный парк</w:t>
      </w:r>
      <w:r w:rsidRPr="00D71946">
        <w:rPr>
          <w:sz w:val="28"/>
          <w:szCs w:val="28"/>
          <w:shd w:val="clear" w:color="auto" w:fill="FFFFFF"/>
        </w:rPr>
        <w:t xml:space="preserve"> «Мастер»</w:t>
      </w:r>
      <w:r w:rsidR="00BE6304">
        <w:rPr>
          <w:sz w:val="28"/>
          <w:szCs w:val="28"/>
          <w:shd w:val="clear" w:color="auto" w:fill="FFFFFF"/>
        </w:rPr>
        <w:t>)</w:t>
      </w:r>
      <w:r w:rsidRPr="00D71946">
        <w:rPr>
          <w:sz w:val="28"/>
          <w:szCs w:val="28"/>
          <w:shd w:val="clear" w:color="auto" w:fill="FFFFFF"/>
        </w:rPr>
        <w:t>;</w:t>
      </w:r>
    </w:p>
    <w:p w:rsidR="000242EE" w:rsidRPr="00D71946" w:rsidRDefault="000242EE" w:rsidP="00EC68F8">
      <w:pPr>
        <w:tabs>
          <w:tab w:val="left" w:pos="709"/>
          <w:tab w:val="left" w:pos="1185"/>
        </w:tabs>
        <w:ind w:firstLine="709"/>
        <w:jc w:val="both"/>
        <w:rPr>
          <w:sz w:val="28"/>
          <w:szCs w:val="28"/>
          <w:shd w:val="clear" w:color="auto" w:fill="FFFFFF"/>
        </w:rPr>
      </w:pPr>
      <w:r w:rsidRPr="00D71946">
        <w:rPr>
          <w:sz w:val="28"/>
          <w:szCs w:val="28"/>
          <w:shd w:val="clear" w:color="auto" w:fill="FFFFFF"/>
        </w:rPr>
        <w:t>о</w:t>
      </w:r>
      <w:r w:rsidR="00BE6304">
        <w:rPr>
          <w:sz w:val="28"/>
          <w:szCs w:val="28"/>
          <w:shd w:val="clear" w:color="auto" w:fill="FFFFFF"/>
        </w:rPr>
        <w:t>рганизация производства лактозы</w:t>
      </w:r>
      <w:r w:rsidRPr="00D71946">
        <w:rPr>
          <w:sz w:val="28"/>
          <w:szCs w:val="28"/>
          <w:shd w:val="clear" w:color="auto" w:fill="FFFFFF"/>
        </w:rPr>
        <w:t xml:space="preserve"> </w:t>
      </w:r>
      <w:r w:rsidR="00BE6304">
        <w:rPr>
          <w:sz w:val="28"/>
          <w:szCs w:val="28"/>
          <w:shd w:val="clear" w:color="auto" w:fill="FFFFFF"/>
        </w:rPr>
        <w:t>(</w:t>
      </w:r>
      <w:r w:rsidR="003323A4" w:rsidRPr="00D71946">
        <w:rPr>
          <w:sz w:val="28"/>
          <w:szCs w:val="28"/>
          <w:shd w:val="clear" w:color="auto" w:fill="FFFFFF"/>
        </w:rPr>
        <w:t>акционерное общество</w:t>
      </w:r>
      <w:r w:rsidRPr="00D71946">
        <w:rPr>
          <w:sz w:val="28"/>
          <w:szCs w:val="28"/>
          <w:shd w:val="clear" w:color="auto" w:fill="FFFFFF"/>
        </w:rPr>
        <w:t xml:space="preserve"> «</w:t>
      </w:r>
      <w:r w:rsidR="003323A4" w:rsidRPr="00D71946">
        <w:rPr>
          <w:sz w:val="28"/>
          <w:szCs w:val="28"/>
          <w:shd w:val="clear" w:color="auto" w:fill="FFFFFF"/>
        </w:rPr>
        <w:t>Молочный комбинат «Ставропольский»</w:t>
      </w:r>
      <w:r w:rsidR="00BE6304">
        <w:rPr>
          <w:sz w:val="28"/>
          <w:szCs w:val="28"/>
          <w:shd w:val="clear" w:color="auto" w:fill="FFFFFF"/>
        </w:rPr>
        <w:t>)</w:t>
      </w:r>
      <w:r w:rsidRPr="00D71946">
        <w:rPr>
          <w:sz w:val="28"/>
          <w:szCs w:val="28"/>
          <w:shd w:val="clear" w:color="auto" w:fill="FFFFFF"/>
        </w:rPr>
        <w:t>;</w:t>
      </w:r>
    </w:p>
    <w:p w:rsidR="000242EE" w:rsidRPr="00D71946" w:rsidRDefault="000242EE" w:rsidP="00EC68F8">
      <w:pPr>
        <w:ind w:firstLine="709"/>
        <w:jc w:val="both"/>
        <w:rPr>
          <w:rFonts w:eastAsia="Calibri"/>
          <w:sz w:val="28"/>
          <w:szCs w:val="28"/>
        </w:rPr>
      </w:pPr>
      <w:r w:rsidRPr="00D71946">
        <w:rPr>
          <w:rFonts w:eastAsia="Calibri"/>
          <w:sz w:val="28"/>
          <w:szCs w:val="28"/>
        </w:rPr>
        <w:t>увеличение производственного потенциала по выпуску лекарственных препаратов твердых форм за счет создания производствен</w:t>
      </w:r>
      <w:r w:rsidR="00BE6304">
        <w:rPr>
          <w:rFonts w:eastAsia="Calibri"/>
          <w:sz w:val="28"/>
          <w:szCs w:val="28"/>
        </w:rPr>
        <w:t>ной технологической лаборатории</w:t>
      </w:r>
      <w:r w:rsidRPr="00D71946">
        <w:rPr>
          <w:rFonts w:eastAsia="Calibri"/>
          <w:sz w:val="28"/>
          <w:szCs w:val="28"/>
        </w:rPr>
        <w:t xml:space="preserve"> </w:t>
      </w:r>
      <w:r w:rsidR="00BE6304">
        <w:rPr>
          <w:rFonts w:eastAsia="Calibri"/>
          <w:sz w:val="28"/>
          <w:szCs w:val="28"/>
        </w:rPr>
        <w:t>(</w:t>
      </w:r>
      <w:r w:rsidRPr="00D71946">
        <w:rPr>
          <w:rFonts w:eastAsia="Calibri"/>
          <w:sz w:val="28"/>
          <w:szCs w:val="28"/>
        </w:rPr>
        <w:t>закрытое акционерное общество «БИОКОМ»</w:t>
      </w:r>
      <w:r w:rsidR="00BE6304">
        <w:rPr>
          <w:rFonts w:eastAsia="Calibri"/>
          <w:sz w:val="28"/>
          <w:szCs w:val="28"/>
        </w:rPr>
        <w:t>)</w:t>
      </w:r>
      <w:r w:rsidRPr="00D71946">
        <w:rPr>
          <w:rFonts w:eastAsia="Calibri"/>
          <w:sz w:val="28"/>
          <w:szCs w:val="28"/>
        </w:rPr>
        <w:t>;</w:t>
      </w:r>
    </w:p>
    <w:p w:rsidR="000242EE" w:rsidRPr="00D71946" w:rsidRDefault="000242EE" w:rsidP="00EC68F8">
      <w:pPr>
        <w:ind w:firstLine="709"/>
        <w:jc w:val="both"/>
        <w:rPr>
          <w:rFonts w:eastAsia="Calibri"/>
          <w:sz w:val="28"/>
          <w:szCs w:val="28"/>
        </w:rPr>
      </w:pPr>
      <w:r w:rsidRPr="00D71946">
        <w:rPr>
          <w:rFonts w:eastAsia="Calibri"/>
          <w:sz w:val="28"/>
          <w:szCs w:val="28"/>
        </w:rPr>
        <w:t>строит</w:t>
      </w:r>
      <w:r w:rsidR="007709FC">
        <w:rPr>
          <w:rFonts w:eastAsia="Calibri"/>
          <w:sz w:val="28"/>
          <w:szCs w:val="28"/>
        </w:rPr>
        <w:t>ельство шерстомойного комбината</w:t>
      </w:r>
      <w:r w:rsidRPr="00D71946">
        <w:rPr>
          <w:rFonts w:eastAsia="Calibri"/>
          <w:sz w:val="28"/>
          <w:szCs w:val="28"/>
        </w:rPr>
        <w:t xml:space="preserve"> </w:t>
      </w:r>
      <w:r w:rsidR="007709FC" w:rsidRPr="007709FC">
        <w:rPr>
          <w:rFonts w:eastAsia="Calibri"/>
          <w:sz w:val="28"/>
          <w:szCs w:val="28"/>
        </w:rPr>
        <w:t>(</w:t>
      </w:r>
      <w:r w:rsidRPr="00D71946">
        <w:rPr>
          <w:rFonts w:eastAsia="Calibri"/>
          <w:sz w:val="28"/>
          <w:szCs w:val="28"/>
        </w:rPr>
        <w:t>общество с ограниченной ответственностью «Бархан»</w:t>
      </w:r>
      <w:r w:rsidR="007709FC" w:rsidRPr="007709FC">
        <w:rPr>
          <w:rFonts w:eastAsia="Calibri"/>
          <w:sz w:val="28"/>
          <w:szCs w:val="28"/>
        </w:rPr>
        <w:t>)</w:t>
      </w:r>
      <w:r w:rsidRPr="00D71946">
        <w:rPr>
          <w:rFonts w:eastAsia="Calibri"/>
          <w:sz w:val="28"/>
          <w:szCs w:val="28"/>
        </w:rPr>
        <w:t>;</w:t>
      </w:r>
    </w:p>
    <w:p w:rsidR="000242EE" w:rsidRPr="007709FC" w:rsidRDefault="000242EE" w:rsidP="00EC68F8">
      <w:pPr>
        <w:ind w:firstLine="709"/>
        <w:jc w:val="both"/>
        <w:rPr>
          <w:rFonts w:eastAsia="Calibri"/>
          <w:sz w:val="28"/>
          <w:szCs w:val="28"/>
        </w:rPr>
      </w:pPr>
      <w:r w:rsidRPr="00D71946">
        <w:rPr>
          <w:spacing w:val="-6"/>
          <w:sz w:val="28"/>
          <w:szCs w:val="28"/>
        </w:rPr>
        <w:t>создание комплекса по переработк</w:t>
      </w:r>
      <w:r w:rsidR="00BE6304">
        <w:rPr>
          <w:spacing w:val="-6"/>
          <w:sz w:val="28"/>
          <w:szCs w:val="28"/>
        </w:rPr>
        <w:t>е и хранению зерновой продукции</w:t>
      </w:r>
      <w:r w:rsidRPr="00D71946">
        <w:rPr>
          <w:spacing w:val="-6"/>
          <w:sz w:val="28"/>
          <w:szCs w:val="28"/>
        </w:rPr>
        <w:t xml:space="preserve"> </w:t>
      </w:r>
      <w:r w:rsidRPr="00D71946">
        <w:rPr>
          <w:spacing w:val="-6"/>
          <w:sz w:val="28"/>
          <w:szCs w:val="28"/>
        </w:rPr>
        <w:br/>
      </w:r>
      <w:r w:rsidR="00BE6304">
        <w:rPr>
          <w:rFonts w:eastAsia="Calibri"/>
          <w:sz w:val="28"/>
          <w:szCs w:val="28"/>
        </w:rPr>
        <w:t>(</w:t>
      </w:r>
      <w:r w:rsidRPr="00D71946">
        <w:rPr>
          <w:rFonts w:eastAsia="Calibri"/>
          <w:sz w:val="28"/>
          <w:szCs w:val="28"/>
        </w:rPr>
        <w:t>общество с ограниченной ответственностью</w:t>
      </w:r>
      <w:r w:rsidRPr="00D71946">
        <w:rPr>
          <w:spacing w:val="-6"/>
          <w:sz w:val="28"/>
          <w:szCs w:val="28"/>
        </w:rPr>
        <w:t xml:space="preserve"> «Харвест»</w:t>
      </w:r>
      <w:r w:rsidR="00BE6304">
        <w:rPr>
          <w:spacing w:val="-6"/>
          <w:sz w:val="28"/>
          <w:szCs w:val="28"/>
        </w:rPr>
        <w:t>)</w:t>
      </w:r>
      <w:r w:rsidR="007709FC">
        <w:rPr>
          <w:spacing w:val="-6"/>
          <w:sz w:val="28"/>
          <w:szCs w:val="28"/>
        </w:rPr>
        <w:t>;</w:t>
      </w:r>
    </w:p>
    <w:p w:rsidR="000242EE" w:rsidRPr="00D71946" w:rsidRDefault="000242EE" w:rsidP="00EC68F8">
      <w:pPr>
        <w:ind w:firstLine="709"/>
        <w:jc w:val="both"/>
        <w:rPr>
          <w:rFonts w:eastAsia="Calibri"/>
          <w:sz w:val="28"/>
          <w:szCs w:val="28"/>
        </w:rPr>
      </w:pPr>
      <w:r w:rsidRPr="00D71946">
        <w:rPr>
          <w:rFonts w:eastAsia="Calibri"/>
          <w:sz w:val="28"/>
          <w:szCs w:val="28"/>
        </w:rPr>
        <w:t>строительство многофункционального торгово-развлекательного комплекса с аквапарком.</w:t>
      </w:r>
    </w:p>
    <w:p w:rsidR="00361819" w:rsidRPr="00D71946" w:rsidRDefault="00361819" w:rsidP="00EC68F8">
      <w:pPr>
        <w:widowControl w:val="0"/>
        <w:adjustRightInd w:val="0"/>
        <w:ind w:firstLine="709"/>
        <w:jc w:val="both"/>
        <w:rPr>
          <w:sz w:val="28"/>
          <w:szCs w:val="28"/>
        </w:rPr>
      </w:pPr>
      <w:r w:rsidRPr="00D71946">
        <w:rPr>
          <w:sz w:val="28"/>
          <w:szCs w:val="28"/>
          <w:shd w:val="clear" w:color="auto" w:fill="FFFFFF"/>
        </w:rPr>
        <w:t>Туризм является важным фактором социально-экономического развития города Ставрополя и способствует повышению его инвестиционной привлекательности. О</w:t>
      </w:r>
      <w:r w:rsidRPr="00D71946">
        <w:rPr>
          <w:sz w:val="28"/>
          <w:szCs w:val="28"/>
        </w:rPr>
        <w:t>дним из перспективных направлений работы администрации города Ставрополя является содействие развитию въездного и внутреннего туризма в городе Ставрополе.</w:t>
      </w:r>
    </w:p>
    <w:p w:rsidR="00A65638" w:rsidRPr="00D71946" w:rsidRDefault="00A65638" w:rsidP="00EC68F8">
      <w:pPr>
        <w:widowControl w:val="0"/>
        <w:adjustRightInd w:val="0"/>
        <w:ind w:firstLine="709"/>
        <w:jc w:val="both"/>
        <w:rPr>
          <w:sz w:val="28"/>
          <w:szCs w:val="28"/>
        </w:rPr>
      </w:pPr>
      <w:r w:rsidRPr="00D71946">
        <w:rPr>
          <w:sz w:val="28"/>
          <w:szCs w:val="28"/>
        </w:rPr>
        <w:t xml:space="preserve">На территории города Ставрополя осуществляют деятельность </w:t>
      </w:r>
      <w:r w:rsidRPr="00D71946">
        <w:rPr>
          <w:sz w:val="28"/>
          <w:szCs w:val="28"/>
        </w:rPr>
        <w:br/>
        <w:t>78 туристских организаций, в том числе 7 туроператоров, 71 турагентство.</w:t>
      </w:r>
      <w:r w:rsidR="003323A4" w:rsidRPr="00D71946">
        <w:rPr>
          <w:sz w:val="28"/>
          <w:szCs w:val="28"/>
        </w:rPr>
        <w:t xml:space="preserve">     </w:t>
      </w:r>
      <w:r w:rsidRPr="00D71946">
        <w:rPr>
          <w:sz w:val="28"/>
          <w:szCs w:val="28"/>
        </w:rPr>
        <w:t xml:space="preserve"> </w:t>
      </w:r>
      <w:r w:rsidRPr="00D71946">
        <w:rPr>
          <w:sz w:val="28"/>
          <w:szCs w:val="28"/>
        </w:rPr>
        <w:lastRenderedPageBreak/>
        <w:t>На территор</w:t>
      </w:r>
      <w:r w:rsidR="00FB6540">
        <w:rPr>
          <w:sz w:val="28"/>
          <w:szCs w:val="28"/>
        </w:rPr>
        <w:t>ии города Ставрополя расположено</w:t>
      </w:r>
      <w:r w:rsidRPr="00D71946">
        <w:rPr>
          <w:sz w:val="28"/>
          <w:szCs w:val="28"/>
        </w:rPr>
        <w:t xml:space="preserve"> 48 гостиниц. Общий номерной фонд - более 1000 номеров. Численность работников гостиниц составляет более 550 человек.</w:t>
      </w:r>
    </w:p>
    <w:p w:rsidR="00361819" w:rsidRPr="00D71946" w:rsidRDefault="00361819" w:rsidP="00EC68F8">
      <w:pPr>
        <w:widowControl w:val="0"/>
        <w:adjustRightInd w:val="0"/>
        <w:ind w:firstLine="709"/>
        <w:jc w:val="both"/>
        <w:rPr>
          <w:sz w:val="28"/>
          <w:szCs w:val="28"/>
        </w:rPr>
      </w:pPr>
      <w:r w:rsidRPr="00D71946">
        <w:rPr>
          <w:sz w:val="28"/>
          <w:szCs w:val="28"/>
        </w:rPr>
        <w:t>Несмотря на то, что культурно-исторические объекты города Ставрополя не являются наиболее экономически выгодным сектором туристской отрасли, именно они во многом формируют спрос на самый широкий спектр услуг, стимулируют экономическое развитие организаций соответствующих секторов экономики (гостиницы, организации общественного питания, транспорта, торговли, связи). Разработка и развитие новых маршрутов культурно-исторического туризма в городе Ставрополе может стимулировать развитие и других видов туризма (развлекательного, познавательного, археологического, паломнического).</w:t>
      </w:r>
    </w:p>
    <w:p w:rsidR="00361819" w:rsidRPr="00D71946" w:rsidRDefault="00361819" w:rsidP="00EC68F8">
      <w:pPr>
        <w:widowControl w:val="0"/>
        <w:adjustRightInd w:val="0"/>
        <w:ind w:firstLine="709"/>
        <w:jc w:val="both"/>
        <w:rPr>
          <w:sz w:val="28"/>
          <w:szCs w:val="28"/>
        </w:rPr>
      </w:pPr>
      <w:r w:rsidRPr="00D71946">
        <w:rPr>
          <w:sz w:val="28"/>
          <w:szCs w:val="28"/>
        </w:rPr>
        <w:t>В целях повышения эффективности туристской деятельности в городе Ставрополе необходимо формирование единого календаря событийных мероприятий города Ставрополя, способного привлекать туристов. Город Ставрополь должен аккумулировать и продвигать события, происходящие на его территории, и интегрировать их в событийный календарь Ставропольского края. Данные мероприятия должны создавать яркий информационный повод для продвижения города Ставрополя как туристского центра.</w:t>
      </w:r>
    </w:p>
    <w:p w:rsidR="00361819" w:rsidRPr="00D71946" w:rsidRDefault="00361819"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Развитие международных и межрегиональных связей является стратегически необходимой, неотъемлемой частью социального </w:t>
      </w:r>
      <w:r w:rsidRPr="00D71946">
        <w:rPr>
          <w:rFonts w:ascii="Times New Roman" w:hAnsi="Times New Roman" w:cs="Times New Roman"/>
          <w:sz w:val="28"/>
          <w:szCs w:val="28"/>
        </w:rPr>
        <w:br/>
        <w:t>и экономического развития города Ставрополя.</w:t>
      </w:r>
    </w:p>
    <w:p w:rsidR="005E2D42" w:rsidRPr="00D71946" w:rsidRDefault="005E2D42" w:rsidP="00EC68F8">
      <w:pPr>
        <w:pStyle w:val="af1"/>
        <w:ind w:firstLine="709"/>
        <w:jc w:val="both"/>
        <w:rPr>
          <w:rFonts w:ascii="Times New Roman" w:hAnsi="Times New Roman"/>
          <w:sz w:val="28"/>
          <w:szCs w:val="28"/>
        </w:rPr>
      </w:pPr>
      <w:r w:rsidRPr="00D71946">
        <w:rPr>
          <w:rFonts w:ascii="Times New Roman" w:hAnsi="Times New Roman"/>
          <w:sz w:val="28"/>
          <w:szCs w:val="28"/>
        </w:rPr>
        <w:t>Город Ставрополь имеет многолетний опыт международного и межрегионального межмуниципального сотрудничества, основу которого составляют</w:t>
      </w:r>
      <w:r w:rsidRPr="00D71946">
        <w:t xml:space="preserve"> </w:t>
      </w:r>
      <w:r w:rsidRPr="00D71946">
        <w:rPr>
          <w:rFonts w:ascii="Times New Roman" w:hAnsi="Times New Roman"/>
          <w:sz w:val="28"/>
          <w:szCs w:val="28"/>
        </w:rPr>
        <w:t>дружественные связи с городами-побратимами Болгарии, Франции, Соединенных Штатов Америки, Китая, Армении, городами-партнерами регионов Российской Федерации и взаимодействие с международными объединениями муниципальных образований.</w:t>
      </w:r>
    </w:p>
    <w:p w:rsidR="005E2D42" w:rsidRPr="00D71946" w:rsidRDefault="005E2D42" w:rsidP="00EC68F8">
      <w:pPr>
        <w:pStyle w:val="af1"/>
        <w:ind w:firstLine="709"/>
        <w:jc w:val="both"/>
        <w:rPr>
          <w:rFonts w:ascii="Times New Roman" w:hAnsi="Times New Roman"/>
          <w:sz w:val="28"/>
          <w:szCs w:val="28"/>
        </w:rPr>
      </w:pPr>
      <w:r w:rsidRPr="00D71946">
        <w:rPr>
          <w:rFonts w:ascii="Times New Roman" w:hAnsi="Times New Roman"/>
          <w:sz w:val="28"/>
          <w:szCs w:val="28"/>
        </w:rPr>
        <w:t xml:space="preserve">Взаимодействие с городами дальнего и ближнего зарубежья, регионов Российской Федерации охватывает различные направления. Систематически осуществляется обмен официальными делегациями муниципалитетов городов. В ходе взаимных визитов изучается деятельность органов местного самоуправления, происходит обмен опытом принятия инновационных управленческих  решений, направленных на устойчивое развитие городов и повышение качества жизни жителей. </w:t>
      </w:r>
    </w:p>
    <w:p w:rsidR="005E2D42" w:rsidRPr="00D71946" w:rsidRDefault="005E2D42" w:rsidP="00EC68F8">
      <w:pPr>
        <w:pStyle w:val="af1"/>
        <w:ind w:firstLine="709"/>
        <w:jc w:val="both"/>
        <w:rPr>
          <w:rFonts w:ascii="Times New Roman" w:hAnsi="Times New Roman"/>
          <w:sz w:val="28"/>
          <w:szCs w:val="28"/>
        </w:rPr>
      </w:pPr>
      <w:r w:rsidRPr="00D71946">
        <w:rPr>
          <w:rFonts w:ascii="Times New Roman" w:hAnsi="Times New Roman"/>
          <w:sz w:val="28"/>
          <w:szCs w:val="28"/>
        </w:rPr>
        <w:t>Одним из приоритетов является развитие общественной дипломатии в молодежной среде, представляющее собой  значимый механизм для создания позитивного имиджа города Ставрополя, а также укрепления взаимопонимания между молодежью городов-побратимов зарубежных стран. Динамично развиваются контакты между образовательными организациями города Ставрополя и городов стран дальнего и ближнего зарубежья. Традиционным стал ежегодный обмен группами обучающихся и педагогов, организовано совместное участие в международных гуманитарных акциях.</w:t>
      </w:r>
    </w:p>
    <w:p w:rsidR="005E2D42" w:rsidRPr="00D71946" w:rsidRDefault="005E2D42"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lastRenderedPageBreak/>
        <w:t xml:space="preserve">Город Ставрополь является членом Международной ассоциации «Евразийское Региональное отделение Всемирной Организации Объединенные Города и Местные Власти», Международной ассоциации «Породненные города», Ассоциации «Международная Ассамблея столиц </w:t>
      </w:r>
      <w:r w:rsidRPr="00D71946">
        <w:rPr>
          <w:rFonts w:ascii="Times New Roman" w:hAnsi="Times New Roman" w:cs="Times New Roman"/>
          <w:sz w:val="28"/>
          <w:szCs w:val="28"/>
        </w:rPr>
        <w:br/>
        <w:t xml:space="preserve">и крупных городов (МАГ)», СОЮЗА РОССИЙСКИХ ГОРОДОВ, Ассоциации «Совет муниципальных образований Ставропольского края». Осуществляется реализация совместных программ и проектов </w:t>
      </w:r>
      <w:r w:rsidRPr="00D71946">
        <w:rPr>
          <w:rFonts w:ascii="Times New Roman" w:hAnsi="Times New Roman" w:cs="Times New Roman"/>
          <w:sz w:val="28"/>
          <w:szCs w:val="28"/>
        </w:rPr>
        <w:br/>
        <w:t xml:space="preserve">с объединениями муниципальных образований. </w:t>
      </w:r>
    </w:p>
    <w:p w:rsidR="005E2D42" w:rsidRPr="00D71946" w:rsidRDefault="005E2D42"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В настоящее время возрастает интерес к городу Ставрополю как надежному партнеру в области международного сотрудничества. </w:t>
      </w:r>
    </w:p>
    <w:p w:rsidR="00C83DB3" w:rsidRPr="00D71946" w:rsidRDefault="00C83DB3"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Для достижения целей Подпрограммы планируется: </w:t>
      </w:r>
    </w:p>
    <w:p w:rsidR="00C83DB3" w:rsidRPr="00D71946" w:rsidRDefault="00C83DB3"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проведение комплексных исследований состояния конкурентной среды по основным направлениям экономики города Ставрополя;</w:t>
      </w:r>
    </w:p>
    <w:p w:rsidR="00C83DB3" w:rsidRPr="00D71946" w:rsidRDefault="00C83DB3"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оказание содействия в привлечении целевых инвестиционных кредитов;</w:t>
      </w:r>
    </w:p>
    <w:p w:rsidR="00C83DB3" w:rsidRPr="00D71946" w:rsidRDefault="00C83DB3"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организация взаимодействия с администраторами внебюджетных финансовых источников;</w:t>
      </w:r>
    </w:p>
    <w:p w:rsidR="00C83DB3" w:rsidRPr="00D71946" w:rsidRDefault="00C83DB3"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сопровождение участия предприятий</w:t>
      </w:r>
      <w:r w:rsidR="00BE6304">
        <w:rPr>
          <w:rFonts w:ascii="Times New Roman" w:hAnsi="Times New Roman" w:cs="Times New Roman"/>
          <w:sz w:val="28"/>
          <w:szCs w:val="28"/>
        </w:rPr>
        <w:t>, расположенных</w:t>
      </w:r>
      <w:r w:rsidRPr="00D71946">
        <w:rPr>
          <w:rFonts w:ascii="Times New Roman" w:hAnsi="Times New Roman" w:cs="Times New Roman"/>
          <w:sz w:val="28"/>
          <w:szCs w:val="28"/>
        </w:rPr>
        <w:t xml:space="preserve"> на территории города Ставрополя в реализации механизмов государственной поддержки субъектов инвестиционной деятельности на ре</w:t>
      </w:r>
      <w:r w:rsidR="007B5C7A">
        <w:rPr>
          <w:rFonts w:ascii="Times New Roman" w:hAnsi="Times New Roman" w:cs="Times New Roman"/>
          <w:sz w:val="28"/>
          <w:szCs w:val="28"/>
        </w:rPr>
        <w:t>гиональном и федеральном уровне</w:t>
      </w:r>
      <w:r w:rsidRPr="00D71946">
        <w:rPr>
          <w:rFonts w:ascii="Times New Roman" w:hAnsi="Times New Roman" w:cs="Times New Roman"/>
          <w:sz w:val="28"/>
          <w:szCs w:val="28"/>
        </w:rPr>
        <w:t>;</w:t>
      </w:r>
    </w:p>
    <w:p w:rsidR="00C83DB3" w:rsidRPr="00D71946" w:rsidRDefault="00C83DB3"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участие в формировании дополнительных инструментов содействия обновлению производственных фондов предприятий</w:t>
      </w:r>
      <w:r w:rsidR="007B5C7A">
        <w:rPr>
          <w:rFonts w:ascii="Times New Roman" w:hAnsi="Times New Roman" w:cs="Times New Roman"/>
          <w:sz w:val="28"/>
          <w:szCs w:val="28"/>
        </w:rPr>
        <w:t xml:space="preserve"> города Ставрополя</w:t>
      </w:r>
      <w:r w:rsidRPr="00D71946">
        <w:rPr>
          <w:rFonts w:ascii="Times New Roman" w:hAnsi="Times New Roman" w:cs="Times New Roman"/>
          <w:sz w:val="28"/>
          <w:szCs w:val="28"/>
        </w:rPr>
        <w:t>;</w:t>
      </w:r>
    </w:p>
    <w:p w:rsidR="00C83DB3" w:rsidRPr="00D71946" w:rsidRDefault="00C83DB3"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проведение событийных мероприятий с целью увеличения туристского потока в город Ставрополь;</w:t>
      </w:r>
    </w:p>
    <w:p w:rsidR="00C83DB3" w:rsidRPr="00D71946" w:rsidRDefault="00C83DB3"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участие города Ставрополя в выставочно-ярмарочных мероприятиях, форумах, семинарах, круглых столах с целью презентации туристического потенциала города Ставрополя</w:t>
      </w:r>
      <w:r w:rsidR="007B5C7A">
        <w:rPr>
          <w:rFonts w:ascii="Times New Roman" w:hAnsi="Times New Roman" w:cs="Times New Roman"/>
          <w:sz w:val="28"/>
          <w:szCs w:val="28"/>
        </w:rPr>
        <w:t>;</w:t>
      </w:r>
    </w:p>
    <w:p w:rsidR="00C83DB3" w:rsidRPr="00D71946" w:rsidRDefault="00C83DB3"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организация визитов официальных делегаций администрации города Ставрополя в города-побратимы и города-партнеры стран ближнего и дальнего зарубежья и регионов Российской Федерации.</w:t>
      </w:r>
    </w:p>
    <w:p w:rsidR="00361819" w:rsidRPr="00D71946" w:rsidRDefault="00361819"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Под воздействием негативных факторов могут возникнуть следующие риски реализации Подпрограммы:</w:t>
      </w:r>
    </w:p>
    <w:p w:rsidR="00361819" w:rsidRPr="00D71946" w:rsidRDefault="00361819"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макроэкономические риски, связанные с возможностью сохранения процессов замедления экономики и сокращения инвестиционной активности, прогнозируемые ростом инфляции;</w:t>
      </w:r>
    </w:p>
    <w:p w:rsidR="00361819" w:rsidRPr="00D71946" w:rsidRDefault="00361819"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финансовые риски, связанные с недостаточным уровнем бюджетного финансирования, секвестированием бюджетных расходов на развитие реального сектора экономики;</w:t>
      </w:r>
    </w:p>
    <w:p w:rsidR="00361819" w:rsidRPr="00D71946" w:rsidRDefault="00361819"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правовые риски, связанные с изменением законодательства Российской Федерации;</w:t>
      </w:r>
    </w:p>
    <w:p w:rsidR="00361819" w:rsidRPr="00D71946" w:rsidRDefault="00361819"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финансовые риски, связанные с возникновением бюджетного дефицита и недостаточным уровнем бюджетного финансирования;</w:t>
      </w:r>
    </w:p>
    <w:p w:rsidR="00361819" w:rsidRPr="00D71946" w:rsidRDefault="00361819"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политическая и экономическая нестабильность в международных </w:t>
      </w:r>
      <w:r w:rsidRPr="00D71946">
        <w:rPr>
          <w:rFonts w:ascii="Times New Roman" w:hAnsi="Times New Roman" w:cs="Times New Roman"/>
          <w:sz w:val="28"/>
          <w:szCs w:val="28"/>
        </w:rPr>
        <w:lastRenderedPageBreak/>
        <w:t>дипломатических и экономических отношениях Российской Федерации;</w:t>
      </w:r>
    </w:p>
    <w:p w:rsidR="00361819" w:rsidRPr="00D71946" w:rsidRDefault="00361819"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обстоятельства непреодолимой силы.</w:t>
      </w:r>
    </w:p>
    <w:p w:rsidR="00361819" w:rsidRPr="00D71946" w:rsidRDefault="00361819" w:rsidP="00EC68F8">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Для минимизации воздействия данной группы рисков планируется организовать мониторинг изменений в законодательстве Российской Федерации в области инвестиционной деятельности, ежегодно уточнять объемы финансовых средств, предусмотренных на реализацию мероприятий Подпрограммы, в зависимости от достигнутых результатов определять приоритеты для первоочередного финансирования.</w:t>
      </w:r>
    </w:p>
    <w:p w:rsidR="00361819" w:rsidRPr="00D71946" w:rsidRDefault="00361819" w:rsidP="00EC68F8">
      <w:pPr>
        <w:jc w:val="center"/>
        <w:textAlignment w:val="baseline"/>
        <w:rPr>
          <w:sz w:val="22"/>
          <w:szCs w:val="22"/>
        </w:rPr>
      </w:pPr>
    </w:p>
    <w:p w:rsidR="00361819" w:rsidRPr="00D71946" w:rsidRDefault="00361819" w:rsidP="00EC68F8">
      <w:pPr>
        <w:jc w:val="center"/>
        <w:textAlignment w:val="baseline"/>
        <w:rPr>
          <w:sz w:val="28"/>
          <w:szCs w:val="28"/>
        </w:rPr>
      </w:pPr>
      <w:r w:rsidRPr="00D71946">
        <w:rPr>
          <w:sz w:val="28"/>
          <w:szCs w:val="28"/>
        </w:rPr>
        <w:t>2. Задачи Подпрограммы</w:t>
      </w:r>
    </w:p>
    <w:p w:rsidR="00361819" w:rsidRPr="00D71946" w:rsidRDefault="00361819" w:rsidP="00EC68F8">
      <w:pPr>
        <w:jc w:val="center"/>
        <w:textAlignment w:val="baseline"/>
        <w:rPr>
          <w:sz w:val="22"/>
          <w:szCs w:val="22"/>
        </w:rPr>
      </w:pPr>
    </w:p>
    <w:p w:rsidR="00361819" w:rsidRPr="00D71946" w:rsidRDefault="00361819" w:rsidP="00EC68F8">
      <w:pPr>
        <w:ind w:firstLine="709"/>
        <w:jc w:val="both"/>
        <w:rPr>
          <w:sz w:val="28"/>
          <w:szCs w:val="28"/>
        </w:rPr>
      </w:pPr>
      <w:r w:rsidRPr="00D71946">
        <w:rPr>
          <w:sz w:val="28"/>
          <w:szCs w:val="28"/>
        </w:rPr>
        <w:t>Для достижения целей Программы предусматривается решение следующих задач</w:t>
      </w:r>
      <w:r w:rsidR="007B5C7A">
        <w:rPr>
          <w:sz w:val="28"/>
          <w:szCs w:val="28"/>
        </w:rPr>
        <w:t xml:space="preserve"> Подпрограммы</w:t>
      </w:r>
      <w:r w:rsidRPr="00D71946">
        <w:rPr>
          <w:sz w:val="28"/>
          <w:szCs w:val="28"/>
        </w:rPr>
        <w:t>:</w:t>
      </w:r>
    </w:p>
    <w:p w:rsidR="003323A4" w:rsidRPr="00D71946" w:rsidRDefault="003323A4" w:rsidP="00EC68F8">
      <w:pPr>
        <w:pStyle w:val="af0"/>
        <w:tabs>
          <w:tab w:val="left" w:pos="5507"/>
          <w:tab w:val="left" w:pos="5577"/>
        </w:tabs>
        <w:spacing w:before="0" w:beforeAutospacing="0" w:after="0" w:afterAutospacing="0"/>
        <w:ind w:right="-3" w:firstLine="709"/>
        <w:jc w:val="both"/>
        <w:rPr>
          <w:sz w:val="28"/>
          <w:szCs w:val="28"/>
        </w:rPr>
      </w:pPr>
      <w:r w:rsidRPr="00D71946">
        <w:rPr>
          <w:sz w:val="28"/>
          <w:szCs w:val="28"/>
        </w:rPr>
        <w:t xml:space="preserve">формирование </w:t>
      </w:r>
      <w:r w:rsidR="007B5C7A">
        <w:rPr>
          <w:sz w:val="28"/>
          <w:szCs w:val="28"/>
        </w:rPr>
        <w:t>благоприятных условий для привлечения инвестиций в экономику города Ставрополя</w:t>
      </w:r>
      <w:r w:rsidRPr="00D71946">
        <w:rPr>
          <w:sz w:val="28"/>
          <w:szCs w:val="28"/>
        </w:rPr>
        <w:t xml:space="preserve">; </w:t>
      </w:r>
    </w:p>
    <w:p w:rsidR="003323A4" w:rsidRPr="00D71946" w:rsidRDefault="003323A4" w:rsidP="00EC68F8">
      <w:pPr>
        <w:pStyle w:val="af0"/>
        <w:tabs>
          <w:tab w:val="left" w:pos="5507"/>
          <w:tab w:val="left" w:pos="5577"/>
        </w:tabs>
        <w:spacing w:before="0" w:beforeAutospacing="0" w:after="0" w:afterAutospacing="0"/>
        <w:ind w:right="-3" w:firstLine="709"/>
        <w:jc w:val="both"/>
        <w:rPr>
          <w:sz w:val="28"/>
          <w:szCs w:val="28"/>
        </w:rPr>
      </w:pPr>
      <w:r w:rsidRPr="00D71946">
        <w:rPr>
          <w:sz w:val="28"/>
          <w:szCs w:val="28"/>
        </w:rPr>
        <w:t>р</w:t>
      </w:r>
      <w:r w:rsidRPr="00D71946">
        <w:rPr>
          <w:rFonts w:eastAsiaTheme="minorHAnsi"/>
          <w:sz w:val="28"/>
          <w:szCs w:val="28"/>
          <w:lang w:eastAsia="en-US"/>
        </w:rPr>
        <w:t>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 муниципально-частного партнерства и концессионных соглашений;</w:t>
      </w:r>
    </w:p>
    <w:p w:rsidR="003323A4" w:rsidRPr="00D71946" w:rsidRDefault="003323A4" w:rsidP="00EC68F8">
      <w:pPr>
        <w:pStyle w:val="ConsPlusNonformat"/>
        <w:widowControl/>
        <w:ind w:right="-3" w:firstLine="709"/>
        <w:jc w:val="both"/>
        <w:rPr>
          <w:rFonts w:ascii="Times New Roman" w:eastAsiaTheme="minorHAnsi" w:hAnsi="Times New Roman" w:cs="Times New Roman"/>
          <w:sz w:val="28"/>
          <w:szCs w:val="28"/>
          <w:lang w:eastAsia="en-US"/>
        </w:rPr>
      </w:pPr>
      <w:r w:rsidRPr="00D71946">
        <w:rPr>
          <w:rFonts w:ascii="Times New Roman" w:eastAsiaTheme="minorHAnsi" w:hAnsi="Times New Roman" w:cs="Times New Roman"/>
          <w:sz w:val="28"/>
          <w:szCs w:val="28"/>
          <w:lang w:eastAsia="en-US"/>
        </w:rPr>
        <w:t>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p w:rsidR="00C83DB3" w:rsidRPr="00D71946" w:rsidRDefault="00C83DB3" w:rsidP="00EC68F8">
      <w:pPr>
        <w:pStyle w:val="ConsPlusNonformat"/>
        <w:widowControl/>
        <w:ind w:right="-3" w:firstLine="709"/>
        <w:jc w:val="both"/>
        <w:rPr>
          <w:rFonts w:ascii="Times New Roman" w:hAnsi="Times New Roman" w:cs="Times New Roman"/>
          <w:sz w:val="28"/>
          <w:szCs w:val="28"/>
        </w:rPr>
      </w:pPr>
      <w:r w:rsidRPr="00D71946">
        <w:rPr>
          <w:rFonts w:ascii="Times New Roman" w:hAnsi="Times New Roman" w:cs="Times New Roman"/>
          <w:sz w:val="28"/>
          <w:szCs w:val="28"/>
        </w:rPr>
        <w:t>реализация комплекса мер по продвижению города Ставрополя как города, привлекательного для туризма;</w:t>
      </w:r>
    </w:p>
    <w:p w:rsidR="00361819" w:rsidRPr="00D71946" w:rsidRDefault="00361819" w:rsidP="00EC68F8">
      <w:pPr>
        <w:pStyle w:val="ae"/>
        <w:tabs>
          <w:tab w:val="left" w:pos="5507"/>
          <w:tab w:val="left" w:pos="5577"/>
        </w:tabs>
        <w:ind w:left="71" w:right="-70" w:firstLine="638"/>
        <w:jc w:val="both"/>
        <w:rPr>
          <w:rFonts w:ascii="Times New Roman" w:hAnsi="Times New Roman" w:cs="Times New Roman"/>
          <w:sz w:val="28"/>
          <w:szCs w:val="28"/>
        </w:rPr>
      </w:pPr>
      <w:r w:rsidRPr="00D71946">
        <w:rPr>
          <w:rFonts w:ascii="Times New Roman" w:hAnsi="Times New Roman" w:cs="Times New Roman"/>
          <w:sz w:val="28"/>
          <w:szCs w:val="28"/>
        </w:rPr>
        <w:t>развитие и укрепление межмуниципальных и международных связей города Ставрополя в рамках заключенных соглашений и планов о сотрудничестве.</w:t>
      </w:r>
    </w:p>
    <w:p w:rsidR="00361819" w:rsidRPr="00D71946" w:rsidRDefault="00361819" w:rsidP="00EC68F8">
      <w:pPr>
        <w:shd w:val="clear" w:color="auto" w:fill="FFFFFF"/>
        <w:ind w:firstLine="638"/>
        <w:jc w:val="both"/>
        <w:rPr>
          <w:sz w:val="22"/>
          <w:szCs w:val="22"/>
        </w:rPr>
      </w:pPr>
    </w:p>
    <w:p w:rsidR="00361819" w:rsidRPr="00D71946" w:rsidRDefault="00361819" w:rsidP="00EC68F8">
      <w:pPr>
        <w:adjustRightInd w:val="0"/>
        <w:jc w:val="center"/>
        <w:outlineLvl w:val="0"/>
        <w:rPr>
          <w:sz w:val="28"/>
          <w:szCs w:val="28"/>
        </w:rPr>
      </w:pPr>
      <w:r w:rsidRPr="00D71946">
        <w:rPr>
          <w:sz w:val="28"/>
          <w:szCs w:val="28"/>
        </w:rPr>
        <w:t>3. Сроки реализации Подпрограммы</w:t>
      </w:r>
    </w:p>
    <w:p w:rsidR="00361819" w:rsidRPr="00D71946" w:rsidRDefault="00361819" w:rsidP="00EC68F8">
      <w:pPr>
        <w:adjustRightInd w:val="0"/>
        <w:jc w:val="both"/>
        <w:rPr>
          <w:sz w:val="22"/>
          <w:szCs w:val="22"/>
        </w:rPr>
      </w:pPr>
    </w:p>
    <w:p w:rsidR="00361819" w:rsidRPr="00D71946" w:rsidRDefault="00361819" w:rsidP="00EC68F8">
      <w:pPr>
        <w:adjustRightInd w:val="0"/>
        <w:ind w:firstLine="709"/>
        <w:jc w:val="both"/>
        <w:rPr>
          <w:sz w:val="28"/>
          <w:szCs w:val="28"/>
        </w:rPr>
      </w:pPr>
      <w:r w:rsidRPr="00D71946">
        <w:rPr>
          <w:sz w:val="28"/>
          <w:szCs w:val="28"/>
        </w:rPr>
        <w:t>Реализация Подпрограммы рассчитана на 6 лет, с 2</w:t>
      </w:r>
      <w:r w:rsidR="003952BB" w:rsidRPr="00D71946">
        <w:rPr>
          <w:sz w:val="28"/>
          <w:szCs w:val="28"/>
        </w:rPr>
        <w:t>020</w:t>
      </w:r>
      <w:r w:rsidRPr="00D71946">
        <w:rPr>
          <w:sz w:val="28"/>
          <w:szCs w:val="28"/>
        </w:rPr>
        <w:t xml:space="preserve"> года по 20</w:t>
      </w:r>
      <w:r w:rsidR="003952BB" w:rsidRPr="00D71946">
        <w:rPr>
          <w:sz w:val="28"/>
          <w:szCs w:val="28"/>
        </w:rPr>
        <w:t>25</w:t>
      </w:r>
      <w:r w:rsidRPr="00D71946">
        <w:rPr>
          <w:sz w:val="28"/>
          <w:szCs w:val="28"/>
        </w:rPr>
        <w:t xml:space="preserve"> год включительно.</w:t>
      </w:r>
    </w:p>
    <w:p w:rsidR="00361819" w:rsidRPr="00D71946" w:rsidRDefault="00361819" w:rsidP="00EC68F8">
      <w:pPr>
        <w:adjustRightInd w:val="0"/>
        <w:ind w:firstLine="709"/>
        <w:jc w:val="both"/>
        <w:rPr>
          <w:sz w:val="24"/>
          <w:szCs w:val="24"/>
        </w:rPr>
      </w:pPr>
    </w:p>
    <w:p w:rsidR="00361819" w:rsidRPr="00D71946" w:rsidRDefault="00361819" w:rsidP="00EC68F8">
      <w:pPr>
        <w:adjustRightInd w:val="0"/>
        <w:jc w:val="center"/>
        <w:rPr>
          <w:sz w:val="28"/>
          <w:szCs w:val="28"/>
        </w:rPr>
      </w:pPr>
      <w:r w:rsidRPr="00D71946">
        <w:rPr>
          <w:sz w:val="28"/>
          <w:szCs w:val="28"/>
        </w:rPr>
        <w:t>4. Перечень и общая характеристика мероприятий Подпрограммы</w:t>
      </w:r>
    </w:p>
    <w:p w:rsidR="00361819" w:rsidRPr="00D71946" w:rsidRDefault="00361819" w:rsidP="00EC68F8">
      <w:pPr>
        <w:adjustRightInd w:val="0"/>
        <w:ind w:firstLine="709"/>
        <w:jc w:val="both"/>
        <w:rPr>
          <w:sz w:val="24"/>
          <w:szCs w:val="24"/>
        </w:rPr>
      </w:pPr>
    </w:p>
    <w:p w:rsidR="00361819" w:rsidRPr="00D71946" w:rsidRDefault="00361819" w:rsidP="00EC68F8">
      <w:pPr>
        <w:pStyle w:val="ConsPlusNonformat"/>
        <w:widowControl/>
        <w:ind w:firstLine="709"/>
        <w:jc w:val="both"/>
        <w:rPr>
          <w:rFonts w:ascii="Times New Roman" w:hAnsi="Times New Roman" w:cs="Times New Roman"/>
          <w:sz w:val="28"/>
          <w:szCs w:val="28"/>
        </w:rPr>
      </w:pPr>
      <w:r w:rsidRPr="00D71946">
        <w:rPr>
          <w:rFonts w:ascii="Times New Roman" w:hAnsi="Times New Roman" w:cs="Times New Roman"/>
          <w:sz w:val="28"/>
          <w:szCs w:val="28"/>
        </w:rPr>
        <w:t>Перечень и об</w:t>
      </w:r>
      <w:r w:rsidR="000D2CA4">
        <w:rPr>
          <w:rFonts w:ascii="Times New Roman" w:hAnsi="Times New Roman" w:cs="Times New Roman"/>
          <w:sz w:val="28"/>
          <w:szCs w:val="28"/>
        </w:rPr>
        <w:t xml:space="preserve">щая характеристика мероприятий </w:t>
      </w:r>
      <w:r w:rsidRPr="00D71946">
        <w:rPr>
          <w:rFonts w:ascii="Times New Roman" w:hAnsi="Times New Roman" w:cs="Times New Roman"/>
          <w:sz w:val="28"/>
          <w:szCs w:val="28"/>
        </w:rPr>
        <w:t>Подпро</w:t>
      </w:r>
      <w:r w:rsidR="004A2D26">
        <w:rPr>
          <w:rFonts w:ascii="Times New Roman" w:hAnsi="Times New Roman" w:cs="Times New Roman"/>
          <w:sz w:val="28"/>
          <w:szCs w:val="28"/>
        </w:rPr>
        <w:t>граммы приведены в приложении 5</w:t>
      </w:r>
      <w:r w:rsidRPr="00D71946">
        <w:rPr>
          <w:rFonts w:ascii="Times New Roman" w:hAnsi="Times New Roman" w:cs="Times New Roman"/>
          <w:sz w:val="28"/>
          <w:szCs w:val="28"/>
        </w:rPr>
        <w:t xml:space="preserve"> к Программе.</w:t>
      </w:r>
    </w:p>
    <w:p w:rsidR="00361819" w:rsidRPr="00D71946" w:rsidRDefault="00361819" w:rsidP="00EC68F8">
      <w:pPr>
        <w:adjustRightInd w:val="0"/>
        <w:ind w:firstLine="539"/>
        <w:jc w:val="center"/>
        <w:outlineLvl w:val="1"/>
        <w:rPr>
          <w:sz w:val="28"/>
          <w:szCs w:val="28"/>
        </w:rPr>
      </w:pPr>
    </w:p>
    <w:p w:rsidR="00361819" w:rsidRPr="00D71946" w:rsidRDefault="00361819" w:rsidP="00EC68F8">
      <w:pPr>
        <w:adjustRightInd w:val="0"/>
        <w:ind w:firstLine="539"/>
        <w:jc w:val="center"/>
        <w:outlineLvl w:val="1"/>
        <w:rPr>
          <w:sz w:val="28"/>
          <w:szCs w:val="28"/>
        </w:rPr>
      </w:pPr>
      <w:r w:rsidRPr="00D71946">
        <w:rPr>
          <w:sz w:val="28"/>
          <w:szCs w:val="28"/>
        </w:rPr>
        <w:t>5. Ресурсное обеспечение Подпрограммы</w:t>
      </w:r>
    </w:p>
    <w:p w:rsidR="00361819" w:rsidRPr="00D71946" w:rsidRDefault="00361819" w:rsidP="00EC68F8">
      <w:pPr>
        <w:adjustRightInd w:val="0"/>
        <w:ind w:firstLine="540"/>
        <w:jc w:val="both"/>
        <w:rPr>
          <w:sz w:val="28"/>
          <w:szCs w:val="28"/>
        </w:rPr>
      </w:pPr>
    </w:p>
    <w:p w:rsidR="00361819" w:rsidRPr="00D71946" w:rsidRDefault="00361819" w:rsidP="00EC68F8">
      <w:pPr>
        <w:adjustRightInd w:val="0"/>
        <w:ind w:firstLine="709"/>
        <w:jc w:val="both"/>
        <w:rPr>
          <w:sz w:val="28"/>
          <w:szCs w:val="28"/>
        </w:rPr>
      </w:pPr>
      <w:r w:rsidRPr="00D71946">
        <w:rPr>
          <w:sz w:val="28"/>
          <w:szCs w:val="28"/>
        </w:rPr>
        <w:t>Фи</w:t>
      </w:r>
      <w:r w:rsidR="00CD22A3">
        <w:rPr>
          <w:sz w:val="28"/>
          <w:szCs w:val="28"/>
        </w:rPr>
        <w:t>нансирование Подпрограммы в 2020 – 2025</w:t>
      </w:r>
      <w:r w:rsidRPr="00D71946">
        <w:rPr>
          <w:sz w:val="28"/>
          <w:szCs w:val="28"/>
        </w:rPr>
        <w:t xml:space="preserve"> годах осуществляется за счет средств бюджета города  Ставрополя в сумме </w:t>
      </w:r>
      <w:r w:rsidR="000D2CA4">
        <w:rPr>
          <w:sz w:val="28"/>
          <w:szCs w:val="28"/>
        </w:rPr>
        <w:t>16660,81</w:t>
      </w:r>
      <w:r w:rsidRPr="00D71946">
        <w:rPr>
          <w:sz w:val="28"/>
          <w:szCs w:val="28"/>
        </w:rPr>
        <w:t xml:space="preserve"> тыс. рублей, </w:t>
      </w:r>
      <w:r w:rsidRPr="00D71946">
        <w:rPr>
          <w:sz w:val="28"/>
          <w:szCs w:val="28"/>
        </w:rPr>
        <w:br/>
        <w:t>в том числе:</w:t>
      </w:r>
    </w:p>
    <w:p w:rsidR="00361819" w:rsidRPr="00D71946" w:rsidRDefault="00CD22A3" w:rsidP="00EC68F8">
      <w:pPr>
        <w:adjustRightInd w:val="0"/>
        <w:ind w:firstLine="709"/>
        <w:jc w:val="both"/>
        <w:rPr>
          <w:sz w:val="28"/>
          <w:szCs w:val="28"/>
        </w:rPr>
      </w:pPr>
      <w:r>
        <w:rPr>
          <w:sz w:val="28"/>
          <w:szCs w:val="28"/>
        </w:rPr>
        <w:t>2020</w:t>
      </w:r>
      <w:r w:rsidR="00361819" w:rsidRPr="00D71946">
        <w:rPr>
          <w:sz w:val="28"/>
          <w:szCs w:val="28"/>
        </w:rPr>
        <w:t xml:space="preserve"> год – </w:t>
      </w:r>
      <w:r w:rsidR="00FA488A">
        <w:rPr>
          <w:sz w:val="28"/>
          <w:szCs w:val="28"/>
        </w:rPr>
        <w:t>2240,74</w:t>
      </w:r>
      <w:r w:rsidR="00361819" w:rsidRPr="00D71946">
        <w:rPr>
          <w:sz w:val="28"/>
          <w:szCs w:val="28"/>
        </w:rPr>
        <w:t xml:space="preserve"> тыс. рублей;</w:t>
      </w:r>
    </w:p>
    <w:p w:rsidR="00361819" w:rsidRPr="00D71946" w:rsidRDefault="00CD22A3" w:rsidP="00EC68F8">
      <w:pPr>
        <w:adjustRightInd w:val="0"/>
        <w:ind w:firstLine="709"/>
        <w:jc w:val="both"/>
        <w:rPr>
          <w:sz w:val="28"/>
          <w:szCs w:val="28"/>
        </w:rPr>
      </w:pPr>
      <w:r>
        <w:rPr>
          <w:sz w:val="28"/>
          <w:szCs w:val="28"/>
        </w:rPr>
        <w:lastRenderedPageBreak/>
        <w:t>2021</w:t>
      </w:r>
      <w:r w:rsidR="00361819" w:rsidRPr="00D71946">
        <w:rPr>
          <w:sz w:val="28"/>
          <w:szCs w:val="28"/>
        </w:rPr>
        <w:t xml:space="preserve"> год – </w:t>
      </w:r>
      <w:r w:rsidR="000D2CA4">
        <w:rPr>
          <w:sz w:val="28"/>
          <w:szCs w:val="28"/>
        </w:rPr>
        <w:t>3117,11</w:t>
      </w:r>
      <w:r w:rsidR="00361819" w:rsidRPr="00D71946">
        <w:rPr>
          <w:sz w:val="28"/>
          <w:szCs w:val="28"/>
        </w:rPr>
        <w:t xml:space="preserve"> тыс. рублей;</w:t>
      </w:r>
    </w:p>
    <w:p w:rsidR="00361819" w:rsidRPr="00D71946" w:rsidRDefault="00CD22A3" w:rsidP="00EC68F8">
      <w:pPr>
        <w:adjustRightInd w:val="0"/>
        <w:ind w:firstLine="709"/>
        <w:jc w:val="both"/>
        <w:rPr>
          <w:sz w:val="28"/>
          <w:szCs w:val="28"/>
        </w:rPr>
      </w:pPr>
      <w:r>
        <w:rPr>
          <w:sz w:val="28"/>
          <w:szCs w:val="28"/>
        </w:rPr>
        <w:t>2022</w:t>
      </w:r>
      <w:r w:rsidR="00361819" w:rsidRPr="00D71946">
        <w:rPr>
          <w:sz w:val="28"/>
          <w:szCs w:val="28"/>
        </w:rPr>
        <w:t xml:space="preserve"> год – </w:t>
      </w:r>
      <w:r w:rsidR="000D2CA4">
        <w:rPr>
          <w:color w:val="000000" w:themeColor="text1"/>
          <w:sz w:val="28"/>
          <w:szCs w:val="28"/>
        </w:rPr>
        <w:t>2825,74</w:t>
      </w:r>
      <w:r w:rsidR="00361819" w:rsidRPr="00D71946">
        <w:rPr>
          <w:sz w:val="28"/>
          <w:szCs w:val="28"/>
        </w:rPr>
        <w:t xml:space="preserve"> тыс. рублей;</w:t>
      </w:r>
    </w:p>
    <w:p w:rsidR="00361819" w:rsidRPr="00D71946" w:rsidRDefault="00CD22A3" w:rsidP="00EC68F8">
      <w:pPr>
        <w:adjustRightInd w:val="0"/>
        <w:ind w:firstLine="709"/>
        <w:jc w:val="both"/>
        <w:rPr>
          <w:sz w:val="28"/>
          <w:szCs w:val="28"/>
        </w:rPr>
      </w:pPr>
      <w:r>
        <w:rPr>
          <w:sz w:val="28"/>
          <w:szCs w:val="28"/>
        </w:rPr>
        <w:t>2023</w:t>
      </w:r>
      <w:r w:rsidR="00361819" w:rsidRPr="00D71946">
        <w:rPr>
          <w:sz w:val="28"/>
          <w:szCs w:val="28"/>
        </w:rPr>
        <w:t xml:space="preserve"> год – </w:t>
      </w:r>
      <w:r w:rsidR="000D2CA4">
        <w:rPr>
          <w:color w:val="000000" w:themeColor="text1"/>
          <w:sz w:val="28"/>
          <w:szCs w:val="28"/>
        </w:rPr>
        <w:t xml:space="preserve">2825,74 </w:t>
      </w:r>
      <w:r w:rsidR="00361819" w:rsidRPr="00D71946">
        <w:rPr>
          <w:sz w:val="28"/>
          <w:szCs w:val="28"/>
        </w:rPr>
        <w:t>тыс. рублей;</w:t>
      </w:r>
    </w:p>
    <w:p w:rsidR="00361819" w:rsidRPr="00D71946" w:rsidRDefault="00CD22A3" w:rsidP="00EC68F8">
      <w:pPr>
        <w:adjustRightInd w:val="0"/>
        <w:ind w:firstLine="709"/>
        <w:jc w:val="both"/>
        <w:rPr>
          <w:sz w:val="28"/>
          <w:szCs w:val="28"/>
        </w:rPr>
      </w:pPr>
      <w:r>
        <w:rPr>
          <w:sz w:val="28"/>
          <w:szCs w:val="28"/>
        </w:rPr>
        <w:t>2024</w:t>
      </w:r>
      <w:r w:rsidR="00361819" w:rsidRPr="00D71946">
        <w:rPr>
          <w:sz w:val="28"/>
          <w:szCs w:val="28"/>
        </w:rPr>
        <w:t xml:space="preserve"> год – </w:t>
      </w:r>
      <w:r w:rsidR="000D2CA4">
        <w:rPr>
          <w:color w:val="000000" w:themeColor="text1"/>
          <w:sz w:val="28"/>
          <w:szCs w:val="28"/>
        </w:rPr>
        <w:t>2825,74</w:t>
      </w:r>
      <w:r w:rsidR="00361819" w:rsidRPr="00D71946">
        <w:rPr>
          <w:sz w:val="28"/>
          <w:szCs w:val="28"/>
        </w:rPr>
        <w:t xml:space="preserve"> тыс. рублей;</w:t>
      </w:r>
    </w:p>
    <w:p w:rsidR="00361819" w:rsidRPr="00D71946" w:rsidRDefault="00CD22A3" w:rsidP="00EC68F8">
      <w:pPr>
        <w:adjustRightInd w:val="0"/>
        <w:ind w:firstLine="709"/>
        <w:jc w:val="both"/>
        <w:rPr>
          <w:sz w:val="28"/>
          <w:szCs w:val="28"/>
        </w:rPr>
      </w:pPr>
      <w:r>
        <w:rPr>
          <w:sz w:val="28"/>
          <w:szCs w:val="28"/>
        </w:rPr>
        <w:t>2025</w:t>
      </w:r>
      <w:r w:rsidR="00361819" w:rsidRPr="00D71946">
        <w:rPr>
          <w:sz w:val="28"/>
          <w:szCs w:val="28"/>
        </w:rPr>
        <w:t xml:space="preserve"> год – </w:t>
      </w:r>
      <w:r w:rsidR="00432A2B">
        <w:rPr>
          <w:color w:val="000000" w:themeColor="text1"/>
          <w:sz w:val="28"/>
          <w:szCs w:val="28"/>
        </w:rPr>
        <w:t>2825,74</w:t>
      </w:r>
      <w:r w:rsidR="00361819" w:rsidRPr="00D71946">
        <w:rPr>
          <w:sz w:val="28"/>
          <w:szCs w:val="28"/>
        </w:rPr>
        <w:t xml:space="preserve"> тыс. рублей.</w:t>
      </w:r>
    </w:p>
    <w:p w:rsidR="00361819" w:rsidRPr="00D71946" w:rsidRDefault="00361819" w:rsidP="00EC68F8">
      <w:pPr>
        <w:adjustRightInd w:val="0"/>
        <w:ind w:firstLine="709"/>
        <w:jc w:val="both"/>
        <w:rPr>
          <w:sz w:val="28"/>
          <w:szCs w:val="28"/>
        </w:rPr>
      </w:pPr>
      <w:r w:rsidRPr="00D71946">
        <w:rPr>
          <w:sz w:val="28"/>
          <w:szCs w:val="28"/>
        </w:rPr>
        <w:t>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rsidR="00361819" w:rsidRPr="00D71946" w:rsidRDefault="00361819" w:rsidP="00EC68F8">
      <w:pPr>
        <w:ind w:firstLine="709"/>
        <w:jc w:val="both"/>
        <w:rPr>
          <w:sz w:val="28"/>
          <w:szCs w:val="28"/>
        </w:rPr>
      </w:pPr>
      <w:r w:rsidRPr="00D71946">
        <w:rPr>
          <w:sz w:val="28"/>
          <w:szCs w:val="28"/>
        </w:rPr>
        <w:t xml:space="preserve">Финансирование за счет средств бюджетов Российской Федерации </w:t>
      </w:r>
      <w:r w:rsidRPr="00D71946">
        <w:rPr>
          <w:sz w:val="28"/>
          <w:szCs w:val="28"/>
        </w:rPr>
        <w:br/>
        <w:t>и Ставропольского края, а также за счет средств внебюджетных источников не предусмотрено.</w:t>
      </w:r>
    </w:p>
    <w:p w:rsidR="00361819" w:rsidRPr="00D71946" w:rsidRDefault="00361819" w:rsidP="00EC68F8">
      <w:pPr>
        <w:adjustRightInd w:val="0"/>
        <w:outlineLvl w:val="1"/>
        <w:rPr>
          <w:sz w:val="28"/>
          <w:szCs w:val="28"/>
        </w:rPr>
      </w:pPr>
    </w:p>
    <w:p w:rsidR="00361819" w:rsidRPr="00D71946" w:rsidRDefault="00361819" w:rsidP="00EC68F8">
      <w:pPr>
        <w:adjustRightInd w:val="0"/>
        <w:jc w:val="center"/>
        <w:outlineLvl w:val="0"/>
        <w:rPr>
          <w:color w:val="000000" w:themeColor="text1"/>
          <w:sz w:val="28"/>
          <w:szCs w:val="28"/>
        </w:rPr>
      </w:pPr>
      <w:r w:rsidRPr="00D71946">
        <w:rPr>
          <w:color w:val="000000" w:themeColor="text1"/>
          <w:sz w:val="28"/>
          <w:szCs w:val="28"/>
        </w:rPr>
        <w:t>6. Система управления реализацией Подпрограммы</w:t>
      </w:r>
    </w:p>
    <w:p w:rsidR="00361819" w:rsidRPr="00D71946" w:rsidRDefault="00361819" w:rsidP="00EC68F8">
      <w:pPr>
        <w:adjustRightInd w:val="0"/>
        <w:jc w:val="both"/>
        <w:rPr>
          <w:sz w:val="28"/>
          <w:szCs w:val="28"/>
        </w:rPr>
      </w:pPr>
    </w:p>
    <w:p w:rsidR="004A3457" w:rsidRPr="00C3669A" w:rsidRDefault="00361819" w:rsidP="00EC68F8">
      <w:pPr>
        <w:ind w:firstLine="709"/>
        <w:jc w:val="both"/>
        <w:rPr>
          <w:sz w:val="28"/>
          <w:szCs w:val="28"/>
        </w:rPr>
      </w:pPr>
      <w:r w:rsidRPr="00D71946">
        <w:rPr>
          <w:sz w:val="28"/>
          <w:szCs w:val="28"/>
        </w:rPr>
        <w:t xml:space="preserve">Управление и контроль </w:t>
      </w:r>
      <w:r w:rsidR="007B5C7A">
        <w:rPr>
          <w:sz w:val="28"/>
          <w:szCs w:val="28"/>
        </w:rPr>
        <w:t>за реализацией</w:t>
      </w:r>
      <w:r w:rsidRPr="00D71946">
        <w:rPr>
          <w:sz w:val="28"/>
          <w:szCs w:val="28"/>
        </w:rPr>
        <w:t xml:space="preserve"> Подпрограммы осуществляются аналогично, как и по Программе в целом</w:t>
      </w:r>
      <w:r w:rsidRPr="00D71946">
        <w:rPr>
          <w:color w:val="000000"/>
          <w:sz w:val="28"/>
          <w:szCs w:val="28"/>
        </w:rPr>
        <w:t>.</w:t>
      </w:r>
    </w:p>
    <w:p w:rsidR="00485C33" w:rsidRDefault="00485C33" w:rsidP="00EC68F8">
      <w:pPr>
        <w:adjustRightInd w:val="0"/>
        <w:ind w:firstLine="709"/>
        <w:jc w:val="both"/>
        <w:rPr>
          <w:sz w:val="28"/>
          <w:szCs w:val="28"/>
        </w:rPr>
        <w:sectPr w:rsidR="00485C33" w:rsidSect="006A0309">
          <w:type w:val="nextColumn"/>
          <w:pgSz w:w="11906" w:h="16838"/>
          <w:pgMar w:top="1418" w:right="567" w:bottom="1134" w:left="1985" w:header="709" w:footer="709" w:gutter="0"/>
          <w:pgNumType w:start="1"/>
          <w:cols w:space="708"/>
          <w:titlePg/>
          <w:docGrid w:linePitch="360"/>
        </w:sectPr>
      </w:pPr>
    </w:p>
    <w:p w:rsidR="00485C33" w:rsidRPr="00485C33" w:rsidRDefault="00485C33" w:rsidP="00485C33">
      <w:pPr>
        <w:adjustRightInd w:val="0"/>
        <w:spacing w:line="240" w:lineRule="exact"/>
        <w:ind w:left="5812" w:right="-2"/>
        <w:rPr>
          <w:sz w:val="28"/>
          <w:szCs w:val="28"/>
        </w:rPr>
      </w:pPr>
      <w:r w:rsidRPr="00485C33">
        <w:rPr>
          <w:sz w:val="28"/>
          <w:szCs w:val="28"/>
        </w:rPr>
        <w:lastRenderedPageBreak/>
        <w:t>Приложение 3</w:t>
      </w:r>
    </w:p>
    <w:p w:rsidR="00485C33" w:rsidRPr="00485C33" w:rsidRDefault="00485C33" w:rsidP="00485C33">
      <w:pPr>
        <w:adjustRightInd w:val="0"/>
        <w:spacing w:line="240" w:lineRule="exact"/>
        <w:ind w:left="5812" w:right="-2"/>
        <w:rPr>
          <w:sz w:val="28"/>
          <w:szCs w:val="28"/>
        </w:rPr>
      </w:pPr>
    </w:p>
    <w:p w:rsidR="00485C33" w:rsidRPr="00485C33" w:rsidRDefault="00485C33" w:rsidP="00485C33">
      <w:pPr>
        <w:adjustRightInd w:val="0"/>
        <w:spacing w:line="240" w:lineRule="exact"/>
        <w:ind w:left="5812" w:right="-2"/>
        <w:rPr>
          <w:sz w:val="28"/>
          <w:szCs w:val="28"/>
        </w:rPr>
      </w:pPr>
      <w:r w:rsidRPr="00485C33">
        <w:rPr>
          <w:sz w:val="28"/>
          <w:szCs w:val="28"/>
        </w:rPr>
        <w:t xml:space="preserve">к муниципальной программе «Экономическое развитие </w:t>
      </w:r>
    </w:p>
    <w:p w:rsidR="00485C33" w:rsidRPr="00485C33" w:rsidRDefault="00485C33" w:rsidP="00485C33">
      <w:pPr>
        <w:tabs>
          <w:tab w:val="left" w:pos="4962"/>
        </w:tabs>
        <w:adjustRightInd w:val="0"/>
        <w:spacing w:line="240" w:lineRule="exact"/>
        <w:ind w:left="5812"/>
        <w:rPr>
          <w:sz w:val="28"/>
          <w:szCs w:val="28"/>
        </w:rPr>
      </w:pPr>
      <w:r w:rsidRPr="00485C33">
        <w:rPr>
          <w:sz w:val="28"/>
          <w:szCs w:val="28"/>
        </w:rPr>
        <w:t>города Ставрополя»</w:t>
      </w:r>
    </w:p>
    <w:p w:rsidR="00485C33" w:rsidRPr="00485C33" w:rsidRDefault="00485C33" w:rsidP="00485C33">
      <w:pPr>
        <w:adjustRightInd w:val="0"/>
        <w:spacing w:line="240" w:lineRule="exact"/>
        <w:ind w:left="5245"/>
        <w:rPr>
          <w:sz w:val="28"/>
          <w:szCs w:val="28"/>
        </w:rPr>
      </w:pPr>
    </w:p>
    <w:p w:rsidR="00485C33" w:rsidRPr="00485C33" w:rsidRDefault="00485C33" w:rsidP="00485C33">
      <w:pPr>
        <w:pStyle w:val="BodyText21"/>
        <w:spacing w:line="240" w:lineRule="exact"/>
        <w:rPr>
          <w:szCs w:val="28"/>
        </w:rPr>
      </w:pPr>
      <w:r w:rsidRPr="00485C33">
        <w:rPr>
          <w:szCs w:val="28"/>
        </w:rPr>
        <w:t xml:space="preserve">ПОДПРОГРАММА </w:t>
      </w:r>
    </w:p>
    <w:p w:rsidR="00485C33" w:rsidRPr="00485C33" w:rsidRDefault="00485C33" w:rsidP="004A2D26">
      <w:pPr>
        <w:pStyle w:val="BodyText21"/>
        <w:rPr>
          <w:szCs w:val="28"/>
        </w:rPr>
      </w:pPr>
      <w:r w:rsidRPr="00485C33">
        <w:rPr>
          <w:szCs w:val="28"/>
        </w:rPr>
        <w:t>«Создание условий для развития торговой деятельности и сферы услуг на территории города Ставрополя»</w:t>
      </w:r>
    </w:p>
    <w:p w:rsidR="00485C33" w:rsidRPr="00485C33" w:rsidRDefault="00485C33" w:rsidP="004A2D26">
      <w:pPr>
        <w:widowControl w:val="0"/>
        <w:rPr>
          <w:sz w:val="28"/>
          <w:szCs w:val="28"/>
        </w:rPr>
      </w:pPr>
    </w:p>
    <w:p w:rsidR="00485C33" w:rsidRPr="00485C33" w:rsidRDefault="00485C33" w:rsidP="00485C33">
      <w:pPr>
        <w:widowControl w:val="0"/>
        <w:spacing w:line="240" w:lineRule="exact"/>
        <w:jc w:val="center"/>
        <w:rPr>
          <w:sz w:val="28"/>
          <w:szCs w:val="28"/>
        </w:rPr>
      </w:pPr>
      <w:r w:rsidRPr="00485C33">
        <w:rPr>
          <w:sz w:val="28"/>
          <w:szCs w:val="28"/>
        </w:rPr>
        <w:t>ПАСПОРТ</w:t>
      </w:r>
    </w:p>
    <w:p w:rsidR="00485C33" w:rsidRPr="00485C33" w:rsidRDefault="00485C33" w:rsidP="004A2D26">
      <w:pPr>
        <w:pStyle w:val="BodyText21"/>
        <w:rPr>
          <w:szCs w:val="28"/>
        </w:rPr>
      </w:pPr>
      <w:r w:rsidRPr="00485C33">
        <w:rPr>
          <w:szCs w:val="28"/>
        </w:rPr>
        <w:t>подпрограммы «Создание условий для развития торговой деятельности и сферы услуг на территории города Ставрополя»</w:t>
      </w:r>
    </w:p>
    <w:p w:rsidR="00485C33" w:rsidRPr="00485C33" w:rsidRDefault="00485C33" w:rsidP="00D704B7">
      <w:pPr>
        <w:widowControl w:val="0"/>
        <w:spacing w:line="24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5528"/>
      </w:tblGrid>
      <w:tr w:rsidR="00485C33" w:rsidRPr="00485C33" w:rsidTr="00D704B7">
        <w:tc>
          <w:tcPr>
            <w:tcW w:w="3936" w:type="dxa"/>
            <w:tcBorders>
              <w:top w:val="nil"/>
              <w:left w:val="nil"/>
              <w:bottom w:val="nil"/>
              <w:right w:val="nil"/>
            </w:tcBorders>
            <w:shd w:val="clear" w:color="auto" w:fill="auto"/>
          </w:tcPr>
          <w:p w:rsidR="00485C33" w:rsidRPr="00485C33" w:rsidRDefault="00485C33" w:rsidP="00D704B7">
            <w:pPr>
              <w:widowControl w:val="0"/>
              <w:snapToGrid w:val="0"/>
              <w:rPr>
                <w:sz w:val="28"/>
                <w:szCs w:val="28"/>
              </w:rPr>
            </w:pPr>
            <w:r w:rsidRPr="00485C33">
              <w:rPr>
                <w:sz w:val="28"/>
                <w:szCs w:val="28"/>
              </w:rPr>
              <w:t xml:space="preserve">Наименование </w:t>
            </w:r>
          </w:p>
          <w:p w:rsidR="00485C33" w:rsidRPr="00485C33" w:rsidRDefault="00485C33" w:rsidP="00D704B7">
            <w:pPr>
              <w:widowControl w:val="0"/>
              <w:rPr>
                <w:sz w:val="28"/>
                <w:szCs w:val="28"/>
              </w:rPr>
            </w:pPr>
            <w:r w:rsidRPr="00485C33">
              <w:rPr>
                <w:sz w:val="28"/>
                <w:szCs w:val="28"/>
              </w:rPr>
              <w:t>Под</w:t>
            </w:r>
            <w:r w:rsidR="00C623A4">
              <w:rPr>
                <w:sz w:val="28"/>
                <w:szCs w:val="28"/>
              </w:rPr>
              <w:t>п</w:t>
            </w:r>
            <w:r w:rsidRPr="00485C33">
              <w:rPr>
                <w:sz w:val="28"/>
                <w:szCs w:val="28"/>
              </w:rPr>
              <w:t>рограммы</w:t>
            </w:r>
          </w:p>
        </w:tc>
        <w:tc>
          <w:tcPr>
            <w:tcW w:w="5528" w:type="dxa"/>
            <w:tcBorders>
              <w:top w:val="nil"/>
              <w:left w:val="nil"/>
              <w:bottom w:val="nil"/>
              <w:right w:val="nil"/>
            </w:tcBorders>
            <w:shd w:val="clear" w:color="auto" w:fill="auto"/>
          </w:tcPr>
          <w:p w:rsidR="00485C33" w:rsidRDefault="00485C33" w:rsidP="00D704B7">
            <w:pPr>
              <w:keepNext/>
              <w:keepLines/>
              <w:widowControl w:val="0"/>
              <w:ind w:left="33"/>
              <w:jc w:val="both"/>
              <w:rPr>
                <w:sz w:val="28"/>
                <w:szCs w:val="28"/>
              </w:rPr>
            </w:pPr>
            <w:r w:rsidRPr="00485C33">
              <w:rPr>
                <w:spacing w:val="-1"/>
                <w:sz w:val="28"/>
                <w:szCs w:val="28"/>
              </w:rPr>
              <w:t>«</w:t>
            </w:r>
            <w:r w:rsidRPr="00485C33">
              <w:rPr>
                <w:sz w:val="28"/>
                <w:szCs w:val="28"/>
              </w:rPr>
              <w:t>Создание условий для развития торговой деятельности и сферы услуг на территории города Ставрополя</w:t>
            </w:r>
            <w:r w:rsidRPr="00485C33">
              <w:rPr>
                <w:spacing w:val="-3"/>
                <w:sz w:val="28"/>
                <w:szCs w:val="28"/>
              </w:rPr>
              <w:t>»</w:t>
            </w:r>
            <w:r w:rsidRPr="00485C33">
              <w:rPr>
                <w:sz w:val="28"/>
                <w:szCs w:val="28"/>
              </w:rPr>
              <w:t xml:space="preserve"> </w:t>
            </w:r>
          </w:p>
          <w:p w:rsidR="00D704B7" w:rsidRPr="00485C33" w:rsidRDefault="00D704B7" w:rsidP="00D704B7">
            <w:pPr>
              <w:keepNext/>
              <w:keepLines/>
              <w:widowControl w:val="0"/>
              <w:ind w:left="33"/>
              <w:jc w:val="both"/>
              <w:rPr>
                <w:sz w:val="28"/>
                <w:szCs w:val="28"/>
              </w:rPr>
            </w:pPr>
          </w:p>
        </w:tc>
      </w:tr>
      <w:tr w:rsidR="00485C33" w:rsidRPr="00485C33" w:rsidTr="00D70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36" w:type="dxa"/>
          </w:tcPr>
          <w:p w:rsidR="00485C33" w:rsidRPr="00485C33" w:rsidRDefault="00485C33" w:rsidP="00D704B7">
            <w:pPr>
              <w:adjustRightInd w:val="0"/>
              <w:outlineLvl w:val="1"/>
              <w:rPr>
                <w:sz w:val="28"/>
                <w:szCs w:val="28"/>
              </w:rPr>
            </w:pPr>
            <w:r w:rsidRPr="00485C33">
              <w:rPr>
                <w:sz w:val="28"/>
                <w:szCs w:val="28"/>
              </w:rPr>
              <w:t>Ответственный исполнитель Подпрограммы</w:t>
            </w:r>
          </w:p>
          <w:p w:rsidR="00485C33" w:rsidRPr="00485C33" w:rsidRDefault="00485C33" w:rsidP="00D704B7">
            <w:pPr>
              <w:adjustRightInd w:val="0"/>
              <w:outlineLvl w:val="1"/>
              <w:rPr>
                <w:sz w:val="28"/>
                <w:szCs w:val="28"/>
              </w:rPr>
            </w:pPr>
          </w:p>
          <w:p w:rsidR="00485C33" w:rsidRPr="00485C33" w:rsidRDefault="00485C33" w:rsidP="00D704B7">
            <w:pPr>
              <w:adjustRightInd w:val="0"/>
              <w:outlineLvl w:val="1"/>
              <w:rPr>
                <w:sz w:val="28"/>
                <w:szCs w:val="28"/>
              </w:rPr>
            </w:pPr>
            <w:r w:rsidRPr="00485C33">
              <w:rPr>
                <w:sz w:val="28"/>
                <w:szCs w:val="28"/>
              </w:rPr>
              <w:t>Соисполнители Подпрограммы</w:t>
            </w:r>
          </w:p>
          <w:p w:rsidR="00485C33" w:rsidRPr="00485C33" w:rsidRDefault="00485C33" w:rsidP="00D704B7">
            <w:pPr>
              <w:adjustRightInd w:val="0"/>
              <w:outlineLvl w:val="1"/>
              <w:rPr>
                <w:sz w:val="28"/>
                <w:szCs w:val="28"/>
              </w:rPr>
            </w:pPr>
          </w:p>
        </w:tc>
        <w:tc>
          <w:tcPr>
            <w:tcW w:w="5528" w:type="dxa"/>
          </w:tcPr>
          <w:p w:rsidR="00485C33" w:rsidRPr="00485C33" w:rsidRDefault="00485C33" w:rsidP="00D704B7">
            <w:pPr>
              <w:adjustRightInd w:val="0"/>
              <w:ind w:right="-108"/>
              <w:jc w:val="both"/>
              <w:outlineLvl w:val="1"/>
              <w:rPr>
                <w:sz w:val="28"/>
                <w:szCs w:val="28"/>
              </w:rPr>
            </w:pPr>
            <w:r w:rsidRPr="00485C33">
              <w:rPr>
                <w:sz w:val="28"/>
                <w:szCs w:val="28"/>
              </w:rPr>
              <w:t>комитет экономического развития и торговли администрации города Ставрополя</w:t>
            </w:r>
          </w:p>
          <w:p w:rsidR="00485C33" w:rsidRPr="00485C33" w:rsidRDefault="00485C33" w:rsidP="00D704B7">
            <w:pPr>
              <w:ind w:right="-108"/>
              <w:jc w:val="both"/>
              <w:rPr>
                <w:sz w:val="28"/>
                <w:szCs w:val="28"/>
              </w:rPr>
            </w:pPr>
          </w:p>
          <w:p w:rsidR="00485C33" w:rsidRPr="00485C33" w:rsidRDefault="00485C33" w:rsidP="00D704B7">
            <w:pPr>
              <w:pStyle w:val="ConsPlusNormal"/>
              <w:tabs>
                <w:tab w:val="left" w:pos="5577"/>
              </w:tabs>
              <w:ind w:right="-70" w:hanging="1"/>
              <w:jc w:val="both"/>
              <w:rPr>
                <w:rFonts w:ascii="Times New Roman" w:hAnsi="Times New Roman" w:cs="Times New Roman"/>
                <w:sz w:val="28"/>
                <w:szCs w:val="28"/>
              </w:rPr>
            </w:pPr>
            <w:r w:rsidRPr="00485C33">
              <w:rPr>
                <w:rFonts w:ascii="Times New Roman" w:hAnsi="Times New Roman" w:cs="Times New Roman"/>
                <w:sz w:val="28"/>
                <w:szCs w:val="28"/>
              </w:rPr>
              <w:t>нет</w:t>
            </w:r>
          </w:p>
        </w:tc>
      </w:tr>
      <w:tr w:rsidR="00485C33" w:rsidRPr="00485C33" w:rsidTr="00D70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36" w:type="dxa"/>
          </w:tcPr>
          <w:p w:rsidR="00485C33" w:rsidRPr="00485C33" w:rsidRDefault="00485C33" w:rsidP="00D704B7">
            <w:pPr>
              <w:adjustRightInd w:val="0"/>
              <w:outlineLvl w:val="1"/>
              <w:rPr>
                <w:sz w:val="28"/>
                <w:szCs w:val="28"/>
              </w:rPr>
            </w:pPr>
            <w:r w:rsidRPr="00485C33">
              <w:rPr>
                <w:sz w:val="28"/>
                <w:szCs w:val="28"/>
              </w:rPr>
              <w:t>Участники Подпрограммы</w:t>
            </w:r>
          </w:p>
        </w:tc>
        <w:tc>
          <w:tcPr>
            <w:tcW w:w="5528" w:type="dxa"/>
          </w:tcPr>
          <w:p w:rsidR="00485C33" w:rsidRPr="00485C33" w:rsidRDefault="00485C33" w:rsidP="00D704B7">
            <w:pPr>
              <w:ind w:left="33" w:right="34"/>
              <w:jc w:val="both"/>
              <w:rPr>
                <w:sz w:val="28"/>
                <w:szCs w:val="28"/>
              </w:rPr>
            </w:pPr>
            <w:r w:rsidRPr="00485C33">
              <w:rPr>
                <w:sz w:val="28"/>
                <w:szCs w:val="28"/>
              </w:rPr>
              <w:t>юридические лица и индивидуальные предприниматели, занятые в сфере торговли, общественного питания и бытового обслуживания населения, управляющие розничными рынками компании;</w:t>
            </w:r>
          </w:p>
          <w:p w:rsidR="00485C33" w:rsidRPr="00485C33" w:rsidRDefault="00485C33" w:rsidP="00D704B7">
            <w:pPr>
              <w:ind w:left="33" w:right="-251"/>
              <w:jc w:val="both"/>
              <w:rPr>
                <w:sz w:val="28"/>
                <w:szCs w:val="28"/>
              </w:rPr>
            </w:pPr>
            <w:r w:rsidRPr="00BA1CE2">
              <w:rPr>
                <w:sz w:val="28"/>
                <w:szCs w:val="28"/>
              </w:rPr>
              <w:t>муниципальные унитарные предприятия</w:t>
            </w:r>
          </w:p>
          <w:p w:rsidR="00485C33" w:rsidRPr="00485C33" w:rsidRDefault="00485C33" w:rsidP="00D704B7">
            <w:pPr>
              <w:ind w:left="33" w:right="-109"/>
              <w:jc w:val="both"/>
              <w:rPr>
                <w:sz w:val="28"/>
                <w:szCs w:val="28"/>
              </w:rPr>
            </w:pPr>
          </w:p>
        </w:tc>
      </w:tr>
      <w:tr w:rsidR="00485C33" w:rsidRPr="00485C33" w:rsidTr="00D70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36" w:type="dxa"/>
          </w:tcPr>
          <w:p w:rsidR="00485C33" w:rsidRPr="00485C33" w:rsidRDefault="00485C33" w:rsidP="00D704B7">
            <w:pPr>
              <w:adjustRightInd w:val="0"/>
              <w:ind w:right="-108"/>
              <w:outlineLvl w:val="1"/>
              <w:rPr>
                <w:sz w:val="28"/>
                <w:szCs w:val="28"/>
              </w:rPr>
            </w:pPr>
            <w:r w:rsidRPr="00485C33">
              <w:rPr>
                <w:sz w:val="28"/>
                <w:szCs w:val="28"/>
              </w:rPr>
              <w:t>Задачи Подпрограммы</w:t>
            </w:r>
          </w:p>
          <w:p w:rsidR="00485C33" w:rsidRPr="00485C33" w:rsidRDefault="00485C33" w:rsidP="00D704B7">
            <w:pPr>
              <w:adjustRightInd w:val="0"/>
              <w:ind w:right="-108"/>
              <w:outlineLvl w:val="1"/>
              <w:rPr>
                <w:sz w:val="28"/>
                <w:szCs w:val="28"/>
              </w:rPr>
            </w:pPr>
          </w:p>
          <w:p w:rsidR="00485C33" w:rsidRPr="00485C33" w:rsidRDefault="00485C33" w:rsidP="00D704B7">
            <w:pPr>
              <w:adjustRightInd w:val="0"/>
              <w:ind w:right="-108"/>
              <w:outlineLvl w:val="1"/>
              <w:rPr>
                <w:sz w:val="28"/>
                <w:szCs w:val="28"/>
              </w:rPr>
            </w:pPr>
          </w:p>
          <w:p w:rsidR="00485C33" w:rsidRPr="00485C33" w:rsidRDefault="00485C33" w:rsidP="00D704B7">
            <w:pPr>
              <w:adjustRightInd w:val="0"/>
              <w:ind w:right="-108"/>
              <w:outlineLvl w:val="1"/>
              <w:rPr>
                <w:sz w:val="28"/>
                <w:szCs w:val="28"/>
              </w:rPr>
            </w:pPr>
          </w:p>
          <w:p w:rsidR="00485C33" w:rsidRPr="00485C33" w:rsidRDefault="00485C33" w:rsidP="00D704B7">
            <w:pPr>
              <w:adjustRightInd w:val="0"/>
              <w:ind w:right="-108"/>
              <w:outlineLvl w:val="1"/>
              <w:rPr>
                <w:sz w:val="28"/>
                <w:szCs w:val="28"/>
              </w:rPr>
            </w:pPr>
          </w:p>
          <w:p w:rsidR="00485C33" w:rsidRPr="00485C33" w:rsidRDefault="00485C33" w:rsidP="00D704B7">
            <w:pPr>
              <w:adjustRightInd w:val="0"/>
              <w:ind w:right="-108"/>
              <w:outlineLvl w:val="1"/>
              <w:rPr>
                <w:sz w:val="28"/>
                <w:szCs w:val="28"/>
              </w:rPr>
            </w:pPr>
          </w:p>
        </w:tc>
        <w:tc>
          <w:tcPr>
            <w:tcW w:w="5528" w:type="dxa"/>
          </w:tcPr>
          <w:p w:rsidR="00485C33" w:rsidRPr="00485C33" w:rsidRDefault="00485C33" w:rsidP="00D704B7">
            <w:pPr>
              <w:pStyle w:val="ConsPlusNonformat"/>
              <w:ind w:left="33"/>
              <w:jc w:val="both"/>
              <w:rPr>
                <w:rFonts w:ascii="Times New Roman" w:hAnsi="Times New Roman" w:cs="Times New Roman"/>
                <w:color w:val="000000"/>
                <w:sz w:val="28"/>
                <w:szCs w:val="28"/>
              </w:rPr>
            </w:pPr>
            <w:r w:rsidRPr="00485C33">
              <w:rPr>
                <w:rFonts w:ascii="Times New Roman" w:hAnsi="Times New Roman" w:cs="Times New Roman"/>
                <w:sz w:val="28"/>
                <w:szCs w:val="28"/>
              </w:rPr>
              <w:t xml:space="preserve">формирование современной </w:t>
            </w:r>
            <w:proofErr w:type="spellStart"/>
            <w:r w:rsidRPr="00485C33">
              <w:rPr>
                <w:rFonts w:ascii="Times New Roman" w:hAnsi="Times New Roman" w:cs="Times New Roman"/>
                <w:sz w:val="28"/>
                <w:szCs w:val="28"/>
              </w:rPr>
              <w:t>многоформатной</w:t>
            </w:r>
            <w:proofErr w:type="spellEnd"/>
            <w:r w:rsidRPr="00485C33">
              <w:rPr>
                <w:rFonts w:ascii="Times New Roman" w:hAnsi="Times New Roman" w:cs="Times New Roman"/>
                <w:sz w:val="28"/>
                <w:szCs w:val="28"/>
              </w:rPr>
              <w:t xml:space="preserve"> инфраструктуры розничной торговли, общественного питания и бытового обслуживания населения;</w:t>
            </w:r>
            <w:r w:rsidRPr="00485C33">
              <w:rPr>
                <w:rFonts w:ascii="Times New Roman" w:hAnsi="Times New Roman" w:cs="Times New Roman"/>
                <w:color w:val="000000"/>
                <w:sz w:val="28"/>
                <w:szCs w:val="28"/>
              </w:rPr>
              <w:t xml:space="preserve"> </w:t>
            </w:r>
          </w:p>
          <w:p w:rsidR="00485C33" w:rsidRPr="00485C33" w:rsidRDefault="00485C33" w:rsidP="00D704B7">
            <w:pPr>
              <w:ind w:left="33"/>
              <w:jc w:val="both"/>
              <w:rPr>
                <w:sz w:val="28"/>
                <w:szCs w:val="28"/>
              </w:rPr>
            </w:pPr>
            <w:r w:rsidRPr="00485C33">
              <w:rPr>
                <w:sz w:val="28"/>
                <w:szCs w:val="28"/>
              </w:rPr>
              <w:t xml:space="preserve">формирование добросовестной конкуренции как основы повышения доступности товаров и услуг; </w:t>
            </w:r>
          </w:p>
          <w:p w:rsidR="00485C33" w:rsidRPr="00485C33" w:rsidRDefault="00485C33" w:rsidP="00D704B7">
            <w:pPr>
              <w:ind w:left="33"/>
              <w:jc w:val="both"/>
              <w:rPr>
                <w:sz w:val="28"/>
                <w:szCs w:val="28"/>
              </w:rPr>
            </w:pPr>
            <w:r w:rsidRPr="00485C33">
              <w:rPr>
                <w:sz w:val="28"/>
                <w:szCs w:val="28"/>
              </w:rPr>
              <w:t xml:space="preserve">формирование эффективной доступной </w:t>
            </w:r>
            <w:proofErr w:type="gramStart"/>
            <w:r w:rsidRPr="00485C33">
              <w:rPr>
                <w:sz w:val="28"/>
                <w:szCs w:val="28"/>
              </w:rPr>
              <w:t>системы обеспечения защиты прав потребителей</w:t>
            </w:r>
            <w:proofErr w:type="gramEnd"/>
            <w:r w:rsidRPr="00485C33">
              <w:rPr>
                <w:sz w:val="28"/>
                <w:szCs w:val="28"/>
              </w:rPr>
              <w:t xml:space="preserve"> на территории города Ставрополя</w:t>
            </w:r>
          </w:p>
          <w:p w:rsidR="00485C33" w:rsidRPr="00485C33" w:rsidRDefault="00485C33" w:rsidP="00D704B7">
            <w:pPr>
              <w:jc w:val="both"/>
              <w:rPr>
                <w:sz w:val="28"/>
                <w:szCs w:val="28"/>
              </w:rPr>
            </w:pPr>
          </w:p>
        </w:tc>
      </w:tr>
      <w:tr w:rsidR="00485C33" w:rsidRPr="00485C33" w:rsidTr="00D70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36" w:type="dxa"/>
          </w:tcPr>
          <w:p w:rsidR="00485C33" w:rsidRPr="00485C33" w:rsidRDefault="00485C33" w:rsidP="00D704B7">
            <w:pPr>
              <w:adjustRightInd w:val="0"/>
              <w:ind w:right="-108"/>
              <w:outlineLvl w:val="1"/>
              <w:rPr>
                <w:sz w:val="28"/>
                <w:szCs w:val="28"/>
              </w:rPr>
            </w:pPr>
            <w:r w:rsidRPr="00485C33">
              <w:rPr>
                <w:sz w:val="28"/>
                <w:szCs w:val="28"/>
              </w:rPr>
              <w:t xml:space="preserve">Показатели решения задач </w:t>
            </w:r>
            <w:r w:rsidRPr="00485C33">
              <w:rPr>
                <w:sz w:val="28"/>
                <w:szCs w:val="28"/>
              </w:rPr>
              <w:lastRenderedPageBreak/>
              <w:t>Подпрограммы</w:t>
            </w:r>
          </w:p>
          <w:p w:rsidR="00485C33" w:rsidRPr="00485C33" w:rsidRDefault="00485C33" w:rsidP="00D704B7">
            <w:pPr>
              <w:adjustRightInd w:val="0"/>
              <w:ind w:right="-108"/>
              <w:outlineLvl w:val="1"/>
              <w:rPr>
                <w:sz w:val="28"/>
                <w:szCs w:val="28"/>
              </w:rPr>
            </w:pPr>
          </w:p>
        </w:tc>
        <w:tc>
          <w:tcPr>
            <w:tcW w:w="5528" w:type="dxa"/>
          </w:tcPr>
          <w:p w:rsidR="00485C33" w:rsidRPr="00485C33" w:rsidRDefault="00485C33" w:rsidP="00D704B7">
            <w:pPr>
              <w:pStyle w:val="af1"/>
              <w:ind w:left="33"/>
              <w:jc w:val="both"/>
              <w:rPr>
                <w:rFonts w:ascii="Times New Roman" w:hAnsi="Times New Roman"/>
                <w:color w:val="000000" w:themeColor="text1"/>
                <w:sz w:val="28"/>
                <w:szCs w:val="28"/>
              </w:rPr>
            </w:pPr>
            <w:r w:rsidRPr="00485C33">
              <w:rPr>
                <w:rFonts w:ascii="Times New Roman" w:hAnsi="Times New Roman"/>
                <w:color w:val="000000" w:themeColor="text1"/>
                <w:sz w:val="28"/>
                <w:szCs w:val="28"/>
              </w:rPr>
              <w:lastRenderedPageBreak/>
              <w:t>количество объектов торговли,</w:t>
            </w:r>
            <w:r w:rsidR="00FC4656">
              <w:rPr>
                <w:rFonts w:ascii="Times New Roman" w:hAnsi="Times New Roman"/>
                <w:color w:val="000000" w:themeColor="text1"/>
                <w:sz w:val="28"/>
                <w:szCs w:val="28"/>
              </w:rPr>
              <w:t xml:space="preserve"> </w:t>
            </w:r>
            <w:r w:rsidRPr="00485C33">
              <w:rPr>
                <w:rFonts w:ascii="Times New Roman" w:hAnsi="Times New Roman"/>
                <w:color w:val="000000" w:themeColor="text1"/>
                <w:sz w:val="28"/>
                <w:szCs w:val="28"/>
              </w:rPr>
              <w:lastRenderedPageBreak/>
              <w:t>общественного питания, бытового обслуживания населения;</w:t>
            </w:r>
          </w:p>
          <w:p w:rsidR="00485C33" w:rsidRPr="00485C33" w:rsidRDefault="00485C33" w:rsidP="00D704B7">
            <w:pPr>
              <w:pStyle w:val="af1"/>
              <w:ind w:left="33"/>
              <w:jc w:val="both"/>
              <w:rPr>
                <w:rFonts w:ascii="Times New Roman" w:hAnsi="Times New Roman"/>
                <w:color w:val="000000" w:themeColor="text1"/>
                <w:sz w:val="28"/>
                <w:szCs w:val="28"/>
              </w:rPr>
            </w:pPr>
            <w:r w:rsidRPr="00485C33">
              <w:rPr>
                <w:rFonts w:ascii="Times New Roman" w:hAnsi="Times New Roman"/>
                <w:color w:val="000000" w:themeColor="text1"/>
                <w:sz w:val="28"/>
                <w:szCs w:val="28"/>
              </w:rPr>
              <w:t>обеспеченность населения города Ставрополя площадью торговых объектов на тыс. человек;</w:t>
            </w:r>
          </w:p>
          <w:p w:rsidR="00485C33" w:rsidRDefault="00485C33" w:rsidP="00D704B7">
            <w:pPr>
              <w:pStyle w:val="af1"/>
              <w:ind w:left="33"/>
              <w:jc w:val="both"/>
              <w:rPr>
                <w:rFonts w:ascii="Times New Roman" w:hAnsi="Times New Roman"/>
                <w:sz w:val="28"/>
                <w:szCs w:val="28"/>
              </w:rPr>
            </w:pPr>
            <w:r w:rsidRPr="00485C33">
              <w:rPr>
                <w:rFonts w:ascii="Times New Roman" w:hAnsi="Times New Roman"/>
                <w:sz w:val="28"/>
                <w:szCs w:val="28"/>
              </w:rPr>
              <w:t xml:space="preserve">обеспеченность </w:t>
            </w:r>
            <w:r w:rsidR="0088576E" w:rsidRPr="00485C33">
              <w:rPr>
                <w:rFonts w:ascii="Times New Roman" w:hAnsi="Times New Roman"/>
                <w:color w:val="000000" w:themeColor="text1"/>
                <w:sz w:val="28"/>
                <w:szCs w:val="28"/>
              </w:rPr>
              <w:t>населения города Ставрополя</w:t>
            </w:r>
            <w:r w:rsidR="0088576E" w:rsidRPr="00485C33">
              <w:rPr>
                <w:rFonts w:ascii="Times New Roman" w:hAnsi="Times New Roman"/>
                <w:sz w:val="28"/>
                <w:szCs w:val="28"/>
              </w:rPr>
              <w:t xml:space="preserve"> </w:t>
            </w:r>
            <w:r w:rsidRPr="00485C33">
              <w:rPr>
                <w:rFonts w:ascii="Times New Roman" w:hAnsi="Times New Roman"/>
                <w:sz w:val="28"/>
                <w:szCs w:val="28"/>
              </w:rPr>
              <w:t>площадью торговых мест, используемых для осуществления деятельности по продаже продовольственных товаров на рынках;</w:t>
            </w:r>
          </w:p>
          <w:p w:rsidR="00485C33" w:rsidRDefault="00485C33" w:rsidP="00D704B7">
            <w:pPr>
              <w:pStyle w:val="af1"/>
              <w:ind w:left="33"/>
              <w:jc w:val="both"/>
              <w:rPr>
                <w:rFonts w:ascii="Times New Roman" w:hAnsi="Times New Roman"/>
                <w:sz w:val="28"/>
                <w:szCs w:val="28"/>
              </w:rPr>
            </w:pPr>
            <w:r>
              <w:rPr>
                <w:rFonts w:ascii="Times New Roman" w:hAnsi="Times New Roman"/>
                <w:sz w:val="28"/>
                <w:szCs w:val="28"/>
              </w:rPr>
              <w:t>количество предприятий потребительского рынка города Ставрополя, принявших участие в конкурсе на лучшее предприятие потребительского рынка;</w:t>
            </w:r>
          </w:p>
          <w:p w:rsidR="00485C33" w:rsidRPr="00485C33" w:rsidRDefault="00485C33" w:rsidP="00D704B7">
            <w:pPr>
              <w:pStyle w:val="af1"/>
              <w:ind w:left="33"/>
              <w:jc w:val="both"/>
              <w:rPr>
                <w:rFonts w:ascii="Times New Roman" w:hAnsi="Times New Roman"/>
                <w:sz w:val="28"/>
                <w:szCs w:val="28"/>
              </w:rPr>
            </w:pPr>
            <w:r>
              <w:rPr>
                <w:rFonts w:ascii="Times New Roman" w:hAnsi="Times New Roman"/>
                <w:sz w:val="28"/>
                <w:szCs w:val="28"/>
              </w:rPr>
              <w:t>количество граждан воспользовавшихся льготами на бытовые услуги по помывке в общем отделении бань;</w:t>
            </w:r>
          </w:p>
          <w:p w:rsidR="00485C33" w:rsidRPr="00485C33" w:rsidRDefault="00485C33" w:rsidP="00D704B7">
            <w:pPr>
              <w:pStyle w:val="af1"/>
              <w:ind w:left="33"/>
              <w:jc w:val="both"/>
              <w:rPr>
                <w:rFonts w:ascii="Times New Roman" w:hAnsi="Times New Roman"/>
                <w:sz w:val="28"/>
                <w:szCs w:val="28"/>
              </w:rPr>
            </w:pPr>
            <w:r w:rsidRPr="00485C33">
              <w:rPr>
                <w:rFonts w:ascii="Times New Roman" w:hAnsi="Times New Roman"/>
                <w:color w:val="000000" w:themeColor="text1"/>
                <w:sz w:val="28"/>
                <w:szCs w:val="28"/>
              </w:rPr>
              <w:t>количество проведенных ярмарок (выходного дня, тематических, универсальных);</w:t>
            </w:r>
          </w:p>
          <w:p w:rsidR="00485C33" w:rsidRDefault="00485C33" w:rsidP="00D704B7">
            <w:pPr>
              <w:pStyle w:val="af1"/>
              <w:ind w:left="33"/>
              <w:jc w:val="both"/>
              <w:rPr>
                <w:rFonts w:ascii="Times New Roman" w:hAnsi="Times New Roman"/>
                <w:color w:val="000000" w:themeColor="text1"/>
                <w:sz w:val="28"/>
                <w:szCs w:val="28"/>
              </w:rPr>
            </w:pPr>
            <w:proofErr w:type="gramStart"/>
            <w:r w:rsidRPr="00485C33">
              <w:rPr>
                <w:rFonts w:ascii="Times New Roman" w:hAnsi="Times New Roman"/>
                <w:color w:val="000000" w:themeColor="text1"/>
                <w:sz w:val="28"/>
                <w:szCs w:val="28"/>
              </w:rPr>
              <w:t>средняя численность работающих на предприятиях</w:t>
            </w:r>
            <w:r>
              <w:rPr>
                <w:rFonts w:ascii="Times New Roman" w:hAnsi="Times New Roman"/>
                <w:color w:val="000000" w:themeColor="text1"/>
                <w:sz w:val="28"/>
                <w:szCs w:val="28"/>
              </w:rPr>
              <w:t>;</w:t>
            </w:r>
            <w:proofErr w:type="gramEnd"/>
          </w:p>
          <w:p w:rsidR="00485C33" w:rsidRDefault="00485C33" w:rsidP="00D704B7">
            <w:pPr>
              <w:pStyle w:val="af1"/>
              <w:ind w:left="33"/>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обращений граждан, рассмотренных по фактам нарушения прав потребителей в сфере потребительского рынка города Ставрополя;</w:t>
            </w:r>
          </w:p>
          <w:p w:rsidR="00485C33" w:rsidRPr="00485C33" w:rsidRDefault="00485C33" w:rsidP="00D704B7">
            <w:pPr>
              <w:pStyle w:val="af1"/>
              <w:ind w:left="33"/>
              <w:jc w:val="both"/>
              <w:rPr>
                <w:rFonts w:ascii="Times New Roman" w:hAnsi="Times New Roman"/>
                <w:sz w:val="28"/>
                <w:szCs w:val="28"/>
              </w:rPr>
            </w:pPr>
            <w:r>
              <w:rPr>
                <w:rFonts w:ascii="Times New Roman" w:hAnsi="Times New Roman"/>
                <w:color w:val="000000" w:themeColor="text1"/>
                <w:sz w:val="28"/>
                <w:szCs w:val="28"/>
              </w:rPr>
              <w:t>количество справочно-информационного материала по вопросам защиты прав потребителей, размещенного в средствах массовой информации</w:t>
            </w:r>
          </w:p>
          <w:p w:rsidR="00485C33" w:rsidRPr="00485C33" w:rsidRDefault="00485C33" w:rsidP="00D704B7">
            <w:pPr>
              <w:tabs>
                <w:tab w:val="left" w:pos="5507"/>
                <w:tab w:val="left" w:pos="5577"/>
              </w:tabs>
              <w:ind w:left="-79" w:right="-70"/>
              <w:jc w:val="both"/>
              <w:rPr>
                <w:sz w:val="28"/>
                <w:szCs w:val="28"/>
              </w:rPr>
            </w:pPr>
          </w:p>
        </w:tc>
      </w:tr>
      <w:tr w:rsidR="00485C33" w:rsidRPr="00485C33" w:rsidTr="00D70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36" w:type="dxa"/>
          </w:tcPr>
          <w:p w:rsidR="00485C33" w:rsidRPr="00485C33" w:rsidRDefault="00485C33" w:rsidP="00D704B7">
            <w:pPr>
              <w:adjustRightInd w:val="0"/>
              <w:outlineLvl w:val="1"/>
              <w:rPr>
                <w:sz w:val="28"/>
                <w:szCs w:val="28"/>
              </w:rPr>
            </w:pPr>
            <w:r w:rsidRPr="00485C33">
              <w:rPr>
                <w:sz w:val="28"/>
                <w:szCs w:val="28"/>
              </w:rPr>
              <w:lastRenderedPageBreak/>
              <w:t>Сроки реализации Подпрограммы</w:t>
            </w:r>
          </w:p>
        </w:tc>
        <w:tc>
          <w:tcPr>
            <w:tcW w:w="5528" w:type="dxa"/>
          </w:tcPr>
          <w:p w:rsidR="00485C33" w:rsidRPr="00485C33" w:rsidRDefault="00485C33" w:rsidP="00D704B7">
            <w:pPr>
              <w:adjustRightInd w:val="0"/>
              <w:jc w:val="both"/>
              <w:outlineLvl w:val="1"/>
              <w:rPr>
                <w:sz w:val="28"/>
                <w:szCs w:val="28"/>
              </w:rPr>
            </w:pPr>
            <w:r w:rsidRPr="00485C33">
              <w:rPr>
                <w:sz w:val="28"/>
                <w:szCs w:val="28"/>
              </w:rPr>
              <w:t>2022 – 2025 годы</w:t>
            </w:r>
          </w:p>
          <w:p w:rsidR="00485C33" w:rsidRPr="00485C33" w:rsidRDefault="00485C33" w:rsidP="00D704B7">
            <w:pPr>
              <w:tabs>
                <w:tab w:val="left" w:pos="5507"/>
                <w:tab w:val="left" w:pos="5577"/>
              </w:tabs>
              <w:ind w:left="34" w:right="-70"/>
              <w:jc w:val="both"/>
              <w:rPr>
                <w:sz w:val="28"/>
                <w:szCs w:val="28"/>
              </w:rPr>
            </w:pPr>
          </w:p>
          <w:p w:rsidR="00485C33" w:rsidRPr="00485C33" w:rsidRDefault="00485C33" w:rsidP="00D704B7">
            <w:pPr>
              <w:tabs>
                <w:tab w:val="left" w:pos="5507"/>
                <w:tab w:val="left" w:pos="5577"/>
              </w:tabs>
              <w:ind w:left="34" w:right="-70"/>
              <w:jc w:val="both"/>
              <w:rPr>
                <w:sz w:val="28"/>
                <w:szCs w:val="28"/>
              </w:rPr>
            </w:pPr>
          </w:p>
        </w:tc>
      </w:tr>
      <w:tr w:rsidR="00485C33" w:rsidRPr="00485C33" w:rsidTr="00D70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36" w:type="dxa"/>
          </w:tcPr>
          <w:p w:rsidR="00485C33" w:rsidRPr="00485C33" w:rsidRDefault="00485C33" w:rsidP="00D704B7">
            <w:pPr>
              <w:adjustRightInd w:val="0"/>
              <w:outlineLvl w:val="1"/>
              <w:rPr>
                <w:sz w:val="28"/>
                <w:szCs w:val="28"/>
              </w:rPr>
            </w:pPr>
            <w:r w:rsidRPr="00485C33">
              <w:rPr>
                <w:sz w:val="28"/>
                <w:szCs w:val="28"/>
              </w:rPr>
              <w:t>Объемы и источники финансового обеспечения Подпрограммы</w:t>
            </w:r>
          </w:p>
        </w:tc>
        <w:tc>
          <w:tcPr>
            <w:tcW w:w="5528" w:type="dxa"/>
          </w:tcPr>
          <w:p w:rsidR="00485C33" w:rsidRPr="00485C33" w:rsidRDefault="00485C33" w:rsidP="00D704B7">
            <w:pPr>
              <w:adjustRightInd w:val="0"/>
              <w:ind w:left="33"/>
              <w:jc w:val="both"/>
              <w:outlineLvl w:val="1"/>
              <w:rPr>
                <w:sz w:val="28"/>
                <w:szCs w:val="28"/>
              </w:rPr>
            </w:pPr>
            <w:r w:rsidRPr="00485C33">
              <w:rPr>
                <w:sz w:val="28"/>
                <w:szCs w:val="28"/>
              </w:rPr>
              <w:t xml:space="preserve">реализация Подпрограммы осуществляется за счет средств бюджета города Ставрополя в сумме </w:t>
            </w:r>
            <w:r w:rsidR="00D121FB">
              <w:rPr>
                <w:sz w:val="28"/>
                <w:szCs w:val="28"/>
              </w:rPr>
              <w:t>17632,04</w:t>
            </w:r>
            <w:r w:rsidRPr="00485C33">
              <w:rPr>
                <w:sz w:val="28"/>
                <w:szCs w:val="28"/>
              </w:rPr>
              <w:t xml:space="preserve"> тыс. рублей, в том числе:</w:t>
            </w:r>
          </w:p>
          <w:p w:rsidR="00485C33" w:rsidRPr="00485C33" w:rsidRDefault="00485C33" w:rsidP="00D704B7">
            <w:pPr>
              <w:pStyle w:val="1"/>
              <w:numPr>
                <w:ilvl w:val="12"/>
                <w:numId w:val="0"/>
              </w:numPr>
              <w:tabs>
                <w:tab w:val="left" w:pos="5175"/>
              </w:tabs>
              <w:spacing w:before="0" w:after="0"/>
              <w:ind w:left="33" w:right="1208" w:hanging="1"/>
              <w:jc w:val="both"/>
              <w:rPr>
                <w:color w:val="000000" w:themeColor="text1"/>
                <w:sz w:val="28"/>
                <w:szCs w:val="28"/>
              </w:rPr>
            </w:pPr>
            <w:r w:rsidRPr="00485C33">
              <w:rPr>
                <w:color w:val="000000" w:themeColor="text1"/>
                <w:sz w:val="28"/>
                <w:szCs w:val="28"/>
              </w:rPr>
              <w:t xml:space="preserve">2022 год – </w:t>
            </w:r>
            <w:r w:rsidR="00D121FB">
              <w:rPr>
                <w:color w:val="000000" w:themeColor="text1"/>
                <w:sz w:val="28"/>
                <w:szCs w:val="28"/>
              </w:rPr>
              <w:t>4408,01</w:t>
            </w:r>
            <w:r w:rsidRPr="00485C33">
              <w:rPr>
                <w:color w:val="000000" w:themeColor="text1"/>
                <w:sz w:val="28"/>
                <w:szCs w:val="28"/>
              </w:rPr>
              <w:t xml:space="preserve"> тыс. рублей;</w:t>
            </w:r>
          </w:p>
          <w:p w:rsidR="00485C33" w:rsidRPr="00485C33" w:rsidRDefault="00485C33" w:rsidP="00D704B7">
            <w:pPr>
              <w:pStyle w:val="1"/>
              <w:numPr>
                <w:ilvl w:val="12"/>
                <w:numId w:val="0"/>
              </w:numPr>
              <w:tabs>
                <w:tab w:val="left" w:pos="5175"/>
              </w:tabs>
              <w:spacing w:before="0" w:after="0"/>
              <w:ind w:left="33" w:right="1208" w:hanging="1"/>
              <w:jc w:val="both"/>
              <w:rPr>
                <w:color w:val="000000" w:themeColor="text1"/>
                <w:sz w:val="28"/>
                <w:szCs w:val="28"/>
              </w:rPr>
            </w:pPr>
            <w:r w:rsidRPr="00485C33">
              <w:rPr>
                <w:color w:val="000000" w:themeColor="text1"/>
                <w:sz w:val="28"/>
                <w:szCs w:val="28"/>
              </w:rPr>
              <w:t xml:space="preserve">2023 год – </w:t>
            </w:r>
            <w:r w:rsidR="00D121FB">
              <w:rPr>
                <w:color w:val="000000" w:themeColor="text1"/>
                <w:sz w:val="28"/>
                <w:szCs w:val="28"/>
              </w:rPr>
              <w:t xml:space="preserve">4408,01 </w:t>
            </w:r>
            <w:r w:rsidRPr="00485C33">
              <w:rPr>
                <w:color w:val="000000" w:themeColor="text1"/>
                <w:sz w:val="28"/>
                <w:szCs w:val="28"/>
              </w:rPr>
              <w:t>тыс. рублей;</w:t>
            </w:r>
          </w:p>
          <w:p w:rsidR="00485C33" w:rsidRPr="00485C33" w:rsidRDefault="00485C33" w:rsidP="00D704B7">
            <w:pPr>
              <w:pStyle w:val="1"/>
              <w:numPr>
                <w:ilvl w:val="12"/>
                <w:numId w:val="0"/>
              </w:numPr>
              <w:tabs>
                <w:tab w:val="left" w:pos="5175"/>
              </w:tabs>
              <w:spacing w:before="0" w:after="0"/>
              <w:ind w:left="33" w:right="1208" w:hanging="1"/>
              <w:jc w:val="both"/>
              <w:rPr>
                <w:color w:val="000000" w:themeColor="text1"/>
                <w:sz w:val="28"/>
                <w:szCs w:val="28"/>
              </w:rPr>
            </w:pPr>
            <w:r w:rsidRPr="00485C33">
              <w:rPr>
                <w:color w:val="000000" w:themeColor="text1"/>
                <w:sz w:val="28"/>
                <w:szCs w:val="28"/>
              </w:rPr>
              <w:t xml:space="preserve">2024 год – </w:t>
            </w:r>
            <w:r w:rsidR="00D121FB">
              <w:rPr>
                <w:color w:val="000000" w:themeColor="text1"/>
                <w:sz w:val="28"/>
                <w:szCs w:val="28"/>
              </w:rPr>
              <w:t>4408,01</w:t>
            </w:r>
            <w:r w:rsidR="0022589F">
              <w:rPr>
                <w:color w:val="000000" w:themeColor="text1"/>
                <w:sz w:val="28"/>
                <w:szCs w:val="28"/>
              </w:rPr>
              <w:t xml:space="preserve"> </w:t>
            </w:r>
            <w:r w:rsidRPr="00485C33">
              <w:rPr>
                <w:color w:val="000000" w:themeColor="text1"/>
                <w:sz w:val="28"/>
                <w:szCs w:val="28"/>
              </w:rPr>
              <w:t>тыс. рублей;</w:t>
            </w:r>
          </w:p>
          <w:p w:rsidR="00485C33" w:rsidRPr="00485C33" w:rsidRDefault="00485C33" w:rsidP="00D704B7">
            <w:pPr>
              <w:adjustRightInd w:val="0"/>
              <w:ind w:left="33" w:hanging="1"/>
              <w:jc w:val="both"/>
              <w:outlineLvl w:val="1"/>
              <w:rPr>
                <w:sz w:val="28"/>
                <w:szCs w:val="28"/>
              </w:rPr>
            </w:pPr>
            <w:r w:rsidRPr="00485C33">
              <w:rPr>
                <w:color w:val="000000" w:themeColor="text1"/>
                <w:sz w:val="28"/>
                <w:szCs w:val="28"/>
              </w:rPr>
              <w:t xml:space="preserve">2025 год – </w:t>
            </w:r>
            <w:r w:rsidR="00D121FB">
              <w:rPr>
                <w:color w:val="000000" w:themeColor="text1"/>
                <w:sz w:val="28"/>
                <w:szCs w:val="28"/>
              </w:rPr>
              <w:t xml:space="preserve">4408,01 </w:t>
            </w:r>
            <w:r w:rsidRPr="00485C33">
              <w:rPr>
                <w:color w:val="000000" w:themeColor="text1"/>
                <w:sz w:val="28"/>
                <w:szCs w:val="28"/>
              </w:rPr>
              <w:t>тыс. рублей</w:t>
            </w:r>
          </w:p>
          <w:p w:rsidR="00485C33" w:rsidRPr="00485C33" w:rsidRDefault="00485C33" w:rsidP="00D704B7">
            <w:pPr>
              <w:adjustRightInd w:val="0"/>
              <w:jc w:val="both"/>
              <w:outlineLvl w:val="1"/>
              <w:rPr>
                <w:sz w:val="28"/>
                <w:szCs w:val="28"/>
              </w:rPr>
            </w:pPr>
          </w:p>
        </w:tc>
      </w:tr>
      <w:tr w:rsidR="00485C33" w:rsidRPr="00485C33" w:rsidTr="00D70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36" w:type="dxa"/>
          </w:tcPr>
          <w:p w:rsidR="00485C33" w:rsidRPr="00485C33" w:rsidRDefault="00485C33" w:rsidP="00D704B7">
            <w:pPr>
              <w:adjustRightInd w:val="0"/>
              <w:outlineLvl w:val="1"/>
              <w:rPr>
                <w:sz w:val="28"/>
                <w:szCs w:val="28"/>
              </w:rPr>
            </w:pPr>
            <w:r w:rsidRPr="00485C33">
              <w:rPr>
                <w:sz w:val="28"/>
                <w:szCs w:val="28"/>
              </w:rPr>
              <w:t xml:space="preserve">Ожидаемые конечные результаты реализации </w:t>
            </w:r>
            <w:r w:rsidRPr="00485C33">
              <w:rPr>
                <w:sz w:val="28"/>
                <w:szCs w:val="28"/>
              </w:rPr>
              <w:lastRenderedPageBreak/>
              <w:t>Подпрограммы</w:t>
            </w:r>
          </w:p>
        </w:tc>
        <w:tc>
          <w:tcPr>
            <w:tcW w:w="5528" w:type="dxa"/>
          </w:tcPr>
          <w:p w:rsidR="00485C33" w:rsidRPr="00485C33" w:rsidRDefault="004A2D26" w:rsidP="00D704B7">
            <w:pPr>
              <w:pStyle w:val="af1"/>
              <w:ind w:left="33"/>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увеличение количества</w:t>
            </w:r>
            <w:r w:rsidR="00485C33" w:rsidRPr="00485C33">
              <w:rPr>
                <w:rFonts w:ascii="Times New Roman" w:hAnsi="Times New Roman"/>
                <w:color w:val="000000" w:themeColor="text1"/>
                <w:sz w:val="28"/>
                <w:szCs w:val="28"/>
              </w:rPr>
              <w:t xml:space="preserve"> объектов торговли, общественного питания, бытового </w:t>
            </w:r>
            <w:r w:rsidR="00485C33" w:rsidRPr="00485C33">
              <w:rPr>
                <w:rFonts w:ascii="Times New Roman" w:hAnsi="Times New Roman"/>
                <w:color w:val="000000" w:themeColor="text1"/>
                <w:sz w:val="28"/>
                <w:szCs w:val="28"/>
              </w:rPr>
              <w:lastRenderedPageBreak/>
              <w:t>обслуживания населения</w:t>
            </w:r>
            <w:r>
              <w:rPr>
                <w:rFonts w:ascii="Times New Roman" w:hAnsi="Times New Roman"/>
                <w:color w:val="000000" w:themeColor="text1"/>
                <w:sz w:val="28"/>
                <w:szCs w:val="28"/>
              </w:rPr>
              <w:t xml:space="preserve"> с 4863 единиц в 2022 году до 5033 единиц в 2025 году</w:t>
            </w:r>
            <w:r w:rsidR="00485C33" w:rsidRPr="00485C33">
              <w:rPr>
                <w:rFonts w:ascii="Times New Roman" w:hAnsi="Times New Roman"/>
                <w:color w:val="000000" w:themeColor="text1"/>
                <w:sz w:val="28"/>
                <w:szCs w:val="28"/>
              </w:rPr>
              <w:t>;</w:t>
            </w:r>
          </w:p>
          <w:p w:rsidR="00485C33" w:rsidRPr="00485C33" w:rsidRDefault="00485C33" w:rsidP="00D704B7">
            <w:pPr>
              <w:pStyle w:val="af1"/>
              <w:ind w:left="33"/>
              <w:jc w:val="both"/>
              <w:rPr>
                <w:rFonts w:ascii="Times New Roman" w:hAnsi="Times New Roman"/>
                <w:color w:val="000000" w:themeColor="text1"/>
                <w:sz w:val="28"/>
                <w:szCs w:val="28"/>
              </w:rPr>
            </w:pPr>
            <w:r w:rsidRPr="00485C33">
              <w:rPr>
                <w:rFonts w:ascii="Times New Roman" w:hAnsi="Times New Roman"/>
                <w:color w:val="000000" w:themeColor="text1"/>
                <w:sz w:val="28"/>
                <w:szCs w:val="28"/>
              </w:rPr>
              <w:t>обеспеченность населения города Ставрополя площадью торговых объектов на тыс. человек</w:t>
            </w:r>
            <w:r w:rsidR="004A2D26">
              <w:rPr>
                <w:rFonts w:ascii="Times New Roman" w:hAnsi="Times New Roman"/>
                <w:color w:val="000000" w:themeColor="text1"/>
                <w:sz w:val="28"/>
                <w:szCs w:val="28"/>
              </w:rPr>
              <w:t xml:space="preserve"> </w:t>
            </w:r>
            <w:r w:rsidR="00AB3431">
              <w:rPr>
                <w:rFonts w:ascii="Times New Roman" w:hAnsi="Times New Roman"/>
                <w:color w:val="000000" w:themeColor="text1"/>
                <w:sz w:val="28"/>
                <w:szCs w:val="28"/>
              </w:rPr>
              <w:t>с 1580 кв.м. в 2022 году до     1650 кв.</w:t>
            </w:r>
            <w:r w:rsidR="009B4F3A">
              <w:rPr>
                <w:rFonts w:ascii="Times New Roman" w:hAnsi="Times New Roman"/>
                <w:color w:val="000000" w:themeColor="text1"/>
                <w:sz w:val="28"/>
                <w:szCs w:val="28"/>
              </w:rPr>
              <w:t xml:space="preserve"> </w:t>
            </w:r>
            <w:r w:rsidR="00AB3431">
              <w:rPr>
                <w:rFonts w:ascii="Times New Roman" w:hAnsi="Times New Roman"/>
                <w:color w:val="000000" w:themeColor="text1"/>
                <w:sz w:val="28"/>
                <w:szCs w:val="28"/>
              </w:rPr>
              <w:t>м в 2025 году</w:t>
            </w:r>
            <w:r w:rsidRPr="00485C33">
              <w:rPr>
                <w:rFonts w:ascii="Times New Roman" w:hAnsi="Times New Roman"/>
                <w:color w:val="000000" w:themeColor="text1"/>
                <w:sz w:val="28"/>
                <w:szCs w:val="28"/>
              </w:rPr>
              <w:t>;</w:t>
            </w:r>
          </w:p>
          <w:p w:rsidR="00485C33" w:rsidRDefault="00485C33" w:rsidP="00D704B7">
            <w:pPr>
              <w:pStyle w:val="af1"/>
              <w:ind w:left="33"/>
              <w:jc w:val="both"/>
              <w:rPr>
                <w:rFonts w:ascii="Times New Roman" w:hAnsi="Times New Roman"/>
                <w:sz w:val="28"/>
                <w:szCs w:val="28"/>
              </w:rPr>
            </w:pPr>
            <w:r w:rsidRPr="00485C33">
              <w:rPr>
                <w:rFonts w:ascii="Times New Roman" w:hAnsi="Times New Roman"/>
                <w:sz w:val="28"/>
                <w:szCs w:val="28"/>
              </w:rPr>
              <w:t xml:space="preserve">обеспеченность </w:t>
            </w:r>
            <w:r w:rsidR="00AB3431" w:rsidRPr="00485C33">
              <w:rPr>
                <w:rFonts w:ascii="Times New Roman" w:hAnsi="Times New Roman"/>
                <w:color w:val="000000" w:themeColor="text1"/>
                <w:sz w:val="28"/>
                <w:szCs w:val="28"/>
              </w:rPr>
              <w:t>населения города Ставрополя</w:t>
            </w:r>
            <w:r w:rsidR="00AB3431" w:rsidRPr="00485C33">
              <w:rPr>
                <w:rFonts w:ascii="Times New Roman" w:hAnsi="Times New Roman"/>
                <w:sz w:val="28"/>
                <w:szCs w:val="28"/>
              </w:rPr>
              <w:t xml:space="preserve"> </w:t>
            </w:r>
            <w:r w:rsidRPr="00485C33">
              <w:rPr>
                <w:rFonts w:ascii="Times New Roman" w:hAnsi="Times New Roman"/>
                <w:sz w:val="28"/>
                <w:szCs w:val="28"/>
              </w:rPr>
              <w:t>площадью торговых мест, используемых для осуществления деятельности по продаже продовольственных товаров на рынках</w:t>
            </w:r>
            <w:r w:rsidR="00AB3431">
              <w:rPr>
                <w:rFonts w:ascii="Times New Roman" w:hAnsi="Times New Roman"/>
                <w:sz w:val="28"/>
                <w:szCs w:val="28"/>
              </w:rPr>
              <w:t xml:space="preserve">                         с 2,8 торгового места в 2022 году до                     2,9 торгового места в 2025 году</w:t>
            </w:r>
            <w:r w:rsidRPr="00485C33">
              <w:rPr>
                <w:rFonts w:ascii="Times New Roman" w:hAnsi="Times New Roman"/>
                <w:sz w:val="28"/>
                <w:szCs w:val="28"/>
              </w:rPr>
              <w:t>;</w:t>
            </w:r>
          </w:p>
          <w:p w:rsidR="00485C33" w:rsidRDefault="00AB3431" w:rsidP="00D704B7">
            <w:pPr>
              <w:pStyle w:val="af1"/>
              <w:ind w:left="33"/>
              <w:jc w:val="both"/>
              <w:rPr>
                <w:rFonts w:ascii="Times New Roman" w:hAnsi="Times New Roman"/>
                <w:sz w:val="28"/>
                <w:szCs w:val="28"/>
              </w:rPr>
            </w:pPr>
            <w:r>
              <w:rPr>
                <w:rFonts w:ascii="Times New Roman" w:hAnsi="Times New Roman"/>
                <w:sz w:val="28"/>
                <w:szCs w:val="28"/>
              </w:rPr>
              <w:t>увеличение количества</w:t>
            </w:r>
            <w:r w:rsidR="00485C33">
              <w:rPr>
                <w:rFonts w:ascii="Times New Roman" w:hAnsi="Times New Roman"/>
                <w:sz w:val="28"/>
                <w:szCs w:val="28"/>
              </w:rPr>
              <w:t xml:space="preserve"> предприятий потребительского рынка города Ставрополя, принявших участие в конкурсе на лучшее предприятие потребительского рынка</w:t>
            </w:r>
            <w:r w:rsidR="00D704B7">
              <w:rPr>
                <w:rFonts w:ascii="Times New Roman" w:hAnsi="Times New Roman"/>
                <w:sz w:val="28"/>
                <w:szCs w:val="28"/>
              </w:rPr>
              <w:t xml:space="preserve"> </w:t>
            </w:r>
            <w:r>
              <w:rPr>
                <w:rFonts w:ascii="Times New Roman" w:hAnsi="Times New Roman"/>
                <w:sz w:val="28"/>
                <w:szCs w:val="28"/>
              </w:rPr>
              <w:t xml:space="preserve">с 98 единиц в 2022 году до </w:t>
            </w:r>
            <w:r w:rsidR="00D704B7">
              <w:rPr>
                <w:rFonts w:ascii="Times New Roman" w:hAnsi="Times New Roman"/>
                <w:sz w:val="28"/>
                <w:szCs w:val="28"/>
              </w:rPr>
              <w:t xml:space="preserve">                         </w:t>
            </w:r>
            <w:r>
              <w:rPr>
                <w:rFonts w:ascii="Times New Roman" w:hAnsi="Times New Roman"/>
                <w:sz w:val="28"/>
                <w:szCs w:val="28"/>
              </w:rPr>
              <w:t>120 единиц в 2025 году</w:t>
            </w:r>
            <w:r w:rsidR="00485C33">
              <w:rPr>
                <w:rFonts w:ascii="Times New Roman" w:hAnsi="Times New Roman"/>
                <w:sz w:val="28"/>
                <w:szCs w:val="28"/>
              </w:rPr>
              <w:t>;</w:t>
            </w:r>
          </w:p>
          <w:p w:rsidR="00485C33" w:rsidRPr="00485C33" w:rsidRDefault="00AB3431" w:rsidP="00D704B7">
            <w:pPr>
              <w:pStyle w:val="af1"/>
              <w:ind w:left="33"/>
              <w:jc w:val="both"/>
              <w:rPr>
                <w:rFonts w:ascii="Times New Roman" w:hAnsi="Times New Roman"/>
                <w:sz w:val="28"/>
                <w:szCs w:val="28"/>
              </w:rPr>
            </w:pPr>
            <w:r>
              <w:rPr>
                <w:rFonts w:ascii="Times New Roman" w:hAnsi="Times New Roman"/>
                <w:sz w:val="28"/>
                <w:szCs w:val="28"/>
              </w:rPr>
              <w:t>увеличение количества</w:t>
            </w:r>
            <w:r w:rsidR="00485C33">
              <w:rPr>
                <w:rFonts w:ascii="Times New Roman" w:hAnsi="Times New Roman"/>
                <w:sz w:val="28"/>
                <w:szCs w:val="28"/>
              </w:rPr>
              <w:t xml:space="preserve"> граждан воспользовавшихся льготами на бытовые услуги по помывке в общем отделении бань</w:t>
            </w:r>
            <w:r>
              <w:rPr>
                <w:rFonts w:ascii="Times New Roman" w:hAnsi="Times New Roman"/>
                <w:sz w:val="28"/>
                <w:szCs w:val="28"/>
              </w:rPr>
              <w:t xml:space="preserve"> с 31250 человек в 2022 году до </w:t>
            </w:r>
            <w:r w:rsidR="00D704B7">
              <w:rPr>
                <w:rFonts w:ascii="Times New Roman" w:hAnsi="Times New Roman"/>
                <w:sz w:val="28"/>
                <w:szCs w:val="28"/>
              </w:rPr>
              <w:t xml:space="preserve">                    </w:t>
            </w:r>
            <w:r>
              <w:rPr>
                <w:rFonts w:ascii="Times New Roman" w:hAnsi="Times New Roman"/>
                <w:sz w:val="28"/>
                <w:szCs w:val="28"/>
              </w:rPr>
              <w:t>31850 человек в 2025 году</w:t>
            </w:r>
            <w:r w:rsidR="00485C33">
              <w:rPr>
                <w:rFonts w:ascii="Times New Roman" w:hAnsi="Times New Roman"/>
                <w:sz w:val="28"/>
                <w:szCs w:val="28"/>
              </w:rPr>
              <w:t>;</w:t>
            </w:r>
          </w:p>
          <w:p w:rsidR="00485C33" w:rsidRPr="00485C33" w:rsidRDefault="00AB3431" w:rsidP="00D704B7">
            <w:pPr>
              <w:pStyle w:val="af1"/>
              <w:ind w:left="33"/>
              <w:jc w:val="both"/>
              <w:rPr>
                <w:rFonts w:ascii="Times New Roman" w:hAnsi="Times New Roman"/>
                <w:sz w:val="28"/>
                <w:szCs w:val="28"/>
              </w:rPr>
            </w:pPr>
            <w:r>
              <w:rPr>
                <w:rFonts w:ascii="Times New Roman" w:hAnsi="Times New Roman"/>
                <w:color w:val="000000" w:themeColor="text1"/>
                <w:sz w:val="28"/>
                <w:szCs w:val="28"/>
              </w:rPr>
              <w:t xml:space="preserve">увеличение </w:t>
            </w:r>
            <w:r w:rsidR="00485C33" w:rsidRPr="00485C33">
              <w:rPr>
                <w:rFonts w:ascii="Times New Roman" w:hAnsi="Times New Roman"/>
                <w:color w:val="000000" w:themeColor="text1"/>
                <w:sz w:val="28"/>
                <w:szCs w:val="28"/>
              </w:rPr>
              <w:t>количеств</w:t>
            </w:r>
            <w:r>
              <w:rPr>
                <w:rFonts w:ascii="Times New Roman" w:hAnsi="Times New Roman"/>
                <w:color w:val="000000" w:themeColor="text1"/>
                <w:sz w:val="28"/>
                <w:szCs w:val="28"/>
              </w:rPr>
              <w:t>а</w:t>
            </w:r>
            <w:r w:rsidR="00485C33" w:rsidRPr="00485C33">
              <w:rPr>
                <w:rFonts w:ascii="Times New Roman" w:hAnsi="Times New Roman"/>
                <w:color w:val="000000" w:themeColor="text1"/>
                <w:sz w:val="28"/>
                <w:szCs w:val="28"/>
              </w:rPr>
              <w:t xml:space="preserve"> проведенных ярмарок (выходного дня, тематических, универсальных)</w:t>
            </w:r>
            <w:r>
              <w:rPr>
                <w:rFonts w:ascii="Times New Roman" w:hAnsi="Times New Roman"/>
                <w:color w:val="000000" w:themeColor="text1"/>
                <w:sz w:val="28"/>
                <w:szCs w:val="28"/>
              </w:rPr>
              <w:t xml:space="preserve"> с 120 единиц в 2022 году до 128 единиц в 2025 году</w:t>
            </w:r>
            <w:r w:rsidR="00485C33" w:rsidRPr="00485C33">
              <w:rPr>
                <w:rFonts w:ascii="Times New Roman" w:hAnsi="Times New Roman"/>
                <w:color w:val="000000" w:themeColor="text1"/>
                <w:sz w:val="28"/>
                <w:szCs w:val="28"/>
              </w:rPr>
              <w:t>;</w:t>
            </w:r>
          </w:p>
          <w:p w:rsidR="00485C33" w:rsidRDefault="00AB3431" w:rsidP="00D704B7">
            <w:pPr>
              <w:pStyle w:val="af1"/>
              <w:ind w:left="33"/>
              <w:jc w:val="both"/>
              <w:rPr>
                <w:rFonts w:ascii="Times New Roman" w:hAnsi="Times New Roman"/>
                <w:color w:val="000000" w:themeColor="text1"/>
                <w:sz w:val="28"/>
                <w:szCs w:val="28"/>
              </w:rPr>
            </w:pPr>
            <w:r>
              <w:rPr>
                <w:rFonts w:ascii="Times New Roman" w:hAnsi="Times New Roman"/>
                <w:color w:val="000000" w:themeColor="text1"/>
                <w:sz w:val="28"/>
                <w:szCs w:val="28"/>
              </w:rPr>
              <w:t>увеличение средней численности</w:t>
            </w:r>
            <w:r w:rsidR="00485C33" w:rsidRPr="00485C33">
              <w:rPr>
                <w:rFonts w:ascii="Times New Roman" w:hAnsi="Times New Roman"/>
                <w:color w:val="000000" w:themeColor="text1"/>
                <w:sz w:val="28"/>
                <w:szCs w:val="28"/>
              </w:rPr>
              <w:t xml:space="preserve"> работающих на предприятиях</w:t>
            </w:r>
            <w:r>
              <w:rPr>
                <w:rFonts w:ascii="Times New Roman" w:hAnsi="Times New Roman"/>
                <w:color w:val="000000" w:themeColor="text1"/>
                <w:sz w:val="28"/>
                <w:szCs w:val="28"/>
              </w:rPr>
              <w:t xml:space="preserve"> с                         68039 человек в 2022 году до 69632 человек в 2025 году</w:t>
            </w:r>
            <w:r w:rsidR="00485C33">
              <w:rPr>
                <w:rFonts w:ascii="Times New Roman" w:hAnsi="Times New Roman"/>
                <w:color w:val="000000" w:themeColor="text1"/>
                <w:sz w:val="28"/>
                <w:szCs w:val="28"/>
              </w:rPr>
              <w:t>;</w:t>
            </w:r>
          </w:p>
          <w:p w:rsidR="00485C33" w:rsidRDefault="00485C33" w:rsidP="00D704B7">
            <w:pPr>
              <w:pStyle w:val="af1"/>
              <w:ind w:left="33"/>
              <w:jc w:val="both"/>
              <w:rPr>
                <w:rFonts w:ascii="Times New Roman" w:hAnsi="Times New Roman"/>
                <w:color w:val="000000" w:themeColor="text1"/>
                <w:sz w:val="28"/>
                <w:szCs w:val="28"/>
              </w:rPr>
            </w:pPr>
            <w:r w:rsidRPr="00BA1CE2">
              <w:rPr>
                <w:rFonts w:ascii="Times New Roman" w:hAnsi="Times New Roman"/>
                <w:color w:val="000000" w:themeColor="text1"/>
                <w:sz w:val="28"/>
                <w:szCs w:val="28"/>
              </w:rPr>
              <w:t>количество обращений граждан, рассмотренных по фактам нарушения прав потребителей в сфере потребительского рынка города Ставрополя;</w:t>
            </w:r>
          </w:p>
          <w:p w:rsidR="00485C33" w:rsidRPr="00485C33" w:rsidRDefault="00AB3431" w:rsidP="00D704B7">
            <w:pPr>
              <w:ind w:left="33"/>
              <w:jc w:val="both"/>
              <w:rPr>
                <w:sz w:val="28"/>
                <w:szCs w:val="28"/>
              </w:rPr>
            </w:pPr>
            <w:r>
              <w:rPr>
                <w:color w:val="000000" w:themeColor="text1"/>
                <w:sz w:val="28"/>
                <w:szCs w:val="28"/>
              </w:rPr>
              <w:t>увеличение количества</w:t>
            </w:r>
            <w:r w:rsidR="00485C33">
              <w:rPr>
                <w:color w:val="000000" w:themeColor="text1"/>
                <w:sz w:val="28"/>
                <w:szCs w:val="28"/>
              </w:rPr>
              <w:t xml:space="preserve"> справочно-информационного материала по вопросам защиты прав потребителей, размещенного в средствах массовой информации</w:t>
            </w:r>
            <w:r>
              <w:rPr>
                <w:color w:val="000000" w:themeColor="text1"/>
                <w:sz w:val="28"/>
                <w:szCs w:val="28"/>
              </w:rPr>
              <w:t xml:space="preserve"> с 8 штук в 2022 году до 14 штук в 2025 году</w:t>
            </w:r>
          </w:p>
        </w:tc>
      </w:tr>
    </w:tbl>
    <w:p w:rsidR="00485C33" w:rsidRPr="00485C33" w:rsidRDefault="00485C33" w:rsidP="00485C33">
      <w:pPr>
        <w:adjustRightInd w:val="0"/>
        <w:jc w:val="center"/>
        <w:outlineLvl w:val="1"/>
        <w:rPr>
          <w:sz w:val="28"/>
          <w:szCs w:val="28"/>
        </w:rPr>
      </w:pPr>
    </w:p>
    <w:p w:rsidR="00485C33" w:rsidRPr="00485C33" w:rsidRDefault="00485C33" w:rsidP="00485C33">
      <w:pPr>
        <w:adjustRightInd w:val="0"/>
        <w:jc w:val="center"/>
        <w:outlineLvl w:val="1"/>
        <w:rPr>
          <w:sz w:val="28"/>
          <w:szCs w:val="28"/>
        </w:rPr>
      </w:pPr>
      <w:r w:rsidRPr="00485C33">
        <w:rPr>
          <w:sz w:val="28"/>
          <w:szCs w:val="28"/>
        </w:rPr>
        <w:t>1. Общая характеристика текущего состояния сферы реализации Подпрограммы и прогноз ее развития</w:t>
      </w:r>
    </w:p>
    <w:p w:rsidR="00485C33" w:rsidRPr="00485C33" w:rsidRDefault="00485C33" w:rsidP="00485C33">
      <w:pPr>
        <w:adjustRightInd w:val="0"/>
        <w:ind w:firstLine="540"/>
        <w:jc w:val="both"/>
        <w:rPr>
          <w:sz w:val="28"/>
          <w:szCs w:val="28"/>
        </w:rPr>
      </w:pPr>
    </w:p>
    <w:p w:rsidR="00485C33" w:rsidRPr="00485C33" w:rsidRDefault="00485C33" w:rsidP="00485C33">
      <w:pPr>
        <w:pStyle w:val="ConsPlusNormal"/>
        <w:widowControl/>
        <w:ind w:firstLine="709"/>
        <w:jc w:val="both"/>
        <w:rPr>
          <w:rFonts w:ascii="Times New Roman" w:hAnsi="Times New Roman" w:cs="Times New Roman"/>
          <w:sz w:val="28"/>
          <w:szCs w:val="28"/>
        </w:rPr>
      </w:pPr>
      <w:r w:rsidRPr="00485C33">
        <w:rPr>
          <w:rFonts w:ascii="Times New Roman" w:hAnsi="Times New Roman" w:cs="Times New Roman"/>
          <w:sz w:val="28"/>
          <w:szCs w:val="28"/>
        </w:rPr>
        <w:t>Потребительский рынок находится в непосредственной зависимости от других рынков, денежных доходов, платежеспособности населения, регулирует товарно-денежные отношения, способствует конкурентоспособности отечественных товаров и всего рыночного механизма, поэтому создание условий эффективного развития потребительского рынка, совершенствование механизма его регулирования являются одной из важнейших составляющих экономической политики города Ставрополя.</w:t>
      </w:r>
    </w:p>
    <w:p w:rsidR="00485C33" w:rsidRPr="00485C33" w:rsidRDefault="00485C33" w:rsidP="00485C33">
      <w:pPr>
        <w:pStyle w:val="ConsPlusNormal"/>
        <w:widowControl/>
        <w:ind w:firstLine="709"/>
        <w:jc w:val="both"/>
        <w:rPr>
          <w:rFonts w:ascii="Times New Roman" w:hAnsi="Times New Roman" w:cs="Times New Roman"/>
          <w:sz w:val="28"/>
          <w:szCs w:val="28"/>
        </w:rPr>
      </w:pPr>
      <w:r w:rsidRPr="00485C33">
        <w:rPr>
          <w:rFonts w:ascii="Times New Roman" w:hAnsi="Times New Roman" w:cs="Times New Roman"/>
          <w:sz w:val="28"/>
          <w:szCs w:val="28"/>
        </w:rPr>
        <w:t>Потребительский рынок призван обеспечивать условия для полного и своевременного удовлетворения спроса населения на потребительские товары и услуги, обеспечивать качество и безопасность их предоставления, доступность товаров и услуг на территории города Ставрополя.</w:t>
      </w:r>
    </w:p>
    <w:p w:rsidR="00485C33" w:rsidRPr="00485C33" w:rsidRDefault="00485C33" w:rsidP="00485C33">
      <w:pPr>
        <w:pStyle w:val="a3"/>
        <w:ind w:firstLine="709"/>
      </w:pPr>
      <w:r w:rsidRPr="00485C33">
        <w:t>В настоящее время сеть предприятий потребительского рынка города Ставрополя насчитывает в своем составе более 4800 стационарных предприятий, из них 3056 предприятий торговли, 1257 - бытового обслуживания, 512 - общественного питания, 5</w:t>
      </w:r>
      <w:r w:rsidRPr="00485C33">
        <w:rPr>
          <w:b/>
        </w:rPr>
        <w:t xml:space="preserve"> </w:t>
      </w:r>
      <w:r w:rsidRPr="00485C33">
        <w:t xml:space="preserve">розничных рынков. </w:t>
      </w:r>
    </w:p>
    <w:p w:rsidR="00485C33" w:rsidRPr="00485C33" w:rsidRDefault="00485C33" w:rsidP="00485C33">
      <w:pPr>
        <w:pStyle w:val="2"/>
        <w:spacing w:after="0" w:line="240" w:lineRule="auto"/>
        <w:ind w:left="0" w:firstLine="709"/>
        <w:jc w:val="both"/>
        <w:rPr>
          <w:rStyle w:val="FontStyle12"/>
          <w:color w:val="000000" w:themeColor="text1"/>
          <w:sz w:val="28"/>
          <w:szCs w:val="28"/>
        </w:rPr>
      </w:pPr>
      <w:r w:rsidRPr="00485C33">
        <w:rPr>
          <w:sz w:val="28"/>
          <w:szCs w:val="28"/>
        </w:rPr>
        <w:t xml:space="preserve">С целью повышения доступности товаров для населения города Ставрополя определены задачи по развитию </w:t>
      </w:r>
      <w:proofErr w:type="spellStart"/>
      <w:r w:rsidRPr="00485C33">
        <w:rPr>
          <w:sz w:val="28"/>
          <w:szCs w:val="28"/>
        </w:rPr>
        <w:t>многоформатной</w:t>
      </w:r>
      <w:proofErr w:type="spellEnd"/>
      <w:r w:rsidRPr="00485C33">
        <w:rPr>
          <w:sz w:val="28"/>
          <w:szCs w:val="28"/>
        </w:rPr>
        <w:t xml:space="preserve"> инфраструктуры розничной торговли, созданию максимально благоприятных условий местным товаропроизводителям. </w:t>
      </w:r>
    </w:p>
    <w:p w:rsidR="00485C33" w:rsidRPr="00485C33" w:rsidRDefault="00485C33" w:rsidP="00485C33">
      <w:pPr>
        <w:ind w:firstLine="709"/>
        <w:jc w:val="both"/>
        <w:rPr>
          <w:sz w:val="28"/>
          <w:szCs w:val="28"/>
        </w:rPr>
      </w:pPr>
      <w:r w:rsidRPr="00485C33">
        <w:rPr>
          <w:sz w:val="28"/>
          <w:szCs w:val="28"/>
        </w:rPr>
        <w:t xml:space="preserve">В результате работы по развитию потребительского рынка в                      2018-2020 годах и I квартале 2021 года на территории города Ставрополя за счет строительства и реконструкции было введено в эксплуатацию                   </w:t>
      </w:r>
      <w:r w:rsidR="009B4F3A">
        <w:rPr>
          <w:sz w:val="28"/>
          <w:szCs w:val="28"/>
        </w:rPr>
        <w:t xml:space="preserve">    261 объект торговли, общей </w:t>
      </w:r>
      <w:r w:rsidRPr="00485C33">
        <w:rPr>
          <w:sz w:val="28"/>
          <w:szCs w:val="28"/>
        </w:rPr>
        <w:t>площадью</w:t>
      </w:r>
      <w:r w:rsidRPr="00485C33">
        <w:rPr>
          <w:color w:val="FF0000"/>
          <w:sz w:val="28"/>
          <w:szCs w:val="28"/>
        </w:rPr>
        <w:t xml:space="preserve"> </w:t>
      </w:r>
      <w:r w:rsidRPr="00485C33">
        <w:rPr>
          <w:sz w:val="28"/>
          <w:szCs w:val="28"/>
        </w:rPr>
        <w:t>более 70,0</w:t>
      </w:r>
      <w:r w:rsidRPr="00485C33">
        <w:rPr>
          <w:b/>
          <w:sz w:val="28"/>
          <w:szCs w:val="28"/>
        </w:rPr>
        <w:t xml:space="preserve"> </w:t>
      </w:r>
      <w:r w:rsidRPr="00485C33">
        <w:rPr>
          <w:sz w:val="28"/>
          <w:szCs w:val="28"/>
        </w:rPr>
        <w:t>тыс. кв. метров. Создано 956 новых рабочих мест. В отрасли торговли и сфере услуг работает более                 75 тыс. человек.</w:t>
      </w:r>
    </w:p>
    <w:p w:rsidR="00485C33" w:rsidRPr="00485C33" w:rsidRDefault="00485C33" w:rsidP="00485C33">
      <w:pPr>
        <w:ind w:firstLine="709"/>
        <w:jc w:val="both"/>
        <w:rPr>
          <w:color w:val="000000" w:themeColor="text1"/>
          <w:sz w:val="28"/>
          <w:szCs w:val="28"/>
        </w:rPr>
      </w:pPr>
      <w:r w:rsidRPr="00485C33">
        <w:rPr>
          <w:color w:val="000000" w:themeColor="text1"/>
          <w:sz w:val="28"/>
          <w:szCs w:val="28"/>
        </w:rPr>
        <w:t>Оборот розничной торговли в 2018 году составил 256,6 млрд. рублей, в 2019 году увеличился на 100,8 процентов и составил 268,8 млрд. рублей.</w:t>
      </w:r>
    </w:p>
    <w:p w:rsidR="00485C33" w:rsidRPr="00485C33" w:rsidRDefault="00485C33" w:rsidP="00485C33">
      <w:pPr>
        <w:ind w:firstLine="709"/>
        <w:jc w:val="both"/>
        <w:rPr>
          <w:sz w:val="28"/>
          <w:szCs w:val="28"/>
        </w:rPr>
      </w:pPr>
      <w:r w:rsidRPr="00485C33">
        <w:rPr>
          <w:color w:val="000000" w:themeColor="text1"/>
          <w:sz w:val="28"/>
          <w:szCs w:val="28"/>
        </w:rPr>
        <w:t>Под влиянием экономических и социальных последствий, вызванных мировой пандемией, повлекшей за собой падение</w:t>
      </w:r>
      <w:r w:rsidRPr="00485C33">
        <w:rPr>
          <w:color w:val="FF0000"/>
          <w:sz w:val="28"/>
          <w:szCs w:val="28"/>
        </w:rPr>
        <w:t xml:space="preserve"> </w:t>
      </w:r>
      <w:r w:rsidRPr="00485C33">
        <w:rPr>
          <w:sz w:val="28"/>
          <w:szCs w:val="28"/>
        </w:rPr>
        <w:t>производства, сокращение инвестиций в экономику, рост безработицы и снижение доходов населения в 2020 году о</w:t>
      </w:r>
      <w:r w:rsidRPr="00485C33">
        <w:rPr>
          <w:color w:val="000000" w:themeColor="text1"/>
          <w:sz w:val="28"/>
          <w:szCs w:val="28"/>
        </w:rPr>
        <w:t xml:space="preserve">борот розничной торговли снизился на 4,3 процента и по сравнению с соответствующим периодом 2019 года составил 257,3 млрд. рублей. </w:t>
      </w:r>
      <w:r w:rsidRPr="00485C33">
        <w:rPr>
          <w:spacing w:val="-6"/>
          <w:sz w:val="28"/>
          <w:szCs w:val="28"/>
        </w:rPr>
        <w:t xml:space="preserve">С начала 2021 года </w:t>
      </w:r>
      <w:proofErr w:type="gramStart"/>
      <w:r w:rsidRPr="00485C33">
        <w:rPr>
          <w:spacing w:val="-6"/>
          <w:sz w:val="28"/>
          <w:szCs w:val="28"/>
        </w:rPr>
        <w:t>началось наращивание темпов роста товарооборота розничной торговли и динамика продаж перешла</w:t>
      </w:r>
      <w:proofErr w:type="gramEnd"/>
      <w:r w:rsidRPr="00485C33">
        <w:rPr>
          <w:spacing w:val="-6"/>
          <w:sz w:val="28"/>
          <w:szCs w:val="28"/>
        </w:rPr>
        <w:t xml:space="preserve"> в положительную зону. </w:t>
      </w:r>
      <w:r w:rsidRPr="00485C33">
        <w:rPr>
          <w:sz w:val="28"/>
          <w:szCs w:val="28"/>
        </w:rPr>
        <w:t xml:space="preserve">За     первый квартал 2021 года товарооборот составил 67,7 млрд. или </w:t>
      </w:r>
      <w:r w:rsidR="009B4F3A">
        <w:rPr>
          <w:sz w:val="28"/>
          <w:szCs w:val="28"/>
        </w:rPr>
        <w:t xml:space="preserve">                         </w:t>
      </w:r>
      <w:r w:rsidRPr="00485C33">
        <w:rPr>
          <w:sz w:val="28"/>
          <w:szCs w:val="28"/>
        </w:rPr>
        <w:t>94,6 процента к аналогичному периоду 2020 года.</w:t>
      </w:r>
    </w:p>
    <w:p w:rsidR="00485C33" w:rsidRPr="00485C33" w:rsidRDefault="00485C33" w:rsidP="00485C33">
      <w:pPr>
        <w:ind w:firstLine="709"/>
        <w:jc w:val="both"/>
        <w:rPr>
          <w:sz w:val="28"/>
          <w:szCs w:val="28"/>
        </w:rPr>
      </w:pPr>
      <w:r w:rsidRPr="00485C33">
        <w:rPr>
          <w:sz w:val="28"/>
          <w:szCs w:val="28"/>
        </w:rPr>
        <w:t>Основную часть оборота розничной торговли (92,7 процентов) формируют торгующие организации и индивидуальные предприниматели, осуществляющие деятельность в стационарной торговой сети, 7,3 процента на розничных рынках и ярмарках.</w:t>
      </w:r>
    </w:p>
    <w:p w:rsidR="00485C33" w:rsidRPr="00485C33" w:rsidRDefault="00485C33" w:rsidP="00485C33">
      <w:pPr>
        <w:tabs>
          <w:tab w:val="left" w:pos="5245"/>
        </w:tabs>
        <w:ind w:firstLine="709"/>
        <w:jc w:val="both"/>
        <w:rPr>
          <w:color w:val="FF0000"/>
          <w:sz w:val="28"/>
          <w:szCs w:val="28"/>
        </w:rPr>
      </w:pPr>
      <w:r w:rsidRPr="00485C33">
        <w:rPr>
          <w:sz w:val="28"/>
          <w:szCs w:val="28"/>
        </w:rPr>
        <w:lastRenderedPageBreak/>
        <w:t xml:space="preserve">На территории города Ставрополя функционируют 48 торгово-развлекательных центров, более 25 организаций федеральной торговой сети, 11 предприятий региональной торговой сети. </w:t>
      </w:r>
    </w:p>
    <w:p w:rsidR="00485C33" w:rsidRPr="00485C33" w:rsidRDefault="00485C33" w:rsidP="00485C33">
      <w:pPr>
        <w:ind w:firstLine="709"/>
        <w:jc w:val="both"/>
        <w:rPr>
          <w:sz w:val="28"/>
          <w:szCs w:val="28"/>
        </w:rPr>
      </w:pPr>
      <w:r w:rsidRPr="00485C33">
        <w:rPr>
          <w:sz w:val="28"/>
          <w:szCs w:val="28"/>
        </w:rPr>
        <w:t xml:space="preserve">Наряду с формированием современных торговых центров на территории города Ставрополя развивается фирменная торговая сеть в </w:t>
      </w:r>
      <w:r w:rsidR="009B4F3A" w:rsidRPr="00485C33">
        <w:rPr>
          <w:sz w:val="28"/>
          <w:szCs w:val="28"/>
        </w:rPr>
        <w:t>структуре,</w:t>
      </w:r>
      <w:r w:rsidRPr="00485C33">
        <w:rPr>
          <w:sz w:val="28"/>
          <w:szCs w:val="28"/>
        </w:rPr>
        <w:t xml:space="preserve"> которой 150 объектов ставропольских товаропроизводителей. </w:t>
      </w:r>
    </w:p>
    <w:p w:rsidR="00485C33" w:rsidRPr="00485C33" w:rsidRDefault="00485C33" w:rsidP="00485C33">
      <w:pPr>
        <w:ind w:firstLine="709"/>
        <w:jc w:val="both"/>
        <w:rPr>
          <w:color w:val="000000" w:themeColor="text1"/>
          <w:sz w:val="28"/>
          <w:szCs w:val="28"/>
        </w:rPr>
      </w:pPr>
      <w:r w:rsidRPr="00485C33">
        <w:rPr>
          <w:color w:val="000000" w:themeColor="text1"/>
          <w:sz w:val="28"/>
          <w:szCs w:val="28"/>
        </w:rPr>
        <w:t>Фактическая обеспеченность населения города площадью торговых объектов на 1,0 тыс. человек с 2018 по 2020 гг. увеличилась на 175 процентов и составила 1560 кв. м. при нормативе 887 кв. м. (по реализации продовольственных товаров – 304,0 кв. метра, по реализации непродовольственных товаров – 583,0 кв. метра).</w:t>
      </w:r>
    </w:p>
    <w:p w:rsidR="00485C33" w:rsidRPr="00485C33" w:rsidRDefault="00485C33" w:rsidP="00485C33">
      <w:pPr>
        <w:pStyle w:val="afa"/>
        <w:spacing w:after="0"/>
        <w:ind w:left="0" w:firstLine="709"/>
        <w:jc w:val="both"/>
        <w:rPr>
          <w:sz w:val="28"/>
          <w:szCs w:val="28"/>
        </w:rPr>
      </w:pPr>
      <w:r w:rsidRPr="00485C33">
        <w:rPr>
          <w:sz w:val="28"/>
          <w:szCs w:val="28"/>
        </w:rPr>
        <w:t xml:space="preserve">Важную роль в структуре </w:t>
      </w:r>
      <w:proofErr w:type="spellStart"/>
      <w:r w:rsidRPr="00485C33">
        <w:rPr>
          <w:sz w:val="28"/>
          <w:szCs w:val="28"/>
        </w:rPr>
        <w:t>многоформатной</w:t>
      </w:r>
      <w:proofErr w:type="spellEnd"/>
      <w:r w:rsidRPr="00485C33">
        <w:rPr>
          <w:sz w:val="28"/>
          <w:szCs w:val="28"/>
        </w:rPr>
        <w:t xml:space="preserve"> торговли составляют розничные рынки. На территории города деятельность осуществляют                        5 розничных рынков: из них 2 универсальных, 3 сельскохозяйственных.  Общая площадь розничных рынков составляет 58139,8 кв.</w:t>
      </w:r>
      <w:r w:rsidR="009B4F3A">
        <w:rPr>
          <w:sz w:val="28"/>
          <w:szCs w:val="28"/>
        </w:rPr>
        <w:t xml:space="preserve"> </w:t>
      </w:r>
      <w:r w:rsidRPr="00485C33">
        <w:rPr>
          <w:sz w:val="28"/>
          <w:szCs w:val="28"/>
        </w:rPr>
        <w:t xml:space="preserve">м. Согласно схемам размещения торговых мест на 5 розничных рынках города Ставрополя обустроено 2020 торговых мест, фактическая </w:t>
      </w:r>
      <w:proofErr w:type="spellStart"/>
      <w:r w:rsidRPr="00485C33">
        <w:rPr>
          <w:sz w:val="28"/>
          <w:szCs w:val="28"/>
        </w:rPr>
        <w:t>заполняемость</w:t>
      </w:r>
      <w:proofErr w:type="spellEnd"/>
      <w:r w:rsidRPr="00485C33">
        <w:rPr>
          <w:sz w:val="28"/>
          <w:szCs w:val="28"/>
        </w:rPr>
        <w:t xml:space="preserve"> составляет более 60 процентов. В 2018 году введен в эксплуатацию сельскохозяйственный рынок «Городской рынок» (ООО «</w:t>
      </w:r>
      <w:proofErr w:type="spellStart"/>
      <w:r w:rsidRPr="00485C33">
        <w:rPr>
          <w:sz w:val="28"/>
          <w:szCs w:val="28"/>
        </w:rPr>
        <w:t>Эрмис</w:t>
      </w:r>
      <w:proofErr w:type="spellEnd"/>
      <w:r w:rsidRPr="00485C33">
        <w:rPr>
          <w:sz w:val="28"/>
          <w:szCs w:val="28"/>
        </w:rPr>
        <w:t>», 23,0 тыс. кв. метров).</w:t>
      </w:r>
      <w:r w:rsidRPr="00485C33">
        <w:rPr>
          <w:color w:val="000000"/>
          <w:sz w:val="28"/>
          <w:szCs w:val="28"/>
        </w:rPr>
        <w:t xml:space="preserve"> </w:t>
      </w:r>
      <w:r w:rsidRPr="00485C33">
        <w:rPr>
          <w:sz w:val="28"/>
          <w:szCs w:val="28"/>
        </w:rPr>
        <w:t>В 2019-2020 годах завершен капитальный ремонт более 7,0 тыс. кв. метров имущественного комплекса рынок «Базар» ООО «</w:t>
      </w:r>
      <w:proofErr w:type="spellStart"/>
      <w:r w:rsidRPr="00485C33">
        <w:rPr>
          <w:sz w:val="28"/>
          <w:szCs w:val="28"/>
        </w:rPr>
        <w:t>Нанотех</w:t>
      </w:r>
      <w:proofErr w:type="spellEnd"/>
      <w:r w:rsidRPr="00485C33">
        <w:rPr>
          <w:sz w:val="28"/>
          <w:szCs w:val="28"/>
        </w:rPr>
        <w:t xml:space="preserve">». </w:t>
      </w:r>
    </w:p>
    <w:p w:rsidR="00485C33" w:rsidRPr="00485C33" w:rsidRDefault="00485C33" w:rsidP="00485C33">
      <w:pPr>
        <w:pStyle w:val="afa"/>
        <w:spacing w:after="0"/>
        <w:ind w:left="0" w:firstLine="709"/>
        <w:jc w:val="both"/>
        <w:rPr>
          <w:sz w:val="28"/>
          <w:szCs w:val="28"/>
        </w:rPr>
      </w:pPr>
      <w:r w:rsidRPr="00485C33">
        <w:rPr>
          <w:sz w:val="28"/>
          <w:szCs w:val="28"/>
        </w:rPr>
        <w:t xml:space="preserve">Обеспеченность населения города Ставрополя площадью </w:t>
      </w:r>
      <w:proofErr w:type="gramStart"/>
      <w:r w:rsidRPr="00485C33">
        <w:rPr>
          <w:sz w:val="28"/>
          <w:szCs w:val="28"/>
        </w:rPr>
        <w:t>торговых мест, используемых для осуществления деятельности по продаже продовольственных товаров на рынках составляет</w:t>
      </w:r>
      <w:proofErr w:type="gramEnd"/>
      <w:r w:rsidRPr="00485C33">
        <w:rPr>
          <w:sz w:val="28"/>
          <w:szCs w:val="28"/>
        </w:rPr>
        <w:t xml:space="preserve"> 2,8 торгового места на 1000 человек, что в 1,7 раза превышает норматив минимальной обеспеченности населения Ставропольского края (1,69). </w:t>
      </w:r>
    </w:p>
    <w:p w:rsidR="00485C33" w:rsidRPr="00485C33" w:rsidRDefault="00485C33" w:rsidP="00485C33">
      <w:pPr>
        <w:pStyle w:val="a3"/>
        <w:ind w:firstLine="709"/>
      </w:pPr>
      <w:r w:rsidRPr="00485C33">
        <w:t>В целях стабилизации цен на социально значимые продовольственные  товары, обеспечение жителей качественной сельскохозяйственной продукцией в рамках акции «Покупай ставропольское!» еженедельно организовываются ярмарки выходного дня: в 2018 году с учетом других операторов проведено 285 ярмарок, в 2019 году – 304, в 2020 году – 186. Общее количество торговых мест на ярмарках составляет от 35 до 120 мест.</w:t>
      </w:r>
    </w:p>
    <w:p w:rsidR="00485C33" w:rsidRPr="00485C33" w:rsidRDefault="00485C33" w:rsidP="00485C33">
      <w:pPr>
        <w:ind w:firstLine="709"/>
        <w:jc w:val="both"/>
        <w:rPr>
          <w:color w:val="000000" w:themeColor="text1"/>
          <w:sz w:val="28"/>
          <w:szCs w:val="28"/>
        </w:rPr>
      </w:pPr>
      <w:r w:rsidRPr="00485C33">
        <w:rPr>
          <w:color w:val="000000" w:themeColor="text1"/>
          <w:sz w:val="28"/>
          <w:szCs w:val="28"/>
        </w:rPr>
        <w:t>Кроме еженедельных ярмарок выходного дня, в рамках акции «Овощи к подъезду» в 2018 году заключено 200 договоров с товаропроизводителями Ставропольского края на размещение автолавок для реализации сельскохозяйственной продукции в 2019 году - 201 договор, в 2020 году -    106 договоров.</w:t>
      </w:r>
    </w:p>
    <w:p w:rsidR="00485C33" w:rsidRPr="00485C33" w:rsidRDefault="00485C33" w:rsidP="00485C33">
      <w:pPr>
        <w:ind w:firstLine="709"/>
        <w:jc w:val="both"/>
        <w:rPr>
          <w:sz w:val="28"/>
          <w:szCs w:val="28"/>
        </w:rPr>
      </w:pPr>
      <w:proofErr w:type="gramStart"/>
      <w:r w:rsidRPr="00485C33">
        <w:rPr>
          <w:sz w:val="28"/>
          <w:szCs w:val="28"/>
        </w:rPr>
        <w:t xml:space="preserve">В рамках реализации решения Ставропольской городской Думы                    от 25 декабря 2015 г. № 802 «Об утверждении Схемы размещения нестационарных торговых объектов на территории города Ставрополя» в 2018 году проведено 13 конкурсных отборов по размещению нестационарных сезонных торговых объектов по продаже кваса и безалкогольных прохладительных напитков, мороженого, хвойных деревьев и размещению летних площадок с оказанием услуг питания, в 2019 году                     </w:t>
      </w:r>
      <w:r w:rsidRPr="00485C33">
        <w:rPr>
          <w:sz w:val="28"/>
          <w:szCs w:val="28"/>
        </w:rPr>
        <w:lastRenderedPageBreak/>
        <w:t>8 конкурсных</w:t>
      </w:r>
      <w:proofErr w:type="gramEnd"/>
      <w:r w:rsidRPr="00485C33">
        <w:rPr>
          <w:sz w:val="28"/>
          <w:szCs w:val="28"/>
        </w:rPr>
        <w:t xml:space="preserve"> отборов, в 2020 году – 9. В 2018 году заключено                                286 договоров, в 2019 году - 287 договоров, в 2020 году – 224 договора. </w:t>
      </w:r>
    </w:p>
    <w:p w:rsidR="00485C33" w:rsidRPr="00485C33" w:rsidRDefault="00485C33" w:rsidP="00485C33">
      <w:pPr>
        <w:ind w:firstLine="709"/>
        <w:jc w:val="both"/>
        <w:rPr>
          <w:color w:val="000000" w:themeColor="text1"/>
          <w:sz w:val="28"/>
          <w:szCs w:val="28"/>
        </w:rPr>
      </w:pPr>
      <w:r w:rsidRPr="00485C33">
        <w:rPr>
          <w:color w:val="000000" w:themeColor="text1"/>
          <w:sz w:val="28"/>
          <w:szCs w:val="28"/>
        </w:rPr>
        <w:t xml:space="preserve">В 2019 году на территории города Ставрополя осуществляли деятельность 678 предприятий общественного питания на 37,6 тыс. посадочных мест. Рост количества предприятий составил 102 процента к уровню 2018 года. Рост оборота общественного питания за 2019 год составил 103,7 процента к уровню 2018 года или 18,8 млрд. рублей. Оборот общественного питания на душу населения за 2019 год - 42,9 тыс. рублей.                     В городе Ставрополе за последний год появились многочисленные предприятия общественного питания, функционирующие в новом формате. Популярными становятся такие тренды ресторанного бизнеса, как </w:t>
      </w:r>
      <w:proofErr w:type="spellStart"/>
      <w:r w:rsidRPr="00485C33">
        <w:rPr>
          <w:color w:val="000000" w:themeColor="text1"/>
          <w:sz w:val="28"/>
          <w:szCs w:val="28"/>
        </w:rPr>
        <w:t>фудкорты</w:t>
      </w:r>
      <w:proofErr w:type="spellEnd"/>
      <w:r w:rsidRPr="00485C33">
        <w:rPr>
          <w:color w:val="000000" w:themeColor="text1"/>
          <w:sz w:val="28"/>
          <w:szCs w:val="28"/>
        </w:rPr>
        <w:t xml:space="preserve"> </w:t>
      </w:r>
      <w:proofErr w:type="spellStart"/>
      <w:r w:rsidRPr="00485C33">
        <w:rPr>
          <w:color w:val="000000" w:themeColor="text1"/>
          <w:sz w:val="28"/>
          <w:szCs w:val="28"/>
        </w:rPr>
        <w:t>кайжуал</w:t>
      </w:r>
      <w:proofErr w:type="spellEnd"/>
      <w:r w:rsidRPr="00485C33">
        <w:rPr>
          <w:color w:val="000000" w:themeColor="text1"/>
          <w:sz w:val="28"/>
          <w:szCs w:val="28"/>
        </w:rPr>
        <w:t xml:space="preserve"> </w:t>
      </w:r>
      <w:proofErr w:type="spellStart"/>
      <w:r w:rsidRPr="00485C33">
        <w:rPr>
          <w:color w:val="000000" w:themeColor="text1"/>
          <w:sz w:val="28"/>
          <w:szCs w:val="28"/>
        </w:rPr>
        <w:t>дининг</w:t>
      </w:r>
      <w:proofErr w:type="spellEnd"/>
      <w:r w:rsidRPr="00485C33">
        <w:rPr>
          <w:color w:val="000000" w:themeColor="text1"/>
          <w:sz w:val="28"/>
          <w:szCs w:val="28"/>
        </w:rPr>
        <w:t xml:space="preserve">, </w:t>
      </w:r>
      <w:proofErr w:type="spellStart"/>
      <w:r w:rsidRPr="00485C33">
        <w:rPr>
          <w:color w:val="000000" w:themeColor="text1"/>
          <w:sz w:val="28"/>
          <w:szCs w:val="28"/>
        </w:rPr>
        <w:t>фудтех</w:t>
      </w:r>
      <w:proofErr w:type="spellEnd"/>
      <w:r w:rsidRPr="00485C33">
        <w:rPr>
          <w:color w:val="000000" w:themeColor="text1"/>
          <w:sz w:val="28"/>
          <w:szCs w:val="28"/>
        </w:rPr>
        <w:t xml:space="preserve">, </w:t>
      </w:r>
      <w:proofErr w:type="spellStart"/>
      <w:r w:rsidRPr="00485C33">
        <w:rPr>
          <w:color w:val="000000" w:themeColor="text1"/>
          <w:sz w:val="28"/>
          <w:szCs w:val="28"/>
        </w:rPr>
        <w:t>фри-флоу</w:t>
      </w:r>
      <w:proofErr w:type="spellEnd"/>
      <w:r w:rsidRPr="00485C33">
        <w:rPr>
          <w:color w:val="000000" w:themeColor="text1"/>
          <w:sz w:val="28"/>
          <w:szCs w:val="28"/>
        </w:rPr>
        <w:t xml:space="preserve">. Эти форматы подразумевают свободное перемещение гостей по торговому залу с возможностью самостоятельного выбора готовящихся в их присутствии блюд. В 2019 году в городе Ставрополе открыт сетевой ресторан «Цех» с концепцией обслуживания «тру </w:t>
      </w:r>
      <w:proofErr w:type="spellStart"/>
      <w:r w:rsidRPr="00485C33">
        <w:rPr>
          <w:color w:val="000000" w:themeColor="text1"/>
          <w:sz w:val="28"/>
          <w:szCs w:val="28"/>
        </w:rPr>
        <w:t>кост</w:t>
      </w:r>
      <w:proofErr w:type="spellEnd"/>
      <w:r w:rsidRPr="00485C33">
        <w:rPr>
          <w:color w:val="000000" w:themeColor="text1"/>
          <w:sz w:val="28"/>
          <w:szCs w:val="28"/>
        </w:rPr>
        <w:t>» («истинная стоимость» ул. Черняховского, 2). Концепция предполагает платный вход в заведение, тогда как еда и напитки реализуются по себестоимости.</w:t>
      </w:r>
      <w:r w:rsidRPr="00485C33">
        <w:rPr>
          <w:color w:val="FF0000"/>
          <w:sz w:val="28"/>
          <w:szCs w:val="28"/>
        </w:rPr>
        <w:t xml:space="preserve">  </w:t>
      </w:r>
    </w:p>
    <w:p w:rsidR="00485C33" w:rsidRPr="00485C33" w:rsidRDefault="00485C33" w:rsidP="00485C33">
      <w:pPr>
        <w:ind w:firstLine="709"/>
        <w:jc w:val="both"/>
        <w:rPr>
          <w:color w:val="000000" w:themeColor="text1"/>
          <w:sz w:val="28"/>
          <w:szCs w:val="28"/>
        </w:rPr>
      </w:pPr>
      <w:r w:rsidRPr="00485C33">
        <w:rPr>
          <w:color w:val="000000" w:themeColor="text1"/>
          <w:sz w:val="28"/>
          <w:szCs w:val="28"/>
        </w:rPr>
        <w:t xml:space="preserve">В 2020 году осуществляли деятельность 512 предприятий общественного питания на 31,6 тыс. посадочных мест. Из-за пандемии новой </w:t>
      </w:r>
      <w:proofErr w:type="spellStart"/>
      <w:r w:rsidRPr="00485C33">
        <w:rPr>
          <w:color w:val="000000" w:themeColor="text1"/>
          <w:sz w:val="28"/>
          <w:szCs w:val="28"/>
        </w:rPr>
        <w:t>коронавирусной</w:t>
      </w:r>
      <w:proofErr w:type="spellEnd"/>
      <w:r w:rsidRPr="00485C33">
        <w:rPr>
          <w:color w:val="000000" w:themeColor="text1"/>
          <w:sz w:val="28"/>
          <w:szCs w:val="28"/>
        </w:rPr>
        <w:t xml:space="preserve"> инфекции и введения режима повышенной готовности приостановили или прекратили деятельность 66 предприятий на </w:t>
      </w:r>
      <w:r w:rsidR="000064F1">
        <w:rPr>
          <w:color w:val="000000" w:themeColor="text1"/>
          <w:sz w:val="28"/>
          <w:szCs w:val="28"/>
        </w:rPr>
        <w:t xml:space="preserve">                             </w:t>
      </w:r>
      <w:r w:rsidRPr="00485C33">
        <w:rPr>
          <w:color w:val="000000" w:themeColor="text1"/>
          <w:sz w:val="28"/>
          <w:szCs w:val="28"/>
        </w:rPr>
        <w:t>6,0</w:t>
      </w:r>
      <w:r w:rsidR="000064F1">
        <w:rPr>
          <w:color w:val="000000" w:themeColor="text1"/>
          <w:sz w:val="28"/>
          <w:szCs w:val="28"/>
        </w:rPr>
        <w:t xml:space="preserve"> </w:t>
      </w:r>
      <w:r w:rsidRPr="00485C33">
        <w:rPr>
          <w:color w:val="000000" w:themeColor="text1"/>
          <w:sz w:val="28"/>
          <w:szCs w:val="28"/>
        </w:rPr>
        <w:t xml:space="preserve">тыс. посадочных мест. Снижение количества предприятий и временное приостановление деятельности повлекло за собой падение оборота общественного питания до 13,4 млрд. рублей и составил 71 процент к уровню 2019 года. Оборот общественного питания на душу населения за 2020 год снизился до 29,0 тыс. рублей и составил 67 процентов к уровню 2019 года. </w:t>
      </w:r>
    </w:p>
    <w:p w:rsidR="00485C33" w:rsidRPr="00485C33" w:rsidRDefault="00485C33" w:rsidP="00485C33">
      <w:pPr>
        <w:ind w:firstLine="709"/>
        <w:jc w:val="both"/>
        <w:rPr>
          <w:color w:val="000000" w:themeColor="text1"/>
          <w:sz w:val="28"/>
          <w:szCs w:val="28"/>
        </w:rPr>
      </w:pPr>
      <w:r w:rsidRPr="00485C33">
        <w:rPr>
          <w:sz w:val="28"/>
          <w:szCs w:val="28"/>
        </w:rPr>
        <w:t xml:space="preserve">В 2019 году на территории города функционировали </w:t>
      </w:r>
      <w:r w:rsidRPr="00485C33">
        <w:rPr>
          <w:color w:val="000000" w:themeColor="text1"/>
          <w:sz w:val="28"/>
          <w:szCs w:val="28"/>
        </w:rPr>
        <w:t xml:space="preserve">113 летних площадок с оказанием услуг питания на 10,5 тысяч посадочных мест, в </w:t>
      </w:r>
      <w:r w:rsidR="00D704B7">
        <w:rPr>
          <w:color w:val="000000" w:themeColor="text1"/>
          <w:sz w:val="28"/>
          <w:szCs w:val="28"/>
        </w:rPr>
        <w:t xml:space="preserve">                       </w:t>
      </w:r>
      <w:r w:rsidRPr="00485C33">
        <w:rPr>
          <w:color w:val="000000" w:themeColor="text1"/>
          <w:sz w:val="28"/>
          <w:szCs w:val="28"/>
        </w:rPr>
        <w:t xml:space="preserve">2020 году - 112 единиц на 10,3 тысяч посадочных мест. Работа летних площадок позволила пополнить городской бюджет соответственно </w:t>
      </w:r>
      <w:r w:rsidR="00D704B7">
        <w:rPr>
          <w:color w:val="000000" w:themeColor="text1"/>
          <w:sz w:val="28"/>
          <w:szCs w:val="28"/>
        </w:rPr>
        <w:t xml:space="preserve">                     на 1,9 </w:t>
      </w:r>
      <w:proofErr w:type="spellStart"/>
      <w:proofErr w:type="gramStart"/>
      <w:r w:rsidR="00D704B7">
        <w:rPr>
          <w:color w:val="000000" w:themeColor="text1"/>
          <w:sz w:val="28"/>
          <w:szCs w:val="28"/>
        </w:rPr>
        <w:t>млн</w:t>
      </w:r>
      <w:proofErr w:type="spellEnd"/>
      <w:proofErr w:type="gramEnd"/>
      <w:r w:rsidRPr="00485C33">
        <w:rPr>
          <w:color w:val="000000" w:themeColor="text1"/>
          <w:sz w:val="28"/>
          <w:szCs w:val="28"/>
        </w:rPr>
        <w:t xml:space="preserve"> рублей и на 2,1 </w:t>
      </w:r>
      <w:proofErr w:type="spellStart"/>
      <w:r w:rsidRPr="00485C33">
        <w:rPr>
          <w:color w:val="000000" w:themeColor="text1"/>
          <w:sz w:val="28"/>
          <w:szCs w:val="28"/>
        </w:rPr>
        <w:t>млн</w:t>
      </w:r>
      <w:proofErr w:type="spellEnd"/>
      <w:r w:rsidRPr="00485C33">
        <w:rPr>
          <w:color w:val="000000" w:themeColor="text1"/>
          <w:sz w:val="28"/>
          <w:szCs w:val="28"/>
        </w:rPr>
        <w:t xml:space="preserve"> рублей. В 2021 году плановый показатель составляет 2,14 </w:t>
      </w:r>
      <w:proofErr w:type="spellStart"/>
      <w:proofErr w:type="gramStart"/>
      <w:r w:rsidRPr="00485C33">
        <w:rPr>
          <w:color w:val="000000" w:themeColor="text1"/>
          <w:sz w:val="28"/>
          <w:szCs w:val="28"/>
        </w:rPr>
        <w:t>млн</w:t>
      </w:r>
      <w:proofErr w:type="spellEnd"/>
      <w:proofErr w:type="gramEnd"/>
      <w:r w:rsidRPr="00485C33">
        <w:rPr>
          <w:color w:val="000000" w:themeColor="text1"/>
          <w:sz w:val="28"/>
          <w:szCs w:val="28"/>
        </w:rPr>
        <w:t xml:space="preserve"> рублей, ожидаемый – 2,7 </w:t>
      </w:r>
      <w:proofErr w:type="spellStart"/>
      <w:r w:rsidRPr="00485C33">
        <w:rPr>
          <w:color w:val="000000" w:themeColor="text1"/>
          <w:sz w:val="28"/>
          <w:szCs w:val="28"/>
        </w:rPr>
        <w:t>млн</w:t>
      </w:r>
      <w:proofErr w:type="spellEnd"/>
      <w:r w:rsidRPr="00485C33">
        <w:rPr>
          <w:color w:val="000000" w:themeColor="text1"/>
          <w:sz w:val="28"/>
          <w:szCs w:val="28"/>
        </w:rPr>
        <w:t xml:space="preserve"> рублей.</w:t>
      </w:r>
    </w:p>
    <w:p w:rsidR="00485C33" w:rsidRPr="00485C33" w:rsidRDefault="00485C33" w:rsidP="00485C33">
      <w:pPr>
        <w:ind w:firstLine="708"/>
        <w:jc w:val="both"/>
        <w:rPr>
          <w:sz w:val="28"/>
          <w:szCs w:val="28"/>
        </w:rPr>
      </w:pPr>
      <w:r w:rsidRPr="00485C33">
        <w:rPr>
          <w:sz w:val="28"/>
          <w:szCs w:val="28"/>
        </w:rPr>
        <w:t>Благодаря изменившемуся покупательскому поведению доставка готовой еды из ресторана стала частью нашей сегодняшней жизни.</w:t>
      </w:r>
    </w:p>
    <w:p w:rsidR="00485C33" w:rsidRPr="00485C33" w:rsidRDefault="00485C33" w:rsidP="00485C33">
      <w:pPr>
        <w:ind w:firstLine="708"/>
        <w:jc w:val="both"/>
        <w:rPr>
          <w:sz w:val="28"/>
          <w:szCs w:val="28"/>
        </w:rPr>
      </w:pPr>
      <w:r w:rsidRPr="00485C33">
        <w:rPr>
          <w:sz w:val="28"/>
          <w:szCs w:val="28"/>
        </w:rPr>
        <w:t xml:space="preserve">Многие заведения общественного питания, рассчитанные на средний класс, уже пересмотрели стратегию развития и создали практически с нуля собственные службы доставки. А к платформам доставки еды </w:t>
      </w:r>
      <w:proofErr w:type="spellStart"/>
      <w:r w:rsidRPr="00485C33">
        <w:rPr>
          <w:sz w:val="28"/>
          <w:szCs w:val="28"/>
        </w:rPr>
        <w:t>Яндекс</w:t>
      </w:r>
      <w:proofErr w:type="gramStart"/>
      <w:r w:rsidRPr="00485C33">
        <w:rPr>
          <w:sz w:val="28"/>
          <w:szCs w:val="28"/>
        </w:rPr>
        <w:t>.Е</w:t>
      </w:r>
      <w:proofErr w:type="gramEnd"/>
      <w:r w:rsidRPr="00485C33">
        <w:rPr>
          <w:sz w:val="28"/>
          <w:szCs w:val="28"/>
        </w:rPr>
        <w:t>да</w:t>
      </w:r>
      <w:proofErr w:type="spellEnd"/>
      <w:r w:rsidRPr="00485C33">
        <w:rPr>
          <w:sz w:val="28"/>
          <w:szCs w:val="28"/>
        </w:rPr>
        <w:t xml:space="preserve"> и </w:t>
      </w:r>
      <w:proofErr w:type="spellStart"/>
      <w:r w:rsidRPr="00485C33">
        <w:rPr>
          <w:sz w:val="28"/>
          <w:szCs w:val="28"/>
        </w:rPr>
        <w:t>DeliveryClub</w:t>
      </w:r>
      <w:proofErr w:type="spellEnd"/>
      <w:r w:rsidRPr="00485C33">
        <w:rPr>
          <w:sz w:val="28"/>
          <w:szCs w:val="28"/>
        </w:rPr>
        <w:t xml:space="preserve"> уже подключились 38 процентов предприятий общественного питания. Переход на доставку еды на дом — верное адаптационное решение для ресторанного бизнеса. </w:t>
      </w:r>
    </w:p>
    <w:p w:rsidR="00485C33" w:rsidRPr="00485C33" w:rsidRDefault="00485C33" w:rsidP="00485C33">
      <w:pPr>
        <w:ind w:firstLine="709"/>
        <w:jc w:val="both"/>
        <w:rPr>
          <w:sz w:val="28"/>
          <w:szCs w:val="28"/>
        </w:rPr>
      </w:pPr>
      <w:r w:rsidRPr="00485C33">
        <w:rPr>
          <w:sz w:val="28"/>
          <w:szCs w:val="28"/>
        </w:rPr>
        <w:t xml:space="preserve">Данная отрасль помогает предприятиям пережить кризис, вызванный пандемией. </w:t>
      </w:r>
    </w:p>
    <w:p w:rsidR="00485C33" w:rsidRPr="00485C33" w:rsidRDefault="00485C33" w:rsidP="00485C33">
      <w:pPr>
        <w:ind w:firstLine="709"/>
        <w:jc w:val="both"/>
        <w:rPr>
          <w:sz w:val="28"/>
          <w:szCs w:val="28"/>
        </w:rPr>
      </w:pPr>
      <w:r w:rsidRPr="00485C33">
        <w:rPr>
          <w:sz w:val="28"/>
          <w:szCs w:val="28"/>
        </w:rPr>
        <w:lastRenderedPageBreak/>
        <w:t xml:space="preserve">Бытовое обслуживание населения – сфера экономики, связанная с деятельностью по ремонту и модернизации уже существующих товаров и удовлетворению вновь появляющихся потребностей, выполняемая по индивидуальным заказам населения. В настоящее время актуальность сферы  услуг бытового характера возрастает. Такой подход позволяет выявить наиболее востребованные виды услуг: ремонт жилья, потребление услуг по техобслуживанию и ремонту транспортных средств, услуги по пошиву и ремонту одежды. </w:t>
      </w:r>
      <w:proofErr w:type="gramStart"/>
      <w:r w:rsidRPr="00485C33">
        <w:rPr>
          <w:sz w:val="28"/>
          <w:szCs w:val="28"/>
        </w:rPr>
        <w:t xml:space="preserve">Непроизводственные бытовые услуги сегодня имеют тенденции: рост сферы парикмахерских услуг – от обычных парикмахерских до салонов красоты, с максимальным набором услуг, оснащенных современным оборудованием, инструментом, новыми препаратами; появление крупных </w:t>
      </w:r>
      <w:proofErr w:type="spellStart"/>
      <w:r w:rsidRPr="00485C33">
        <w:rPr>
          <w:sz w:val="28"/>
          <w:szCs w:val="28"/>
        </w:rPr>
        <w:t>фитнесс-центров</w:t>
      </w:r>
      <w:proofErr w:type="spellEnd"/>
      <w:r w:rsidRPr="00485C33">
        <w:rPr>
          <w:sz w:val="28"/>
          <w:szCs w:val="28"/>
        </w:rPr>
        <w:t xml:space="preserve"> с комплексом услуг в сфере спорта и здоровья; переход ряда услуг из социальных в разряд престижных (вместо общественных бань и душевых появились сауны и VIP клубы);</w:t>
      </w:r>
      <w:proofErr w:type="gramEnd"/>
      <w:r w:rsidRPr="00485C33">
        <w:rPr>
          <w:sz w:val="28"/>
          <w:szCs w:val="28"/>
        </w:rPr>
        <w:t xml:space="preserve"> появлению новых видов услуг, таких как </w:t>
      </w:r>
      <w:proofErr w:type="spellStart"/>
      <w:r w:rsidRPr="00485C33">
        <w:rPr>
          <w:sz w:val="28"/>
          <w:szCs w:val="28"/>
        </w:rPr>
        <w:t>клининг</w:t>
      </w:r>
      <w:proofErr w:type="spellEnd"/>
      <w:r w:rsidRPr="00485C33">
        <w:rPr>
          <w:sz w:val="28"/>
          <w:szCs w:val="28"/>
        </w:rPr>
        <w:t xml:space="preserve"> – профессиональная уборка помещений и др. Сфера бытовых услуг развивается и имеет большую </w:t>
      </w:r>
      <w:r w:rsidR="00D704B7">
        <w:rPr>
          <w:sz w:val="28"/>
          <w:szCs w:val="28"/>
        </w:rPr>
        <w:t xml:space="preserve">              соци</w:t>
      </w:r>
      <w:r w:rsidRPr="00485C33">
        <w:rPr>
          <w:sz w:val="28"/>
          <w:szCs w:val="28"/>
        </w:rPr>
        <w:t>альную, экономическую и политическую значимость, а также очень прочно связана с задачей повышения качества жизни населения.</w:t>
      </w:r>
    </w:p>
    <w:p w:rsidR="00485C33" w:rsidRPr="00485C33" w:rsidRDefault="00485C33" w:rsidP="00485C33">
      <w:pPr>
        <w:pStyle w:val="Default"/>
        <w:ind w:firstLine="708"/>
        <w:jc w:val="both"/>
        <w:rPr>
          <w:color w:val="auto"/>
          <w:sz w:val="28"/>
          <w:szCs w:val="28"/>
        </w:rPr>
      </w:pPr>
      <w:r w:rsidRPr="00485C33">
        <w:rPr>
          <w:color w:val="auto"/>
          <w:sz w:val="28"/>
          <w:szCs w:val="28"/>
        </w:rPr>
        <w:t xml:space="preserve">Одной из задач повышения качества жизни населения является правовая основа защиты прав потребителей. </w:t>
      </w:r>
    </w:p>
    <w:p w:rsidR="00485C33" w:rsidRPr="00485C33" w:rsidRDefault="00485C33" w:rsidP="00485C33">
      <w:pPr>
        <w:pStyle w:val="ConsPlusNormal"/>
        <w:tabs>
          <w:tab w:val="left" w:pos="709"/>
        </w:tabs>
        <w:ind w:right="140" w:firstLine="709"/>
        <w:jc w:val="both"/>
        <w:rPr>
          <w:rFonts w:ascii="Times New Roman" w:hAnsi="Times New Roman" w:cs="Times New Roman"/>
          <w:sz w:val="28"/>
          <w:szCs w:val="28"/>
        </w:rPr>
      </w:pPr>
      <w:r w:rsidRPr="00485C33">
        <w:rPr>
          <w:rFonts w:ascii="Times New Roman" w:hAnsi="Times New Roman" w:cs="Times New Roman"/>
          <w:sz w:val="28"/>
          <w:szCs w:val="28"/>
        </w:rPr>
        <w:t xml:space="preserve">Анализ ситуации в городе Ставрополе показывает, что количество нарушений в сфере защиты прав потребителей снижается. В 2018 году рассмотрено 950 обращений потребителей, в 2019 году – 450, в 2020 году - 346 обращений, оказано содействие в возврате денежных средств на сумму 7,42 </w:t>
      </w:r>
      <w:proofErr w:type="spellStart"/>
      <w:proofErr w:type="gramStart"/>
      <w:r w:rsidRPr="00485C33">
        <w:rPr>
          <w:rFonts w:ascii="Times New Roman" w:hAnsi="Times New Roman" w:cs="Times New Roman"/>
          <w:sz w:val="28"/>
          <w:szCs w:val="28"/>
        </w:rPr>
        <w:t>млн</w:t>
      </w:r>
      <w:proofErr w:type="spellEnd"/>
      <w:proofErr w:type="gramEnd"/>
      <w:r w:rsidRPr="00485C33">
        <w:rPr>
          <w:rFonts w:ascii="Times New Roman" w:hAnsi="Times New Roman" w:cs="Times New Roman"/>
          <w:sz w:val="28"/>
          <w:szCs w:val="28"/>
        </w:rPr>
        <w:t xml:space="preserve"> рублей.</w:t>
      </w:r>
    </w:p>
    <w:p w:rsidR="00485C33" w:rsidRPr="00485C33" w:rsidRDefault="00485C33" w:rsidP="00485C33">
      <w:pPr>
        <w:ind w:firstLine="709"/>
        <w:jc w:val="both"/>
        <w:rPr>
          <w:sz w:val="28"/>
          <w:szCs w:val="28"/>
        </w:rPr>
      </w:pPr>
      <w:r w:rsidRPr="00485C33">
        <w:rPr>
          <w:sz w:val="28"/>
          <w:szCs w:val="28"/>
        </w:rPr>
        <w:t>Остается серьезной проблемой профессиональное образование работников торговли, общественного питания</w:t>
      </w:r>
      <w:bookmarkStart w:id="0" w:name="_GoBack"/>
      <w:bookmarkEnd w:id="0"/>
      <w:r w:rsidRPr="00485C33">
        <w:rPr>
          <w:sz w:val="28"/>
          <w:szCs w:val="28"/>
        </w:rPr>
        <w:t xml:space="preserve"> и особенно, бытового обслуживания, специалистов массовых профессий и технического персонала. Нет четких механизмов ответственности работодателя за привлечение и использование работников, не имеющих соответствующего образования и подготовки.</w:t>
      </w:r>
    </w:p>
    <w:p w:rsidR="00485C33" w:rsidRPr="00485C33" w:rsidRDefault="00485C33" w:rsidP="00485C33">
      <w:pPr>
        <w:adjustRightInd w:val="0"/>
        <w:ind w:firstLine="709"/>
        <w:jc w:val="center"/>
        <w:outlineLvl w:val="0"/>
        <w:rPr>
          <w:sz w:val="28"/>
          <w:szCs w:val="28"/>
        </w:rPr>
      </w:pPr>
      <w:r w:rsidRPr="00485C33">
        <w:rPr>
          <w:sz w:val="28"/>
          <w:szCs w:val="28"/>
        </w:rPr>
        <w:t>2. Задачи Подпрограммы</w:t>
      </w:r>
    </w:p>
    <w:p w:rsidR="00485C33" w:rsidRPr="00485C33" w:rsidRDefault="00485C33" w:rsidP="00485C33">
      <w:pPr>
        <w:adjustRightInd w:val="0"/>
        <w:ind w:right="57" w:firstLine="709"/>
        <w:jc w:val="both"/>
        <w:rPr>
          <w:sz w:val="28"/>
          <w:szCs w:val="28"/>
        </w:rPr>
      </w:pPr>
    </w:p>
    <w:p w:rsidR="00485C33" w:rsidRPr="00485C33" w:rsidRDefault="00485C33" w:rsidP="00485C33">
      <w:pPr>
        <w:adjustRightInd w:val="0"/>
        <w:ind w:right="57" w:firstLine="709"/>
        <w:jc w:val="both"/>
        <w:rPr>
          <w:sz w:val="28"/>
          <w:szCs w:val="28"/>
        </w:rPr>
      </w:pPr>
      <w:r w:rsidRPr="00485C33">
        <w:rPr>
          <w:sz w:val="28"/>
          <w:szCs w:val="28"/>
        </w:rPr>
        <w:t>Для достижения цели Программы предусматривается решение следующих задач Подпрограммы:</w:t>
      </w:r>
    </w:p>
    <w:p w:rsidR="00485C33" w:rsidRPr="00485C33" w:rsidRDefault="00485C33" w:rsidP="00485C33">
      <w:pPr>
        <w:pStyle w:val="ConsPlusNonformat"/>
        <w:ind w:firstLine="709"/>
        <w:jc w:val="both"/>
        <w:rPr>
          <w:rFonts w:ascii="Times New Roman" w:hAnsi="Times New Roman" w:cs="Times New Roman"/>
          <w:color w:val="000000"/>
          <w:sz w:val="28"/>
          <w:szCs w:val="28"/>
        </w:rPr>
      </w:pPr>
      <w:r w:rsidRPr="00485C33">
        <w:rPr>
          <w:rFonts w:ascii="Times New Roman" w:hAnsi="Times New Roman" w:cs="Times New Roman"/>
          <w:sz w:val="28"/>
          <w:szCs w:val="28"/>
        </w:rPr>
        <w:t xml:space="preserve">формирование современной </w:t>
      </w:r>
      <w:proofErr w:type="spellStart"/>
      <w:r w:rsidRPr="00485C33">
        <w:rPr>
          <w:rFonts w:ascii="Times New Roman" w:hAnsi="Times New Roman" w:cs="Times New Roman"/>
          <w:sz w:val="28"/>
          <w:szCs w:val="28"/>
        </w:rPr>
        <w:t>многоформатной</w:t>
      </w:r>
      <w:proofErr w:type="spellEnd"/>
      <w:r w:rsidRPr="00485C33">
        <w:rPr>
          <w:rFonts w:ascii="Times New Roman" w:hAnsi="Times New Roman" w:cs="Times New Roman"/>
          <w:sz w:val="28"/>
          <w:szCs w:val="28"/>
        </w:rPr>
        <w:t xml:space="preserve"> инфраструктуры розничной торговли, общественного питания и бытового обслуживания населения;</w:t>
      </w:r>
      <w:r w:rsidRPr="00485C33">
        <w:rPr>
          <w:rFonts w:ascii="Times New Roman" w:hAnsi="Times New Roman" w:cs="Times New Roman"/>
          <w:color w:val="000000"/>
          <w:sz w:val="28"/>
          <w:szCs w:val="28"/>
        </w:rPr>
        <w:t xml:space="preserve"> </w:t>
      </w:r>
    </w:p>
    <w:p w:rsidR="00485C33" w:rsidRPr="00485C33" w:rsidRDefault="00485C33" w:rsidP="00485C33">
      <w:pPr>
        <w:ind w:firstLine="709"/>
        <w:jc w:val="both"/>
        <w:rPr>
          <w:sz w:val="28"/>
          <w:szCs w:val="28"/>
        </w:rPr>
      </w:pPr>
      <w:r w:rsidRPr="00485C33">
        <w:rPr>
          <w:sz w:val="28"/>
          <w:szCs w:val="28"/>
        </w:rPr>
        <w:t xml:space="preserve">формирование добросовестной конкуренции как основы повышения доступности товаров и услуг; </w:t>
      </w:r>
    </w:p>
    <w:p w:rsidR="00485C33" w:rsidRPr="00485C33" w:rsidRDefault="00485C33" w:rsidP="00485C33">
      <w:pPr>
        <w:ind w:left="-79" w:firstLine="787"/>
        <w:jc w:val="both"/>
        <w:rPr>
          <w:sz w:val="28"/>
          <w:szCs w:val="28"/>
        </w:rPr>
      </w:pPr>
      <w:r w:rsidRPr="00485C33">
        <w:rPr>
          <w:sz w:val="28"/>
          <w:szCs w:val="28"/>
        </w:rPr>
        <w:t xml:space="preserve">формирование эффективной доступной </w:t>
      </w:r>
      <w:proofErr w:type="gramStart"/>
      <w:r w:rsidRPr="00485C33">
        <w:rPr>
          <w:sz w:val="28"/>
          <w:szCs w:val="28"/>
        </w:rPr>
        <w:t>системы обеспечения защиты прав потребителей</w:t>
      </w:r>
      <w:proofErr w:type="gramEnd"/>
      <w:r w:rsidRPr="00485C33">
        <w:rPr>
          <w:sz w:val="28"/>
          <w:szCs w:val="28"/>
        </w:rPr>
        <w:t xml:space="preserve"> </w:t>
      </w:r>
      <w:r w:rsidR="00685383">
        <w:rPr>
          <w:sz w:val="28"/>
          <w:szCs w:val="28"/>
        </w:rPr>
        <w:t>на территории города Ставрополя.</w:t>
      </w:r>
    </w:p>
    <w:p w:rsidR="00485C33" w:rsidRPr="00485C33" w:rsidRDefault="00485C33" w:rsidP="00485C33">
      <w:pPr>
        <w:ind w:firstLine="709"/>
        <w:jc w:val="both"/>
        <w:rPr>
          <w:sz w:val="28"/>
          <w:szCs w:val="28"/>
        </w:rPr>
      </w:pPr>
    </w:p>
    <w:p w:rsidR="00485C33" w:rsidRPr="00485C33" w:rsidRDefault="00485C33" w:rsidP="00485C33">
      <w:pPr>
        <w:adjustRightInd w:val="0"/>
        <w:ind w:firstLine="709"/>
        <w:jc w:val="center"/>
        <w:outlineLvl w:val="1"/>
        <w:rPr>
          <w:sz w:val="28"/>
          <w:szCs w:val="28"/>
        </w:rPr>
      </w:pPr>
      <w:r w:rsidRPr="00485C33">
        <w:rPr>
          <w:sz w:val="28"/>
          <w:szCs w:val="28"/>
        </w:rPr>
        <w:t>3. Сроки реализации Подпрограммы</w:t>
      </w:r>
    </w:p>
    <w:p w:rsidR="00485C33" w:rsidRPr="00485C33" w:rsidRDefault="00485C33" w:rsidP="00485C33">
      <w:pPr>
        <w:ind w:firstLine="709"/>
        <w:jc w:val="both"/>
        <w:rPr>
          <w:sz w:val="28"/>
          <w:szCs w:val="28"/>
        </w:rPr>
      </w:pPr>
    </w:p>
    <w:p w:rsidR="00485C33" w:rsidRPr="00485C33" w:rsidRDefault="00485C33" w:rsidP="00D704B7">
      <w:pPr>
        <w:ind w:firstLine="709"/>
        <w:jc w:val="both"/>
        <w:rPr>
          <w:sz w:val="28"/>
          <w:szCs w:val="28"/>
        </w:rPr>
      </w:pPr>
      <w:r w:rsidRPr="00485C33">
        <w:rPr>
          <w:sz w:val="28"/>
          <w:szCs w:val="28"/>
        </w:rPr>
        <w:t>Реализа</w:t>
      </w:r>
      <w:r w:rsidR="00685383">
        <w:rPr>
          <w:sz w:val="28"/>
          <w:szCs w:val="28"/>
        </w:rPr>
        <w:t>ция Подпрограммы рассчитана на 4</w:t>
      </w:r>
      <w:r w:rsidRPr="00485C33">
        <w:rPr>
          <w:sz w:val="28"/>
          <w:szCs w:val="28"/>
        </w:rPr>
        <w:t xml:space="preserve"> </w:t>
      </w:r>
      <w:r w:rsidR="00685383">
        <w:rPr>
          <w:sz w:val="28"/>
          <w:szCs w:val="28"/>
        </w:rPr>
        <w:t>года</w:t>
      </w:r>
      <w:r w:rsidRPr="00485C33">
        <w:rPr>
          <w:sz w:val="28"/>
          <w:szCs w:val="28"/>
        </w:rPr>
        <w:t xml:space="preserve">, с 2022 года по </w:t>
      </w:r>
      <w:r w:rsidR="00685383">
        <w:rPr>
          <w:sz w:val="28"/>
          <w:szCs w:val="28"/>
        </w:rPr>
        <w:t xml:space="preserve">                  </w:t>
      </w:r>
      <w:r w:rsidRPr="00485C33">
        <w:rPr>
          <w:sz w:val="28"/>
          <w:szCs w:val="28"/>
        </w:rPr>
        <w:t>2025 год</w:t>
      </w:r>
      <w:r w:rsidR="00D704B7">
        <w:rPr>
          <w:sz w:val="28"/>
          <w:szCs w:val="28"/>
        </w:rPr>
        <w:t xml:space="preserve"> </w:t>
      </w:r>
      <w:r w:rsidRPr="00485C33">
        <w:rPr>
          <w:sz w:val="28"/>
          <w:szCs w:val="28"/>
        </w:rPr>
        <w:t>включительно.</w:t>
      </w:r>
    </w:p>
    <w:p w:rsidR="00485C33" w:rsidRPr="00485C33" w:rsidRDefault="00485C33" w:rsidP="00485C33">
      <w:pPr>
        <w:adjustRightInd w:val="0"/>
        <w:jc w:val="center"/>
        <w:outlineLvl w:val="1"/>
        <w:rPr>
          <w:sz w:val="28"/>
          <w:szCs w:val="28"/>
        </w:rPr>
      </w:pPr>
    </w:p>
    <w:p w:rsidR="00485C33" w:rsidRPr="00485C33" w:rsidRDefault="00485C33" w:rsidP="00485C33">
      <w:pPr>
        <w:adjustRightInd w:val="0"/>
        <w:jc w:val="center"/>
        <w:outlineLvl w:val="1"/>
        <w:rPr>
          <w:sz w:val="28"/>
          <w:szCs w:val="28"/>
        </w:rPr>
      </w:pPr>
      <w:r w:rsidRPr="00485C33">
        <w:rPr>
          <w:sz w:val="28"/>
          <w:szCs w:val="28"/>
        </w:rPr>
        <w:t>4. Перечень и общая характеристика мероприятий Подпрограммы</w:t>
      </w:r>
    </w:p>
    <w:p w:rsidR="004A2D26" w:rsidRDefault="004A2D26" w:rsidP="004A2D26">
      <w:pPr>
        <w:pStyle w:val="ConsPlusNormal"/>
        <w:ind w:firstLine="540"/>
        <w:jc w:val="both"/>
        <w:rPr>
          <w:rFonts w:ascii="Times New Roman" w:hAnsi="Times New Roman" w:cs="Times New Roman"/>
          <w:sz w:val="28"/>
          <w:szCs w:val="28"/>
          <w:highlight w:val="yellow"/>
        </w:rPr>
      </w:pPr>
    </w:p>
    <w:p w:rsidR="004A2D26" w:rsidRPr="004A2D26" w:rsidRDefault="00A204FD" w:rsidP="004A2D26">
      <w:pPr>
        <w:pStyle w:val="ConsPlusNormal"/>
        <w:ind w:firstLine="540"/>
        <w:jc w:val="both"/>
        <w:rPr>
          <w:rFonts w:ascii="Times New Roman" w:hAnsi="Times New Roman" w:cs="Times New Roman"/>
          <w:sz w:val="28"/>
          <w:szCs w:val="28"/>
        </w:rPr>
      </w:pPr>
      <w:hyperlink w:anchor="P404" w:history="1">
        <w:r w:rsidR="004A2D26" w:rsidRPr="00B16739">
          <w:rPr>
            <w:rFonts w:ascii="Times New Roman" w:hAnsi="Times New Roman" w:cs="Times New Roman"/>
            <w:sz w:val="28"/>
            <w:szCs w:val="28"/>
          </w:rPr>
          <w:t>Перечень</w:t>
        </w:r>
      </w:hyperlink>
      <w:r w:rsidR="004A2D26" w:rsidRPr="00B16739">
        <w:rPr>
          <w:rFonts w:ascii="Times New Roman" w:hAnsi="Times New Roman" w:cs="Times New Roman"/>
          <w:sz w:val="28"/>
          <w:szCs w:val="28"/>
        </w:rPr>
        <w:t xml:space="preserve"> и общая характеристика мероприятий Подпрограммы приведены в приложении 5 к Программе.</w:t>
      </w:r>
    </w:p>
    <w:p w:rsidR="00485C33" w:rsidRPr="00485C33" w:rsidRDefault="00485C33" w:rsidP="00485C33">
      <w:pPr>
        <w:adjustRightInd w:val="0"/>
        <w:ind w:firstLine="709"/>
        <w:jc w:val="both"/>
        <w:outlineLvl w:val="1"/>
        <w:rPr>
          <w:sz w:val="28"/>
          <w:szCs w:val="28"/>
        </w:rPr>
      </w:pPr>
    </w:p>
    <w:p w:rsidR="00485C33" w:rsidRPr="00485C33" w:rsidRDefault="00485C33" w:rsidP="00485C33">
      <w:pPr>
        <w:adjustRightInd w:val="0"/>
        <w:jc w:val="center"/>
        <w:outlineLvl w:val="1"/>
        <w:rPr>
          <w:color w:val="000000" w:themeColor="text1"/>
          <w:sz w:val="28"/>
          <w:szCs w:val="28"/>
        </w:rPr>
      </w:pPr>
      <w:r w:rsidRPr="00485C33">
        <w:rPr>
          <w:color w:val="000000" w:themeColor="text1"/>
          <w:sz w:val="28"/>
          <w:szCs w:val="28"/>
        </w:rPr>
        <w:t xml:space="preserve">5. </w:t>
      </w:r>
      <w:r w:rsidRPr="00485C33">
        <w:rPr>
          <w:sz w:val="28"/>
          <w:szCs w:val="28"/>
        </w:rPr>
        <w:t>Ресурсное обеспечение Подпрограммы</w:t>
      </w:r>
    </w:p>
    <w:p w:rsidR="00485C33" w:rsidRPr="00485C33" w:rsidRDefault="00485C33" w:rsidP="00485C33">
      <w:pPr>
        <w:adjustRightInd w:val="0"/>
        <w:ind w:firstLine="540"/>
        <w:jc w:val="center"/>
        <w:rPr>
          <w:sz w:val="28"/>
          <w:szCs w:val="28"/>
        </w:rPr>
      </w:pPr>
    </w:p>
    <w:p w:rsidR="00485C33" w:rsidRPr="00485C33" w:rsidRDefault="00485C33" w:rsidP="00485C33">
      <w:pPr>
        <w:adjustRightInd w:val="0"/>
        <w:ind w:firstLine="709"/>
        <w:jc w:val="both"/>
        <w:rPr>
          <w:sz w:val="28"/>
          <w:szCs w:val="28"/>
        </w:rPr>
      </w:pPr>
      <w:r w:rsidRPr="00485C33">
        <w:rPr>
          <w:sz w:val="28"/>
          <w:szCs w:val="28"/>
        </w:rPr>
        <w:t xml:space="preserve">Финансирование Подпрограммы в 2022 – 2025 годах осуществляется за счет средств бюджета города Ставрополя в сумме </w:t>
      </w:r>
      <w:r w:rsidR="00D121FB">
        <w:rPr>
          <w:sz w:val="28"/>
          <w:szCs w:val="28"/>
        </w:rPr>
        <w:t>17632,04</w:t>
      </w:r>
      <w:r w:rsidRPr="00485C33">
        <w:rPr>
          <w:sz w:val="28"/>
          <w:szCs w:val="28"/>
        </w:rPr>
        <w:t xml:space="preserve"> тыс. рублей, в том числе:</w:t>
      </w:r>
    </w:p>
    <w:p w:rsidR="00485C33" w:rsidRPr="00485C33" w:rsidRDefault="00485C33" w:rsidP="00485C33">
      <w:pPr>
        <w:pStyle w:val="1"/>
        <w:numPr>
          <w:ilvl w:val="12"/>
          <w:numId w:val="0"/>
        </w:numPr>
        <w:tabs>
          <w:tab w:val="left" w:pos="5175"/>
        </w:tabs>
        <w:spacing w:before="0" w:after="0"/>
        <w:ind w:left="34" w:right="1208" w:firstLine="675"/>
        <w:jc w:val="both"/>
        <w:rPr>
          <w:color w:val="000000" w:themeColor="text1"/>
          <w:sz w:val="28"/>
          <w:szCs w:val="28"/>
        </w:rPr>
      </w:pPr>
      <w:r w:rsidRPr="00485C33">
        <w:rPr>
          <w:color w:val="000000" w:themeColor="text1"/>
          <w:sz w:val="28"/>
          <w:szCs w:val="28"/>
        </w:rPr>
        <w:t xml:space="preserve">2022 год – </w:t>
      </w:r>
      <w:r w:rsidR="00D121FB">
        <w:rPr>
          <w:color w:val="000000" w:themeColor="text1"/>
          <w:sz w:val="28"/>
          <w:szCs w:val="28"/>
        </w:rPr>
        <w:t>4408,01</w:t>
      </w:r>
      <w:r w:rsidRPr="00485C33">
        <w:rPr>
          <w:color w:val="000000" w:themeColor="text1"/>
          <w:sz w:val="28"/>
          <w:szCs w:val="28"/>
        </w:rPr>
        <w:t xml:space="preserve"> тыс. рублей;</w:t>
      </w:r>
    </w:p>
    <w:p w:rsidR="00485C33" w:rsidRPr="00485C33" w:rsidRDefault="00485C33" w:rsidP="00485C33">
      <w:pPr>
        <w:pStyle w:val="1"/>
        <w:numPr>
          <w:ilvl w:val="12"/>
          <w:numId w:val="0"/>
        </w:numPr>
        <w:tabs>
          <w:tab w:val="left" w:pos="5175"/>
        </w:tabs>
        <w:spacing w:before="0" w:after="0"/>
        <w:ind w:left="34" w:right="1208" w:firstLine="675"/>
        <w:jc w:val="both"/>
        <w:rPr>
          <w:color w:val="000000" w:themeColor="text1"/>
          <w:sz w:val="28"/>
          <w:szCs w:val="28"/>
        </w:rPr>
      </w:pPr>
      <w:r w:rsidRPr="00485C33">
        <w:rPr>
          <w:color w:val="000000" w:themeColor="text1"/>
          <w:sz w:val="28"/>
          <w:szCs w:val="28"/>
        </w:rPr>
        <w:t xml:space="preserve">2023 год – </w:t>
      </w:r>
      <w:r w:rsidR="00D121FB">
        <w:rPr>
          <w:color w:val="000000" w:themeColor="text1"/>
          <w:sz w:val="28"/>
          <w:szCs w:val="28"/>
        </w:rPr>
        <w:t xml:space="preserve">4408,01 </w:t>
      </w:r>
      <w:r w:rsidRPr="00485C33">
        <w:rPr>
          <w:color w:val="000000" w:themeColor="text1"/>
          <w:sz w:val="28"/>
          <w:szCs w:val="28"/>
        </w:rPr>
        <w:t>тыс. рублей;</w:t>
      </w:r>
    </w:p>
    <w:p w:rsidR="00485C33" w:rsidRPr="00485C33" w:rsidRDefault="00485C33" w:rsidP="00485C33">
      <w:pPr>
        <w:pStyle w:val="1"/>
        <w:numPr>
          <w:ilvl w:val="12"/>
          <w:numId w:val="0"/>
        </w:numPr>
        <w:tabs>
          <w:tab w:val="left" w:pos="5175"/>
        </w:tabs>
        <w:spacing w:before="0" w:after="0"/>
        <w:ind w:left="34" w:right="1208" w:firstLine="675"/>
        <w:jc w:val="both"/>
        <w:rPr>
          <w:color w:val="000000" w:themeColor="text1"/>
          <w:sz w:val="28"/>
          <w:szCs w:val="28"/>
        </w:rPr>
      </w:pPr>
      <w:r w:rsidRPr="00485C33">
        <w:rPr>
          <w:color w:val="000000" w:themeColor="text1"/>
          <w:sz w:val="28"/>
          <w:szCs w:val="28"/>
        </w:rPr>
        <w:t xml:space="preserve">2024 год – </w:t>
      </w:r>
      <w:r w:rsidR="00D121FB">
        <w:rPr>
          <w:color w:val="000000" w:themeColor="text1"/>
          <w:sz w:val="28"/>
          <w:szCs w:val="28"/>
        </w:rPr>
        <w:t xml:space="preserve">4408,01 </w:t>
      </w:r>
      <w:r w:rsidRPr="00485C33">
        <w:rPr>
          <w:color w:val="000000" w:themeColor="text1"/>
          <w:sz w:val="28"/>
          <w:szCs w:val="28"/>
        </w:rPr>
        <w:t>тыс. рублей;</w:t>
      </w:r>
    </w:p>
    <w:p w:rsidR="00485C33" w:rsidRPr="00485C33" w:rsidRDefault="00485C33" w:rsidP="00485C33">
      <w:pPr>
        <w:adjustRightInd w:val="0"/>
        <w:ind w:left="34" w:firstLine="675"/>
        <w:jc w:val="both"/>
        <w:outlineLvl w:val="1"/>
        <w:rPr>
          <w:sz w:val="28"/>
          <w:szCs w:val="28"/>
        </w:rPr>
      </w:pPr>
      <w:r w:rsidRPr="00485C33">
        <w:rPr>
          <w:color w:val="000000" w:themeColor="text1"/>
          <w:sz w:val="28"/>
          <w:szCs w:val="28"/>
        </w:rPr>
        <w:t xml:space="preserve">2025 год – </w:t>
      </w:r>
      <w:r w:rsidR="00D121FB">
        <w:rPr>
          <w:color w:val="000000" w:themeColor="text1"/>
          <w:sz w:val="28"/>
          <w:szCs w:val="28"/>
        </w:rPr>
        <w:t>4408,01</w:t>
      </w:r>
      <w:r w:rsidRPr="00485C33">
        <w:rPr>
          <w:color w:val="000000" w:themeColor="text1"/>
          <w:sz w:val="28"/>
          <w:szCs w:val="28"/>
        </w:rPr>
        <w:t xml:space="preserve"> тыс. рублей</w:t>
      </w:r>
    </w:p>
    <w:p w:rsidR="00485C33" w:rsidRPr="00485C33" w:rsidRDefault="00485C33" w:rsidP="00485C33">
      <w:pPr>
        <w:ind w:firstLine="709"/>
        <w:jc w:val="both"/>
        <w:rPr>
          <w:sz w:val="28"/>
          <w:szCs w:val="28"/>
        </w:rPr>
      </w:pPr>
      <w:r w:rsidRPr="00485C33">
        <w:rPr>
          <w:sz w:val="28"/>
          <w:szCs w:val="28"/>
        </w:rPr>
        <w:t>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rsidR="00485C33" w:rsidRPr="00485C33" w:rsidRDefault="00485C33" w:rsidP="00485C33">
      <w:pPr>
        <w:ind w:firstLine="709"/>
        <w:jc w:val="both"/>
        <w:rPr>
          <w:sz w:val="28"/>
          <w:szCs w:val="28"/>
        </w:rPr>
      </w:pPr>
      <w:r w:rsidRPr="00485C33">
        <w:rPr>
          <w:sz w:val="28"/>
          <w:szCs w:val="28"/>
        </w:rPr>
        <w:t xml:space="preserve">Финансирование за счет средств бюджетов Российской Федерации </w:t>
      </w:r>
      <w:r w:rsidRPr="00485C33">
        <w:rPr>
          <w:sz w:val="28"/>
          <w:szCs w:val="28"/>
        </w:rPr>
        <w:br/>
        <w:t>и Ставропольского края, а также за счет средств внебюджетных источников не предусмотрено.</w:t>
      </w:r>
    </w:p>
    <w:p w:rsidR="00933571" w:rsidRDefault="00933571" w:rsidP="00485C33">
      <w:pPr>
        <w:adjustRightInd w:val="0"/>
        <w:jc w:val="center"/>
        <w:outlineLvl w:val="1"/>
        <w:rPr>
          <w:sz w:val="28"/>
          <w:szCs w:val="28"/>
        </w:rPr>
      </w:pPr>
    </w:p>
    <w:p w:rsidR="00485C33" w:rsidRPr="00485C33" w:rsidRDefault="00485C33" w:rsidP="00485C33">
      <w:pPr>
        <w:adjustRightInd w:val="0"/>
        <w:jc w:val="center"/>
        <w:outlineLvl w:val="1"/>
        <w:rPr>
          <w:sz w:val="28"/>
          <w:szCs w:val="28"/>
        </w:rPr>
      </w:pPr>
      <w:r w:rsidRPr="00485C33">
        <w:rPr>
          <w:sz w:val="28"/>
          <w:szCs w:val="28"/>
        </w:rPr>
        <w:t>6. Система управления реализацией Подпрограммы</w:t>
      </w:r>
    </w:p>
    <w:p w:rsidR="00933571" w:rsidRDefault="00933571" w:rsidP="00485C33">
      <w:pPr>
        <w:ind w:firstLine="709"/>
        <w:jc w:val="both"/>
        <w:rPr>
          <w:sz w:val="28"/>
          <w:szCs w:val="28"/>
        </w:rPr>
      </w:pPr>
    </w:p>
    <w:p w:rsidR="00485C33" w:rsidRPr="00485C33" w:rsidRDefault="00485C33" w:rsidP="00485C33">
      <w:pPr>
        <w:ind w:firstLine="709"/>
        <w:jc w:val="both"/>
        <w:rPr>
          <w:sz w:val="28"/>
          <w:szCs w:val="28"/>
        </w:rPr>
      </w:pPr>
      <w:r w:rsidRPr="00485C33">
        <w:rPr>
          <w:sz w:val="28"/>
          <w:szCs w:val="28"/>
        </w:rPr>
        <w:t xml:space="preserve">Управление и </w:t>
      </w:r>
      <w:proofErr w:type="gramStart"/>
      <w:r w:rsidRPr="00485C33">
        <w:rPr>
          <w:sz w:val="28"/>
          <w:szCs w:val="28"/>
        </w:rPr>
        <w:t>контроль за</w:t>
      </w:r>
      <w:proofErr w:type="gramEnd"/>
      <w:r w:rsidRPr="00485C33">
        <w:rPr>
          <w:sz w:val="28"/>
          <w:szCs w:val="28"/>
        </w:rPr>
        <w:t xml:space="preserve"> реализацией Подпрограммы осуществляются аналогично, как и по Программе в целом</w:t>
      </w:r>
      <w:r w:rsidRPr="00485C33">
        <w:rPr>
          <w:color w:val="000000"/>
          <w:sz w:val="28"/>
          <w:szCs w:val="28"/>
        </w:rPr>
        <w:t>.</w:t>
      </w:r>
    </w:p>
    <w:p w:rsidR="001A0DBA" w:rsidRDefault="001A0DBA" w:rsidP="00EC68F8">
      <w:pPr>
        <w:adjustRightInd w:val="0"/>
        <w:ind w:firstLine="709"/>
        <w:jc w:val="both"/>
        <w:rPr>
          <w:sz w:val="28"/>
          <w:szCs w:val="28"/>
        </w:rPr>
        <w:sectPr w:rsidR="001A0DBA" w:rsidSect="00FC4656">
          <w:pgSz w:w="11906" w:h="16838"/>
          <w:pgMar w:top="1418" w:right="567" w:bottom="1134" w:left="1985" w:header="709" w:footer="709" w:gutter="0"/>
          <w:pgNumType w:start="1"/>
          <w:cols w:space="708"/>
          <w:titlePg/>
          <w:docGrid w:linePitch="360"/>
        </w:sectPr>
      </w:pPr>
    </w:p>
    <w:p w:rsidR="001A0DBA" w:rsidRPr="00485C33" w:rsidRDefault="001A0DBA" w:rsidP="001A0DBA">
      <w:pPr>
        <w:adjustRightInd w:val="0"/>
        <w:spacing w:line="240" w:lineRule="exact"/>
        <w:ind w:left="5812" w:right="-2"/>
        <w:rPr>
          <w:sz w:val="28"/>
          <w:szCs w:val="28"/>
        </w:rPr>
      </w:pPr>
      <w:r>
        <w:rPr>
          <w:sz w:val="28"/>
          <w:szCs w:val="28"/>
        </w:rPr>
        <w:lastRenderedPageBreak/>
        <w:t>Приложение 4</w:t>
      </w:r>
    </w:p>
    <w:p w:rsidR="001A0DBA" w:rsidRPr="00485C33" w:rsidRDefault="001A0DBA" w:rsidP="001A0DBA">
      <w:pPr>
        <w:adjustRightInd w:val="0"/>
        <w:spacing w:line="240" w:lineRule="exact"/>
        <w:ind w:left="5812" w:right="-2"/>
        <w:rPr>
          <w:sz w:val="28"/>
          <w:szCs w:val="28"/>
        </w:rPr>
      </w:pPr>
    </w:p>
    <w:p w:rsidR="001A0DBA" w:rsidRPr="00485C33" w:rsidRDefault="001A0DBA" w:rsidP="001A0DBA">
      <w:pPr>
        <w:adjustRightInd w:val="0"/>
        <w:spacing w:line="240" w:lineRule="exact"/>
        <w:ind w:left="5812" w:right="-2"/>
        <w:rPr>
          <w:sz w:val="28"/>
          <w:szCs w:val="28"/>
        </w:rPr>
      </w:pPr>
      <w:r w:rsidRPr="00485C33">
        <w:rPr>
          <w:sz w:val="28"/>
          <w:szCs w:val="28"/>
        </w:rPr>
        <w:t xml:space="preserve">к муниципальной программе «Экономическое развитие </w:t>
      </w:r>
    </w:p>
    <w:p w:rsidR="001A0DBA" w:rsidRPr="00485C33" w:rsidRDefault="001A0DBA" w:rsidP="001A0DBA">
      <w:pPr>
        <w:tabs>
          <w:tab w:val="left" w:pos="4962"/>
        </w:tabs>
        <w:adjustRightInd w:val="0"/>
        <w:spacing w:line="240" w:lineRule="exact"/>
        <w:ind w:left="5812"/>
        <w:rPr>
          <w:sz w:val="28"/>
          <w:szCs w:val="28"/>
        </w:rPr>
      </w:pPr>
      <w:r w:rsidRPr="00485C33">
        <w:rPr>
          <w:sz w:val="28"/>
          <w:szCs w:val="28"/>
        </w:rPr>
        <w:t>города Ставрополя»</w:t>
      </w:r>
    </w:p>
    <w:p w:rsidR="001A0DBA" w:rsidRPr="00485C33" w:rsidRDefault="001A0DBA" w:rsidP="001A0DBA">
      <w:pPr>
        <w:adjustRightInd w:val="0"/>
        <w:spacing w:line="240" w:lineRule="exact"/>
        <w:ind w:left="5245"/>
        <w:rPr>
          <w:sz w:val="28"/>
          <w:szCs w:val="28"/>
        </w:rPr>
      </w:pPr>
    </w:p>
    <w:p w:rsidR="001A0DBA" w:rsidRPr="00485C33" w:rsidRDefault="001A0DBA" w:rsidP="00933571">
      <w:pPr>
        <w:pStyle w:val="BodyText21"/>
        <w:rPr>
          <w:szCs w:val="28"/>
        </w:rPr>
      </w:pPr>
      <w:r w:rsidRPr="00485C33">
        <w:rPr>
          <w:szCs w:val="28"/>
        </w:rPr>
        <w:t xml:space="preserve">ПОДПРОГРАММА </w:t>
      </w:r>
    </w:p>
    <w:p w:rsidR="001A0DBA" w:rsidRPr="00485C33" w:rsidRDefault="001A0DBA" w:rsidP="00933571">
      <w:pPr>
        <w:pStyle w:val="BodyText21"/>
        <w:rPr>
          <w:szCs w:val="28"/>
        </w:rPr>
      </w:pPr>
      <w:r w:rsidRPr="00485C33">
        <w:rPr>
          <w:szCs w:val="28"/>
        </w:rPr>
        <w:t>«</w:t>
      </w:r>
      <w:r w:rsidR="004A2D26" w:rsidRPr="001A0DBA">
        <w:rPr>
          <w:szCs w:val="28"/>
        </w:rPr>
        <w:t>Повышение результативности и эффективности предоставления государственных и муниципа</w:t>
      </w:r>
      <w:r w:rsidR="004A2D26">
        <w:rPr>
          <w:szCs w:val="28"/>
        </w:rPr>
        <w:t>льных услуг в городе Ставрополе</w:t>
      </w:r>
      <w:r w:rsidRPr="00485C33">
        <w:rPr>
          <w:szCs w:val="28"/>
        </w:rPr>
        <w:t>»</w:t>
      </w:r>
    </w:p>
    <w:p w:rsidR="001A0DBA" w:rsidRPr="00485C33" w:rsidRDefault="001A0DBA" w:rsidP="00933571">
      <w:pPr>
        <w:widowControl w:val="0"/>
        <w:rPr>
          <w:sz w:val="28"/>
          <w:szCs w:val="28"/>
        </w:rPr>
      </w:pPr>
    </w:p>
    <w:p w:rsidR="001A0DBA" w:rsidRPr="00485C33" w:rsidRDefault="001A0DBA" w:rsidP="00933571">
      <w:pPr>
        <w:widowControl w:val="0"/>
        <w:jc w:val="center"/>
        <w:rPr>
          <w:sz w:val="28"/>
          <w:szCs w:val="28"/>
        </w:rPr>
      </w:pPr>
      <w:r w:rsidRPr="00485C33">
        <w:rPr>
          <w:sz w:val="28"/>
          <w:szCs w:val="28"/>
        </w:rPr>
        <w:t>ПАСПОРТ</w:t>
      </w:r>
    </w:p>
    <w:p w:rsidR="001A0DBA" w:rsidRPr="00485C33" w:rsidRDefault="001A0DBA" w:rsidP="00933571">
      <w:pPr>
        <w:pStyle w:val="BodyText21"/>
        <w:rPr>
          <w:szCs w:val="28"/>
        </w:rPr>
      </w:pPr>
      <w:r w:rsidRPr="00485C33">
        <w:rPr>
          <w:szCs w:val="28"/>
        </w:rPr>
        <w:t>подпрограммы «</w:t>
      </w:r>
      <w:r w:rsidR="004A2D26" w:rsidRPr="001A0DBA">
        <w:rPr>
          <w:szCs w:val="28"/>
        </w:rPr>
        <w:t>Повышение результативности и эффективности предоставления государственных и муниципа</w:t>
      </w:r>
      <w:r w:rsidR="004A2D26">
        <w:rPr>
          <w:szCs w:val="28"/>
        </w:rPr>
        <w:t>льных услуг в городе Ставрополе</w:t>
      </w:r>
      <w:r w:rsidRPr="00485C33">
        <w:rPr>
          <w:szCs w:val="28"/>
        </w:rPr>
        <w:t>»</w:t>
      </w:r>
    </w:p>
    <w:p w:rsidR="001A0DBA" w:rsidRPr="00485C33" w:rsidRDefault="001A0DBA" w:rsidP="001A0DBA">
      <w:pPr>
        <w:widowControl w:val="0"/>
        <w:spacing w:line="240" w:lineRule="exact"/>
        <w:jc w:val="center"/>
        <w:rPr>
          <w:sz w:val="28"/>
          <w:szCs w:val="28"/>
        </w:rPr>
      </w:pPr>
    </w:p>
    <w:tbl>
      <w:tblPr>
        <w:tblW w:w="0" w:type="auto"/>
        <w:tblLayout w:type="fixed"/>
        <w:tblLook w:val="0000"/>
      </w:tblPr>
      <w:tblGrid>
        <w:gridCol w:w="3323"/>
        <w:gridCol w:w="6141"/>
      </w:tblGrid>
      <w:tr w:rsidR="001A0DBA" w:rsidRPr="00485C33" w:rsidTr="00CE00BF">
        <w:tc>
          <w:tcPr>
            <w:tcW w:w="3323" w:type="dxa"/>
            <w:shd w:val="clear" w:color="auto" w:fill="auto"/>
          </w:tcPr>
          <w:p w:rsidR="001A0DBA" w:rsidRPr="00485C33" w:rsidRDefault="001A0DBA" w:rsidP="001A0DBA">
            <w:pPr>
              <w:widowControl w:val="0"/>
              <w:snapToGrid w:val="0"/>
              <w:rPr>
                <w:sz w:val="28"/>
                <w:szCs w:val="28"/>
              </w:rPr>
            </w:pPr>
            <w:r w:rsidRPr="00485C33">
              <w:rPr>
                <w:sz w:val="28"/>
                <w:szCs w:val="28"/>
              </w:rPr>
              <w:t xml:space="preserve">Наименование </w:t>
            </w:r>
          </w:p>
          <w:p w:rsidR="001A0DBA" w:rsidRPr="00485C33" w:rsidRDefault="001A0DBA" w:rsidP="001A0DBA">
            <w:pPr>
              <w:widowControl w:val="0"/>
              <w:rPr>
                <w:sz w:val="28"/>
                <w:szCs w:val="28"/>
              </w:rPr>
            </w:pPr>
            <w:proofErr w:type="spellStart"/>
            <w:r w:rsidRPr="00485C33">
              <w:rPr>
                <w:sz w:val="28"/>
                <w:szCs w:val="28"/>
              </w:rPr>
              <w:t>Подрограммы</w:t>
            </w:r>
            <w:proofErr w:type="spellEnd"/>
          </w:p>
        </w:tc>
        <w:tc>
          <w:tcPr>
            <w:tcW w:w="6141" w:type="dxa"/>
            <w:shd w:val="clear" w:color="auto" w:fill="auto"/>
          </w:tcPr>
          <w:p w:rsidR="001A0DBA" w:rsidRPr="001A0DBA" w:rsidRDefault="001A0DBA" w:rsidP="004A2D26">
            <w:pPr>
              <w:keepNext/>
              <w:keepLines/>
              <w:widowControl w:val="0"/>
              <w:ind w:left="505"/>
              <w:jc w:val="both"/>
              <w:rPr>
                <w:sz w:val="28"/>
                <w:szCs w:val="28"/>
              </w:rPr>
            </w:pPr>
            <w:r w:rsidRPr="001A0DBA">
              <w:rPr>
                <w:spacing w:val="-1"/>
                <w:sz w:val="28"/>
                <w:szCs w:val="28"/>
              </w:rPr>
              <w:t>«</w:t>
            </w:r>
            <w:r w:rsidRPr="001A0DBA">
              <w:rPr>
                <w:sz w:val="28"/>
                <w:szCs w:val="28"/>
              </w:rPr>
              <w:t>Повышение результативности и эффективности предоставления государственных и муниципа</w:t>
            </w:r>
            <w:r w:rsidR="004A2D26">
              <w:rPr>
                <w:sz w:val="28"/>
                <w:szCs w:val="28"/>
              </w:rPr>
              <w:t>льных услуг в городе Ставрополе»</w:t>
            </w:r>
          </w:p>
        </w:tc>
      </w:tr>
    </w:tbl>
    <w:p w:rsidR="001A0DBA" w:rsidRPr="00485C33" w:rsidRDefault="001A0DBA" w:rsidP="001A0DBA">
      <w:pPr>
        <w:adjustRightInd w:val="0"/>
        <w:spacing w:line="240" w:lineRule="exact"/>
        <w:jc w:val="center"/>
        <w:outlineLvl w:val="1"/>
        <w:rPr>
          <w:sz w:val="28"/>
          <w:szCs w:val="28"/>
        </w:rPr>
      </w:pPr>
    </w:p>
    <w:tbl>
      <w:tblPr>
        <w:tblW w:w="4945" w:type="pct"/>
        <w:tblLook w:val="04A0"/>
      </w:tblPr>
      <w:tblGrid>
        <w:gridCol w:w="3907"/>
        <w:gridCol w:w="5558"/>
      </w:tblGrid>
      <w:tr w:rsidR="001A0DBA" w:rsidRPr="00485C33" w:rsidTr="00CE00BF">
        <w:tc>
          <w:tcPr>
            <w:tcW w:w="2064" w:type="pct"/>
          </w:tcPr>
          <w:p w:rsidR="001A0DBA" w:rsidRPr="00485C33" w:rsidRDefault="001A0DBA" w:rsidP="00CE00BF">
            <w:pPr>
              <w:adjustRightInd w:val="0"/>
              <w:outlineLvl w:val="1"/>
              <w:rPr>
                <w:sz w:val="28"/>
                <w:szCs w:val="28"/>
              </w:rPr>
            </w:pPr>
            <w:r w:rsidRPr="00485C33">
              <w:rPr>
                <w:sz w:val="28"/>
                <w:szCs w:val="28"/>
              </w:rPr>
              <w:t>Ответственный исполнитель Подпрограммы</w:t>
            </w:r>
          </w:p>
          <w:p w:rsidR="001A0DBA" w:rsidRPr="00485C33" w:rsidRDefault="001A0DBA" w:rsidP="00CE00BF">
            <w:pPr>
              <w:adjustRightInd w:val="0"/>
              <w:outlineLvl w:val="1"/>
              <w:rPr>
                <w:sz w:val="28"/>
                <w:szCs w:val="28"/>
              </w:rPr>
            </w:pPr>
          </w:p>
          <w:p w:rsidR="001A0DBA" w:rsidRPr="00485C33" w:rsidRDefault="001A0DBA" w:rsidP="00CE00BF">
            <w:pPr>
              <w:adjustRightInd w:val="0"/>
              <w:outlineLvl w:val="1"/>
              <w:rPr>
                <w:sz w:val="28"/>
                <w:szCs w:val="28"/>
              </w:rPr>
            </w:pPr>
            <w:r w:rsidRPr="00485C33">
              <w:rPr>
                <w:sz w:val="28"/>
                <w:szCs w:val="28"/>
              </w:rPr>
              <w:t>Соисполнители Подпрограммы</w:t>
            </w:r>
          </w:p>
          <w:p w:rsidR="001A0DBA" w:rsidRPr="00485C33" w:rsidRDefault="001A0DBA" w:rsidP="00CE00BF">
            <w:pPr>
              <w:adjustRightInd w:val="0"/>
              <w:outlineLvl w:val="1"/>
              <w:rPr>
                <w:sz w:val="28"/>
                <w:szCs w:val="28"/>
              </w:rPr>
            </w:pPr>
          </w:p>
        </w:tc>
        <w:tc>
          <w:tcPr>
            <w:tcW w:w="2936" w:type="pct"/>
          </w:tcPr>
          <w:p w:rsidR="001A0DBA" w:rsidRPr="00485C33" w:rsidRDefault="001A0DBA" w:rsidP="004A2D26">
            <w:pPr>
              <w:adjustRightInd w:val="0"/>
              <w:ind w:left="-79" w:right="-108"/>
              <w:jc w:val="both"/>
              <w:outlineLvl w:val="1"/>
              <w:rPr>
                <w:sz w:val="28"/>
                <w:szCs w:val="28"/>
              </w:rPr>
            </w:pPr>
            <w:r w:rsidRPr="00485C33">
              <w:rPr>
                <w:sz w:val="28"/>
                <w:szCs w:val="28"/>
              </w:rPr>
              <w:t>комитет экономического развития и торговли администрации города Ставрополя</w:t>
            </w:r>
          </w:p>
          <w:p w:rsidR="001A0DBA" w:rsidRPr="00485C33" w:rsidRDefault="001A0DBA" w:rsidP="00CE00BF">
            <w:pPr>
              <w:ind w:right="-108"/>
              <w:jc w:val="both"/>
              <w:rPr>
                <w:sz w:val="28"/>
                <w:szCs w:val="28"/>
              </w:rPr>
            </w:pPr>
          </w:p>
          <w:p w:rsidR="001A0DBA" w:rsidRPr="00485C33" w:rsidRDefault="001A0DBA" w:rsidP="00CE00BF">
            <w:pPr>
              <w:pStyle w:val="ConsPlusNormal"/>
              <w:tabs>
                <w:tab w:val="left" w:pos="5577"/>
              </w:tabs>
              <w:ind w:right="-70" w:hanging="1"/>
              <w:jc w:val="both"/>
              <w:rPr>
                <w:rFonts w:ascii="Times New Roman" w:hAnsi="Times New Roman" w:cs="Times New Roman"/>
                <w:sz w:val="28"/>
                <w:szCs w:val="28"/>
              </w:rPr>
            </w:pPr>
            <w:r w:rsidRPr="00485C33">
              <w:rPr>
                <w:rFonts w:ascii="Times New Roman" w:hAnsi="Times New Roman" w:cs="Times New Roman"/>
                <w:sz w:val="28"/>
                <w:szCs w:val="28"/>
              </w:rPr>
              <w:t>нет</w:t>
            </w:r>
          </w:p>
        </w:tc>
      </w:tr>
      <w:tr w:rsidR="001A0DBA" w:rsidRPr="00485C33" w:rsidTr="00CE00BF">
        <w:tc>
          <w:tcPr>
            <w:tcW w:w="2064" w:type="pct"/>
          </w:tcPr>
          <w:p w:rsidR="001A0DBA" w:rsidRPr="00485C33" w:rsidRDefault="001A0DBA" w:rsidP="00CE00BF">
            <w:pPr>
              <w:adjustRightInd w:val="0"/>
              <w:outlineLvl w:val="1"/>
              <w:rPr>
                <w:sz w:val="28"/>
                <w:szCs w:val="28"/>
              </w:rPr>
            </w:pPr>
            <w:r w:rsidRPr="00485C33">
              <w:rPr>
                <w:sz w:val="28"/>
                <w:szCs w:val="28"/>
              </w:rPr>
              <w:t>Участники Подпрограммы</w:t>
            </w:r>
          </w:p>
        </w:tc>
        <w:tc>
          <w:tcPr>
            <w:tcW w:w="2936" w:type="pct"/>
          </w:tcPr>
          <w:p w:rsidR="001A0DBA" w:rsidRPr="00485C33" w:rsidRDefault="004A2D26" w:rsidP="00CE00BF">
            <w:pPr>
              <w:ind w:left="-107" w:right="-109"/>
              <w:jc w:val="both"/>
              <w:rPr>
                <w:sz w:val="28"/>
                <w:szCs w:val="28"/>
              </w:rPr>
            </w:pPr>
            <w:r>
              <w:rPr>
                <w:sz w:val="28"/>
                <w:szCs w:val="28"/>
              </w:rPr>
              <w:t>нет</w:t>
            </w:r>
          </w:p>
          <w:p w:rsidR="001A0DBA" w:rsidRPr="00485C33" w:rsidRDefault="001A0DBA" w:rsidP="00CE00BF">
            <w:pPr>
              <w:ind w:left="-107" w:right="-109"/>
              <w:jc w:val="both"/>
              <w:rPr>
                <w:sz w:val="28"/>
                <w:szCs w:val="28"/>
              </w:rPr>
            </w:pPr>
          </w:p>
        </w:tc>
      </w:tr>
      <w:tr w:rsidR="001A0DBA" w:rsidRPr="00485C33" w:rsidTr="00CE00BF">
        <w:tc>
          <w:tcPr>
            <w:tcW w:w="2064" w:type="pct"/>
          </w:tcPr>
          <w:p w:rsidR="001A0DBA" w:rsidRPr="00485C33" w:rsidRDefault="004A2D26" w:rsidP="00CE00BF">
            <w:pPr>
              <w:adjustRightInd w:val="0"/>
              <w:ind w:right="-108"/>
              <w:outlineLvl w:val="1"/>
              <w:rPr>
                <w:sz w:val="28"/>
                <w:szCs w:val="28"/>
              </w:rPr>
            </w:pPr>
            <w:r>
              <w:rPr>
                <w:sz w:val="28"/>
                <w:szCs w:val="28"/>
              </w:rPr>
              <w:t>Задача</w:t>
            </w:r>
            <w:r w:rsidR="001A0DBA" w:rsidRPr="00485C33">
              <w:rPr>
                <w:sz w:val="28"/>
                <w:szCs w:val="28"/>
              </w:rPr>
              <w:t xml:space="preserve"> Подпрограммы</w:t>
            </w:r>
          </w:p>
          <w:p w:rsidR="001A0DBA" w:rsidRPr="00485C33" w:rsidRDefault="001A0DBA" w:rsidP="00CE00BF">
            <w:pPr>
              <w:adjustRightInd w:val="0"/>
              <w:ind w:right="-108"/>
              <w:outlineLvl w:val="1"/>
              <w:rPr>
                <w:sz w:val="28"/>
                <w:szCs w:val="28"/>
              </w:rPr>
            </w:pPr>
          </w:p>
          <w:p w:rsidR="001A0DBA" w:rsidRPr="00485C33" w:rsidRDefault="001A0DBA" w:rsidP="00CE00BF">
            <w:pPr>
              <w:adjustRightInd w:val="0"/>
              <w:ind w:right="-108"/>
              <w:outlineLvl w:val="1"/>
              <w:rPr>
                <w:sz w:val="28"/>
                <w:szCs w:val="28"/>
              </w:rPr>
            </w:pPr>
          </w:p>
          <w:p w:rsidR="001A0DBA" w:rsidRPr="00485C33" w:rsidRDefault="001A0DBA" w:rsidP="00CE00BF">
            <w:pPr>
              <w:adjustRightInd w:val="0"/>
              <w:ind w:right="-108"/>
              <w:outlineLvl w:val="1"/>
              <w:rPr>
                <w:sz w:val="28"/>
                <w:szCs w:val="28"/>
              </w:rPr>
            </w:pPr>
          </w:p>
          <w:p w:rsidR="001A0DBA" w:rsidRPr="00485C33" w:rsidRDefault="001A0DBA" w:rsidP="00CE00BF">
            <w:pPr>
              <w:adjustRightInd w:val="0"/>
              <w:ind w:right="-108"/>
              <w:outlineLvl w:val="1"/>
              <w:rPr>
                <w:sz w:val="28"/>
                <w:szCs w:val="28"/>
              </w:rPr>
            </w:pPr>
          </w:p>
        </w:tc>
        <w:tc>
          <w:tcPr>
            <w:tcW w:w="2936" w:type="pct"/>
          </w:tcPr>
          <w:p w:rsidR="001A0DBA" w:rsidRPr="004A2D26" w:rsidRDefault="004A2D26" w:rsidP="004A2D26">
            <w:pPr>
              <w:ind w:left="-79"/>
              <w:jc w:val="both"/>
              <w:rPr>
                <w:sz w:val="28"/>
                <w:szCs w:val="28"/>
              </w:rPr>
            </w:pPr>
            <w:r w:rsidRPr="004A2D26">
              <w:rPr>
                <w:sz w:val="28"/>
                <w:szCs w:val="28"/>
              </w:rPr>
              <w:t xml:space="preserve">обеспечение предоставления государственных и муниципальных услуг, в том числе в многофункциональных центрах и в электронной форме </w:t>
            </w:r>
          </w:p>
        </w:tc>
      </w:tr>
      <w:tr w:rsidR="001A0DBA" w:rsidRPr="00485C33" w:rsidTr="00CE00BF">
        <w:tc>
          <w:tcPr>
            <w:tcW w:w="2064" w:type="pct"/>
          </w:tcPr>
          <w:p w:rsidR="001A0DBA" w:rsidRPr="00485C33" w:rsidRDefault="001A0DBA" w:rsidP="00CE00BF">
            <w:pPr>
              <w:adjustRightInd w:val="0"/>
              <w:ind w:right="-108"/>
              <w:outlineLvl w:val="1"/>
              <w:rPr>
                <w:sz w:val="28"/>
                <w:szCs w:val="28"/>
              </w:rPr>
            </w:pPr>
            <w:r w:rsidRPr="00485C33">
              <w:rPr>
                <w:sz w:val="28"/>
                <w:szCs w:val="28"/>
              </w:rPr>
              <w:t>Показатели решения задач Подпрограммы</w:t>
            </w:r>
          </w:p>
          <w:p w:rsidR="001A0DBA" w:rsidRPr="00485C33" w:rsidRDefault="001A0DBA" w:rsidP="00CE00BF">
            <w:pPr>
              <w:adjustRightInd w:val="0"/>
              <w:ind w:right="-108"/>
              <w:outlineLvl w:val="1"/>
              <w:rPr>
                <w:sz w:val="28"/>
                <w:szCs w:val="28"/>
              </w:rPr>
            </w:pPr>
          </w:p>
        </w:tc>
        <w:tc>
          <w:tcPr>
            <w:tcW w:w="2936" w:type="pct"/>
          </w:tcPr>
          <w:p w:rsidR="001A0DBA" w:rsidRPr="004A2D26" w:rsidRDefault="004A2D26" w:rsidP="00CE00BF">
            <w:pPr>
              <w:tabs>
                <w:tab w:val="left" w:pos="5507"/>
                <w:tab w:val="left" w:pos="5577"/>
              </w:tabs>
              <w:ind w:left="-79" w:right="-70"/>
              <w:jc w:val="both"/>
              <w:rPr>
                <w:sz w:val="28"/>
                <w:szCs w:val="28"/>
              </w:rPr>
            </w:pPr>
            <w:r w:rsidRPr="004A2D26">
              <w:rPr>
                <w:sz w:val="28"/>
                <w:szCs w:val="28"/>
              </w:rPr>
              <w:t>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в общем количестве опрошенных заявителей;</w:t>
            </w:r>
          </w:p>
          <w:p w:rsidR="004A2D26" w:rsidRPr="00485C33" w:rsidRDefault="004A2D26" w:rsidP="00CE00BF">
            <w:pPr>
              <w:tabs>
                <w:tab w:val="left" w:pos="5507"/>
                <w:tab w:val="left" w:pos="5577"/>
              </w:tabs>
              <w:ind w:left="-79" w:right="-70"/>
              <w:jc w:val="both"/>
              <w:rPr>
                <w:sz w:val="28"/>
                <w:szCs w:val="28"/>
              </w:rPr>
            </w:pPr>
            <w:r w:rsidRPr="004A2D26">
              <w:rPr>
                <w:sz w:val="28"/>
                <w:szCs w:val="28"/>
              </w:rPr>
              <w:t>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на базе многофункциональных центров, в общем количестве опрошенных заявителей</w:t>
            </w:r>
          </w:p>
        </w:tc>
      </w:tr>
      <w:tr w:rsidR="001A0DBA" w:rsidRPr="00485C33" w:rsidTr="00CE00BF">
        <w:tc>
          <w:tcPr>
            <w:tcW w:w="2064" w:type="pct"/>
          </w:tcPr>
          <w:p w:rsidR="004A2D26" w:rsidRDefault="004A2D26" w:rsidP="00CE00BF">
            <w:pPr>
              <w:adjustRightInd w:val="0"/>
              <w:outlineLvl w:val="1"/>
              <w:rPr>
                <w:sz w:val="28"/>
                <w:szCs w:val="28"/>
              </w:rPr>
            </w:pPr>
          </w:p>
          <w:p w:rsidR="001A0DBA" w:rsidRPr="00485C33" w:rsidRDefault="001A0DBA" w:rsidP="00CE00BF">
            <w:pPr>
              <w:adjustRightInd w:val="0"/>
              <w:outlineLvl w:val="1"/>
              <w:rPr>
                <w:sz w:val="28"/>
                <w:szCs w:val="28"/>
              </w:rPr>
            </w:pPr>
            <w:r w:rsidRPr="00485C33">
              <w:rPr>
                <w:sz w:val="28"/>
                <w:szCs w:val="28"/>
              </w:rPr>
              <w:t>Сроки реализации Подпрограммы</w:t>
            </w:r>
          </w:p>
        </w:tc>
        <w:tc>
          <w:tcPr>
            <w:tcW w:w="2936" w:type="pct"/>
          </w:tcPr>
          <w:p w:rsidR="004A2D26" w:rsidRDefault="004A2D26" w:rsidP="00CE00BF">
            <w:pPr>
              <w:adjustRightInd w:val="0"/>
              <w:jc w:val="both"/>
              <w:outlineLvl w:val="1"/>
              <w:rPr>
                <w:sz w:val="28"/>
                <w:szCs w:val="28"/>
              </w:rPr>
            </w:pPr>
          </w:p>
          <w:p w:rsidR="001A0DBA" w:rsidRPr="00485C33" w:rsidRDefault="001A0DBA" w:rsidP="004A2D26">
            <w:pPr>
              <w:adjustRightInd w:val="0"/>
              <w:ind w:left="-79"/>
              <w:jc w:val="both"/>
              <w:outlineLvl w:val="1"/>
              <w:rPr>
                <w:sz w:val="28"/>
                <w:szCs w:val="28"/>
              </w:rPr>
            </w:pPr>
            <w:r w:rsidRPr="00485C33">
              <w:rPr>
                <w:sz w:val="28"/>
                <w:szCs w:val="28"/>
              </w:rPr>
              <w:t>2022 – 2025 годы</w:t>
            </w:r>
          </w:p>
          <w:p w:rsidR="001A0DBA" w:rsidRPr="00485C33" w:rsidRDefault="001A0DBA" w:rsidP="00CE00BF">
            <w:pPr>
              <w:tabs>
                <w:tab w:val="left" w:pos="5507"/>
                <w:tab w:val="left" w:pos="5577"/>
              </w:tabs>
              <w:ind w:left="34" w:right="-70"/>
              <w:jc w:val="both"/>
              <w:rPr>
                <w:sz w:val="28"/>
                <w:szCs w:val="28"/>
              </w:rPr>
            </w:pPr>
          </w:p>
          <w:p w:rsidR="001A0DBA" w:rsidRPr="00485C33" w:rsidRDefault="001A0DBA" w:rsidP="00CE00BF">
            <w:pPr>
              <w:tabs>
                <w:tab w:val="left" w:pos="5507"/>
                <w:tab w:val="left" w:pos="5577"/>
              </w:tabs>
              <w:ind w:left="34" w:right="-70"/>
              <w:jc w:val="both"/>
              <w:rPr>
                <w:sz w:val="28"/>
                <w:szCs w:val="28"/>
              </w:rPr>
            </w:pPr>
          </w:p>
        </w:tc>
      </w:tr>
      <w:tr w:rsidR="001A0DBA" w:rsidRPr="00485C33" w:rsidTr="00CE00BF">
        <w:tc>
          <w:tcPr>
            <w:tcW w:w="2064" w:type="pct"/>
          </w:tcPr>
          <w:p w:rsidR="001A0DBA" w:rsidRPr="00485C33" w:rsidRDefault="001A0DBA" w:rsidP="00CE00BF">
            <w:pPr>
              <w:adjustRightInd w:val="0"/>
              <w:outlineLvl w:val="1"/>
              <w:rPr>
                <w:sz w:val="28"/>
                <w:szCs w:val="28"/>
              </w:rPr>
            </w:pPr>
            <w:r w:rsidRPr="00485C33">
              <w:rPr>
                <w:sz w:val="28"/>
                <w:szCs w:val="28"/>
              </w:rPr>
              <w:t>Объемы и источники финансового обеспечения Подпрограммы</w:t>
            </w:r>
          </w:p>
        </w:tc>
        <w:tc>
          <w:tcPr>
            <w:tcW w:w="2936" w:type="pct"/>
          </w:tcPr>
          <w:p w:rsidR="001A0DBA" w:rsidRPr="00485C33" w:rsidRDefault="001A0DBA" w:rsidP="00CE00BF">
            <w:pPr>
              <w:adjustRightInd w:val="0"/>
              <w:ind w:left="-79"/>
              <w:jc w:val="both"/>
              <w:outlineLvl w:val="1"/>
              <w:rPr>
                <w:sz w:val="28"/>
                <w:szCs w:val="28"/>
              </w:rPr>
            </w:pPr>
            <w:r w:rsidRPr="00485C33">
              <w:rPr>
                <w:sz w:val="28"/>
                <w:szCs w:val="28"/>
              </w:rPr>
              <w:t xml:space="preserve">реализация Подпрограммы осуществляется за счет средств бюджета города Ставрополя в сумме </w:t>
            </w:r>
            <w:r w:rsidR="00EF1E7C">
              <w:rPr>
                <w:sz w:val="28"/>
                <w:szCs w:val="28"/>
              </w:rPr>
              <w:t>401154,82</w:t>
            </w:r>
            <w:r w:rsidRPr="00485C33">
              <w:rPr>
                <w:sz w:val="28"/>
                <w:szCs w:val="28"/>
              </w:rPr>
              <w:t xml:space="preserve"> тыс. рублей, в том числе:</w:t>
            </w:r>
          </w:p>
          <w:p w:rsidR="001A0DBA" w:rsidRPr="00485C33" w:rsidRDefault="001A0DBA" w:rsidP="00CE00BF">
            <w:pPr>
              <w:pStyle w:val="1"/>
              <w:numPr>
                <w:ilvl w:val="12"/>
                <w:numId w:val="0"/>
              </w:numPr>
              <w:tabs>
                <w:tab w:val="left" w:pos="5175"/>
              </w:tabs>
              <w:spacing w:before="0" w:after="0"/>
              <w:ind w:left="-79" w:right="1208" w:hanging="1"/>
              <w:jc w:val="both"/>
              <w:rPr>
                <w:color w:val="000000" w:themeColor="text1"/>
                <w:sz w:val="28"/>
                <w:szCs w:val="28"/>
              </w:rPr>
            </w:pPr>
            <w:r w:rsidRPr="00485C33">
              <w:rPr>
                <w:color w:val="000000" w:themeColor="text1"/>
                <w:sz w:val="28"/>
                <w:szCs w:val="28"/>
              </w:rPr>
              <w:t xml:space="preserve">2022 год – </w:t>
            </w:r>
            <w:r w:rsidR="00EF1E7C">
              <w:rPr>
                <w:color w:val="000000" w:themeColor="text1"/>
                <w:sz w:val="28"/>
                <w:szCs w:val="28"/>
              </w:rPr>
              <w:t>100217,50</w:t>
            </w:r>
            <w:r w:rsidRPr="00485C33">
              <w:rPr>
                <w:color w:val="000000" w:themeColor="text1"/>
                <w:sz w:val="28"/>
                <w:szCs w:val="28"/>
              </w:rPr>
              <w:t xml:space="preserve"> тыс. рублей;</w:t>
            </w:r>
          </w:p>
          <w:p w:rsidR="001A0DBA" w:rsidRPr="00485C33" w:rsidRDefault="001A0DBA" w:rsidP="00CE00BF">
            <w:pPr>
              <w:pStyle w:val="1"/>
              <w:numPr>
                <w:ilvl w:val="12"/>
                <w:numId w:val="0"/>
              </w:numPr>
              <w:tabs>
                <w:tab w:val="left" w:pos="5175"/>
              </w:tabs>
              <w:spacing w:before="0" w:after="0"/>
              <w:ind w:left="-79" w:right="1208" w:hanging="1"/>
              <w:jc w:val="both"/>
              <w:rPr>
                <w:color w:val="000000" w:themeColor="text1"/>
                <w:sz w:val="28"/>
                <w:szCs w:val="28"/>
              </w:rPr>
            </w:pPr>
            <w:r w:rsidRPr="00485C33">
              <w:rPr>
                <w:color w:val="000000" w:themeColor="text1"/>
                <w:sz w:val="28"/>
                <w:szCs w:val="28"/>
              </w:rPr>
              <w:t xml:space="preserve">2023 год – </w:t>
            </w:r>
            <w:r w:rsidR="00EF1E7C">
              <w:rPr>
                <w:color w:val="000000" w:themeColor="text1"/>
                <w:sz w:val="28"/>
                <w:szCs w:val="28"/>
              </w:rPr>
              <w:t>100312,44</w:t>
            </w:r>
            <w:r w:rsidRPr="00485C33">
              <w:rPr>
                <w:color w:val="000000" w:themeColor="text1"/>
                <w:sz w:val="28"/>
                <w:szCs w:val="28"/>
              </w:rPr>
              <w:t xml:space="preserve"> тыс. рублей;</w:t>
            </w:r>
          </w:p>
          <w:p w:rsidR="001A0DBA" w:rsidRPr="00485C33" w:rsidRDefault="001A0DBA" w:rsidP="00CE00BF">
            <w:pPr>
              <w:pStyle w:val="1"/>
              <w:numPr>
                <w:ilvl w:val="12"/>
                <w:numId w:val="0"/>
              </w:numPr>
              <w:tabs>
                <w:tab w:val="left" w:pos="5175"/>
              </w:tabs>
              <w:spacing w:before="0" w:after="0"/>
              <w:ind w:left="-79" w:right="1208" w:hanging="1"/>
              <w:jc w:val="both"/>
              <w:rPr>
                <w:color w:val="000000" w:themeColor="text1"/>
                <w:sz w:val="28"/>
                <w:szCs w:val="28"/>
              </w:rPr>
            </w:pPr>
            <w:r w:rsidRPr="00485C33">
              <w:rPr>
                <w:color w:val="000000" w:themeColor="text1"/>
                <w:sz w:val="28"/>
                <w:szCs w:val="28"/>
              </w:rPr>
              <w:t xml:space="preserve">2024 год – </w:t>
            </w:r>
            <w:r w:rsidR="00EF1E7C">
              <w:rPr>
                <w:color w:val="000000" w:themeColor="text1"/>
                <w:sz w:val="28"/>
                <w:szCs w:val="28"/>
              </w:rPr>
              <w:t>100312,44</w:t>
            </w:r>
            <w:r w:rsidRPr="00485C33">
              <w:rPr>
                <w:color w:val="000000" w:themeColor="text1"/>
                <w:sz w:val="28"/>
                <w:szCs w:val="28"/>
              </w:rPr>
              <w:t xml:space="preserve"> тыс. рублей;</w:t>
            </w:r>
          </w:p>
          <w:p w:rsidR="001A0DBA" w:rsidRPr="00485C33" w:rsidRDefault="001A0DBA" w:rsidP="00CE00BF">
            <w:pPr>
              <w:adjustRightInd w:val="0"/>
              <w:ind w:left="-79" w:hanging="1"/>
              <w:jc w:val="both"/>
              <w:outlineLvl w:val="1"/>
              <w:rPr>
                <w:sz w:val="28"/>
                <w:szCs w:val="28"/>
              </w:rPr>
            </w:pPr>
            <w:r w:rsidRPr="00485C33">
              <w:rPr>
                <w:color w:val="000000" w:themeColor="text1"/>
                <w:sz w:val="28"/>
                <w:szCs w:val="28"/>
              </w:rPr>
              <w:t xml:space="preserve">2025 год – </w:t>
            </w:r>
            <w:r w:rsidR="00FA488A">
              <w:rPr>
                <w:color w:val="000000" w:themeColor="text1"/>
                <w:sz w:val="28"/>
                <w:szCs w:val="28"/>
              </w:rPr>
              <w:t>100312,44</w:t>
            </w:r>
            <w:r w:rsidRPr="00485C33">
              <w:rPr>
                <w:color w:val="000000" w:themeColor="text1"/>
                <w:sz w:val="28"/>
                <w:szCs w:val="28"/>
              </w:rPr>
              <w:t xml:space="preserve"> тыс. рублей</w:t>
            </w:r>
          </w:p>
          <w:p w:rsidR="001A0DBA" w:rsidRPr="00485C33" w:rsidRDefault="001A0DBA" w:rsidP="00CE00BF">
            <w:pPr>
              <w:adjustRightInd w:val="0"/>
              <w:jc w:val="both"/>
              <w:outlineLvl w:val="1"/>
              <w:rPr>
                <w:sz w:val="28"/>
                <w:szCs w:val="28"/>
              </w:rPr>
            </w:pPr>
          </w:p>
        </w:tc>
      </w:tr>
      <w:tr w:rsidR="001A0DBA" w:rsidRPr="00485C33" w:rsidTr="00CE00BF">
        <w:tc>
          <w:tcPr>
            <w:tcW w:w="2064" w:type="pct"/>
          </w:tcPr>
          <w:p w:rsidR="001A0DBA" w:rsidRPr="00485C33" w:rsidRDefault="001A0DBA" w:rsidP="00CE00BF">
            <w:pPr>
              <w:adjustRightInd w:val="0"/>
              <w:outlineLvl w:val="1"/>
              <w:rPr>
                <w:sz w:val="28"/>
                <w:szCs w:val="28"/>
              </w:rPr>
            </w:pPr>
            <w:r w:rsidRPr="00485C33">
              <w:rPr>
                <w:sz w:val="28"/>
                <w:szCs w:val="28"/>
              </w:rPr>
              <w:t>Ожидаемые конечные результаты реализации Подпрограммы</w:t>
            </w:r>
          </w:p>
        </w:tc>
        <w:tc>
          <w:tcPr>
            <w:tcW w:w="2936" w:type="pct"/>
          </w:tcPr>
          <w:p w:rsidR="001A0DBA" w:rsidRPr="004A2D26" w:rsidRDefault="004A2D26" w:rsidP="00CE00BF">
            <w:pPr>
              <w:ind w:left="-79"/>
              <w:jc w:val="both"/>
              <w:rPr>
                <w:sz w:val="28"/>
                <w:szCs w:val="28"/>
              </w:rPr>
            </w:pPr>
            <w:r w:rsidRPr="004A2D26">
              <w:rPr>
                <w:sz w:val="28"/>
                <w:szCs w:val="28"/>
              </w:rPr>
              <w:t xml:space="preserve">увеличение доли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в общем количестве опрошенных </w:t>
            </w:r>
            <w:r>
              <w:rPr>
                <w:sz w:val="28"/>
                <w:szCs w:val="28"/>
              </w:rPr>
              <w:t>заявителей, с 91</w:t>
            </w:r>
            <w:r w:rsidR="001E3B61">
              <w:rPr>
                <w:sz w:val="28"/>
                <w:szCs w:val="28"/>
              </w:rPr>
              <w:t>,5</w:t>
            </w:r>
            <w:r>
              <w:rPr>
                <w:sz w:val="28"/>
                <w:szCs w:val="28"/>
              </w:rPr>
              <w:t xml:space="preserve"> процента в 2022</w:t>
            </w:r>
            <w:r w:rsidRPr="004A2D26">
              <w:rPr>
                <w:sz w:val="28"/>
                <w:szCs w:val="28"/>
              </w:rPr>
              <w:t xml:space="preserve"> году до 92 процентов в 2025 году;</w:t>
            </w:r>
          </w:p>
          <w:p w:rsidR="004A2D26" w:rsidRPr="00485C33" w:rsidRDefault="004A2D26" w:rsidP="00CE00BF">
            <w:pPr>
              <w:ind w:left="-79"/>
              <w:jc w:val="both"/>
              <w:rPr>
                <w:sz w:val="28"/>
                <w:szCs w:val="28"/>
              </w:rPr>
            </w:pPr>
            <w:r w:rsidRPr="004A2D26">
              <w:rPr>
                <w:sz w:val="28"/>
                <w:szCs w:val="28"/>
              </w:rPr>
              <w:t xml:space="preserve">увеличение доли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на базе многофункциональных центров, в общем количестве опрошенных заявителей с </w:t>
            </w:r>
            <w:r w:rsidR="001E3B61">
              <w:rPr>
                <w:sz w:val="28"/>
                <w:szCs w:val="28"/>
              </w:rPr>
              <w:t xml:space="preserve">                    </w:t>
            </w:r>
            <w:r w:rsidRPr="004A2D26">
              <w:rPr>
                <w:sz w:val="28"/>
                <w:szCs w:val="28"/>
              </w:rPr>
              <w:t>92</w:t>
            </w:r>
            <w:r w:rsidR="001E3B61">
              <w:rPr>
                <w:sz w:val="28"/>
                <w:szCs w:val="28"/>
              </w:rPr>
              <w:t>,5</w:t>
            </w:r>
            <w:r w:rsidRPr="004A2D26">
              <w:rPr>
                <w:sz w:val="28"/>
                <w:szCs w:val="28"/>
              </w:rPr>
              <w:t xml:space="preserve"> процентов в 2020 году до 93 процентов в 2025 году</w:t>
            </w:r>
          </w:p>
        </w:tc>
      </w:tr>
    </w:tbl>
    <w:p w:rsidR="001A0DBA" w:rsidRPr="00485C33" w:rsidRDefault="001A0DBA" w:rsidP="001A0DBA">
      <w:pPr>
        <w:adjustRightInd w:val="0"/>
        <w:jc w:val="center"/>
        <w:outlineLvl w:val="1"/>
        <w:rPr>
          <w:sz w:val="28"/>
          <w:szCs w:val="28"/>
        </w:rPr>
      </w:pPr>
    </w:p>
    <w:p w:rsidR="001A0DBA" w:rsidRPr="00485C33" w:rsidRDefault="001A0DBA" w:rsidP="001A0DBA">
      <w:pPr>
        <w:adjustRightInd w:val="0"/>
        <w:jc w:val="center"/>
        <w:outlineLvl w:val="1"/>
        <w:rPr>
          <w:sz w:val="28"/>
          <w:szCs w:val="28"/>
        </w:rPr>
      </w:pPr>
      <w:r w:rsidRPr="00485C33">
        <w:rPr>
          <w:sz w:val="28"/>
          <w:szCs w:val="28"/>
        </w:rPr>
        <w:t>1. Общая характеристика текущего состояния сферы реализации Подпрограммы и прогноз ее развития</w:t>
      </w:r>
    </w:p>
    <w:p w:rsidR="001A0DBA" w:rsidRPr="00485C33" w:rsidRDefault="001A0DBA" w:rsidP="001A0DBA">
      <w:pPr>
        <w:adjustRightInd w:val="0"/>
        <w:ind w:firstLine="540"/>
        <w:jc w:val="both"/>
        <w:rPr>
          <w:sz w:val="28"/>
          <w:szCs w:val="28"/>
        </w:rPr>
      </w:pPr>
    </w:p>
    <w:p w:rsidR="004A2D26" w:rsidRPr="004A2D26" w:rsidRDefault="004A2D26" w:rsidP="004A2D26">
      <w:pPr>
        <w:pStyle w:val="ConsPlusNormal"/>
        <w:ind w:firstLine="709"/>
        <w:jc w:val="both"/>
        <w:rPr>
          <w:rFonts w:ascii="Times New Roman" w:hAnsi="Times New Roman" w:cs="Times New Roman"/>
          <w:sz w:val="28"/>
          <w:szCs w:val="28"/>
        </w:rPr>
      </w:pPr>
      <w:r w:rsidRPr="004A2D26">
        <w:rPr>
          <w:rFonts w:ascii="Times New Roman" w:hAnsi="Times New Roman" w:cs="Times New Roman"/>
          <w:sz w:val="28"/>
          <w:szCs w:val="28"/>
        </w:rPr>
        <w:t>В рамках реализации настоящей Подпрограммы осуществлен комплекс мероприятий, направленных на увеличение количества муниципальных услуг, предоставляемых в электронной форме на портале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повышение их доступности для заявителей.</w:t>
      </w:r>
    </w:p>
    <w:p w:rsidR="004A2D26" w:rsidRPr="004A2D26" w:rsidRDefault="004A2D26" w:rsidP="004A2D26">
      <w:pPr>
        <w:pStyle w:val="ConsPlusNormal"/>
        <w:ind w:firstLine="709"/>
        <w:jc w:val="both"/>
        <w:rPr>
          <w:rFonts w:ascii="Times New Roman" w:hAnsi="Times New Roman" w:cs="Times New Roman"/>
          <w:sz w:val="28"/>
          <w:szCs w:val="28"/>
        </w:rPr>
      </w:pPr>
      <w:r w:rsidRPr="004A2D26">
        <w:rPr>
          <w:rFonts w:ascii="Times New Roman" w:hAnsi="Times New Roman" w:cs="Times New Roman"/>
          <w:sz w:val="28"/>
          <w:szCs w:val="28"/>
        </w:rPr>
        <w:t>Переход на предоставление государственных и муниципальных услуг в электронном виде существенно повышает их доступность, снижает коррупционные риски и сокращает временные и финансовые затраты граждан, что является главным показателем эффективности Подпрограммы.</w:t>
      </w:r>
    </w:p>
    <w:p w:rsidR="004A2D26" w:rsidRPr="004A2D26" w:rsidRDefault="004A2D26" w:rsidP="004A2D26">
      <w:pPr>
        <w:pStyle w:val="ConsPlusNormal"/>
        <w:ind w:firstLine="709"/>
        <w:jc w:val="both"/>
        <w:rPr>
          <w:rFonts w:ascii="Times New Roman" w:hAnsi="Times New Roman" w:cs="Times New Roman"/>
          <w:sz w:val="28"/>
          <w:szCs w:val="28"/>
        </w:rPr>
      </w:pPr>
      <w:r w:rsidRPr="004A2D26">
        <w:rPr>
          <w:rFonts w:ascii="Times New Roman" w:hAnsi="Times New Roman" w:cs="Times New Roman"/>
          <w:sz w:val="28"/>
          <w:szCs w:val="28"/>
        </w:rPr>
        <w:lastRenderedPageBreak/>
        <w:t xml:space="preserve">Ежегодно проводятся мониторинговые исследования по изучению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 результаты которых также отражают положительную динамику по основным показателям настоящей Подпрограммы. Так 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за четыре года увеличилась на 20,6 процента, а 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на базе многофункциональных центров, - на </w:t>
      </w:r>
      <w:r w:rsidR="000064F1">
        <w:rPr>
          <w:rFonts w:ascii="Times New Roman" w:hAnsi="Times New Roman" w:cs="Times New Roman"/>
          <w:sz w:val="28"/>
          <w:szCs w:val="28"/>
        </w:rPr>
        <w:t xml:space="preserve">                             </w:t>
      </w:r>
      <w:r w:rsidRPr="004A2D26">
        <w:rPr>
          <w:rFonts w:ascii="Times New Roman" w:hAnsi="Times New Roman" w:cs="Times New Roman"/>
          <w:sz w:val="28"/>
          <w:szCs w:val="28"/>
        </w:rPr>
        <w:t>11,8 процента.</w:t>
      </w:r>
    </w:p>
    <w:p w:rsidR="004A2D26" w:rsidRPr="004A2D26" w:rsidRDefault="004A2D26" w:rsidP="004A2D26">
      <w:pPr>
        <w:pStyle w:val="ConsPlusNormal"/>
        <w:ind w:firstLine="709"/>
        <w:jc w:val="both"/>
        <w:rPr>
          <w:rFonts w:ascii="Times New Roman" w:hAnsi="Times New Roman" w:cs="Times New Roman"/>
          <w:sz w:val="28"/>
          <w:szCs w:val="28"/>
        </w:rPr>
      </w:pPr>
      <w:r w:rsidRPr="004A2D26">
        <w:rPr>
          <w:rFonts w:ascii="Times New Roman" w:hAnsi="Times New Roman" w:cs="Times New Roman"/>
          <w:sz w:val="28"/>
          <w:szCs w:val="28"/>
        </w:rPr>
        <w:t>Осуществляется постоянный мониторинг действующих административных регламентов на предмет наличия избыточных документов и административных процедур. Оптимизация административных регламентов осуществляется и с учетом особенностей пр</w:t>
      </w:r>
      <w:r w:rsidR="000064F1">
        <w:rPr>
          <w:rFonts w:ascii="Times New Roman" w:hAnsi="Times New Roman" w:cs="Times New Roman"/>
          <w:sz w:val="28"/>
          <w:szCs w:val="28"/>
        </w:rPr>
        <w:t>едоставления услуг по принципу «одного окна»</w:t>
      </w:r>
      <w:r w:rsidRPr="004A2D26">
        <w:rPr>
          <w:rFonts w:ascii="Times New Roman" w:hAnsi="Times New Roman" w:cs="Times New Roman"/>
          <w:sz w:val="28"/>
          <w:szCs w:val="28"/>
        </w:rPr>
        <w:t xml:space="preserve"> в многофункциональных центрах.</w:t>
      </w:r>
    </w:p>
    <w:p w:rsidR="004A2D26" w:rsidRPr="004A2D26" w:rsidRDefault="004A2D26" w:rsidP="004A2D26">
      <w:pPr>
        <w:pStyle w:val="ConsPlusNormal"/>
        <w:ind w:firstLine="709"/>
        <w:jc w:val="both"/>
        <w:rPr>
          <w:rFonts w:ascii="Times New Roman" w:hAnsi="Times New Roman" w:cs="Times New Roman"/>
          <w:sz w:val="28"/>
          <w:szCs w:val="28"/>
        </w:rPr>
      </w:pPr>
      <w:r w:rsidRPr="004A2D26">
        <w:rPr>
          <w:rFonts w:ascii="Times New Roman" w:hAnsi="Times New Roman" w:cs="Times New Roman"/>
          <w:sz w:val="28"/>
          <w:szCs w:val="28"/>
        </w:rPr>
        <w:t>В целях реализации мероприятий Подпрограммы, а также повышения профессионального уровня, специалисты, осуществляющие методическое и организационное сопровождение предоставления государственных и муниципальных услуг в городе Ставрополе, ежегодно участвуют в семинарах, круглых столах и конференциях по вопросам оптимизации и повышения качества предоставления государственных и муниципальных услуг.</w:t>
      </w:r>
    </w:p>
    <w:p w:rsidR="004A2D26" w:rsidRPr="004A2D26" w:rsidRDefault="004A2D26" w:rsidP="004A2D26">
      <w:pPr>
        <w:pStyle w:val="ConsPlusNormal"/>
        <w:ind w:firstLine="709"/>
        <w:jc w:val="both"/>
        <w:rPr>
          <w:rFonts w:ascii="Times New Roman" w:hAnsi="Times New Roman" w:cs="Times New Roman"/>
          <w:sz w:val="28"/>
          <w:szCs w:val="28"/>
        </w:rPr>
      </w:pPr>
      <w:r w:rsidRPr="004A2D26">
        <w:rPr>
          <w:rFonts w:ascii="Times New Roman" w:hAnsi="Times New Roman" w:cs="Times New Roman"/>
          <w:sz w:val="28"/>
          <w:szCs w:val="28"/>
        </w:rPr>
        <w:t>Дальнейшая работа администрации города Ставрополя, ее отраслевых (функциональных) и территориальных органов будет направлена:</w:t>
      </w:r>
    </w:p>
    <w:p w:rsidR="004A2D26" w:rsidRPr="004A2D26" w:rsidRDefault="004A2D26" w:rsidP="004A2D26">
      <w:pPr>
        <w:pStyle w:val="ConsPlusNormal"/>
        <w:ind w:firstLine="709"/>
        <w:jc w:val="both"/>
        <w:rPr>
          <w:rFonts w:ascii="Times New Roman" w:hAnsi="Times New Roman" w:cs="Times New Roman"/>
          <w:sz w:val="28"/>
          <w:szCs w:val="28"/>
        </w:rPr>
      </w:pPr>
      <w:r w:rsidRPr="004A2D26">
        <w:rPr>
          <w:rFonts w:ascii="Times New Roman" w:hAnsi="Times New Roman" w:cs="Times New Roman"/>
          <w:sz w:val="28"/>
          <w:szCs w:val="28"/>
        </w:rPr>
        <w:t>на осуществление перевода муниципальных услуг, обеспечивающих возможность их предоставления в электронном виде;</w:t>
      </w:r>
    </w:p>
    <w:p w:rsidR="004A2D26" w:rsidRPr="004A2D26" w:rsidRDefault="004A2D26" w:rsidP="004A2D26">
      <w:pPr>
        <w:pStyle w:val="ConsPlusNormal"/>
        <w:ind w:firstLine="709"/>
        <w:jc w:val="both"/>
        <w:rPr>
          <w:rFonts w:ascii="Times New Roman" w:hAnsi="Times New Roman" w:cs="Times New Roman"/>
          <w:sz w:val="28"/>
          <w:szCs w:val="28"/>
        </w:rPr>
      </w:pPr>
      <w:r w:rsidRPr="004A2D26">
        <w:rPr>
          <w:rFonts w:ascii="Times New Roman" w:hAnsi="Times New Roman" w:cs="Times New Roman"/>
          <w:sz w:val="28"/>
          <w:szCs w:val="28"/>
        </w:rPr>
        <w:t>на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p w:rsidR="004A2D26" w:rsidRPr="004A2D26" w:rsidRDefault="004A2D26" w:rsidP="004A2D26">
      <w:pPr>
        <w:pStyle w:val="ConsPlusNormal"/>
        <w:ind w:firstLine="709"/>
        <w:jc w:val="both"/>
        <w:rPr>
          <w:rFonts w:ascii="Times New Roman" w:hAnsi="Times New Roman" w:cs="Times New Roman"/>
          <w:sz w:val="28"/>
          <w:szCs w:val="28"/>
        </w:rPr>
      </w:pPr>
      <w:proofErr w:type="gramStart"/>
      <w:r w:rsidRPr="004A2D26">
        <w:rPr>
          <w:rFonts w:ascii="Times New Roman" w:hAnsi="Times New Roman" w:cs="Times New Roman"/>
          <w:sz w:val="28"/>
          <w:szCs w:val="28"/>
        </w:rPr>
        <w:t>на обеспечение деятельности муниц</w:t>
      </w:r>
      <w:r w:rsidR="000064F1">
        <w:rPr>
          <w:rFonts w:ascii="Times New Roman" w:hAnsi="Times New Roman" w:cs="Times New Roman"/>
          <w:sz w:val="28"/>
          <w:szCs w:val="28"/>
        </w:rPr>
        <w:t>ипального казенного учреждения «</w:t>
      </w:r>
      <w:r w:rsidRPr="004A2D26">
        <w:rPr>
          <w:rFonts w:ascii="Times New Roman" w:hAnsi="Times New Roman" w:cs="Times New Roman"/>
          <w:sz w:val="28"/>
          <w:szCs w:val="28"/>
        </w:rPr>
        <w:t>Многофункциональный центр предоставления государственных и муниципа</w:t>
      </w:r>
      <w:r w:rsidR="000064F1">
        <w:rPr>
          <w:rFonts w:ascii="Times New Roman" w:hAnsi="Times New Roman" w:cs="Times New Roman"/>
          <w:sz w:val="28"/>
          <w:szCs w:val="28"/>
        </w:rPr>
        <w:t>льных услуг в городе Ставрополе»</w:t>
      </w:r>
      <w:r w:rsidRPr="004A2D26">
        <w:rPr>
          <w:rFonts w:ascii="Times New Roman" w:hAnsi="Times New Roman" w:cs="Times New Roman"/>
          <w:sz w:val="28"/>
          <w:szCs w:val="28"/>
        </w:rPr>
        <w:t xml:space="preserve"> в соответствии с требованиями комфортности и доступности для получателей государственных и муниципальных услуг, установленными стандартом комфортности, а также стандартами предоставления государственных и муниципальных услуг, определенными в административных регламентах органов, предоставляющих такие услуги.</w:t>
      </w:r>
      <w:proofErr w:type="gramEnd"/>
    </w:p>
    <w:p w:rsidR="004A2D26" w:rsidRDefault="004A2D26" w:rsidP="001A0DBA">
      <w:pPr>
        <w:adjustRightInd w:val="0"/>
        <w:ind w:firstLine="709"/>
        <w:jc w:val="center"/>
        <w:outlineLvl w:val="0"/>
        <w:rPr>
          <w:sz w:val="28"/>
          <w:szCs w:val="28"/>
        </w:rPr>
      </w:pPr>
    </w:p>
    <w:p w:rsidR="001A0DBA" w:rsidRPr="00485C33" w:rsidRDefault="00C7136D" w:rsidP="001A0DBA">
      <w:pPr>
        <w:adjustRightInd w:val="0"/>
        <w:ind w:firstLine="709"/>
        <w:jc w:val="center"/>
        <w:outlineLvl w:val="0"/>
        <w:rPr>
          <w:sz w:val="28"/>
          <w:szCs w:val="28"/>
        </w:rPr>
      </w:pPr>
      <w:r>
        <w:rPr>
          <w:sz w:val="28"/>
          <w:szCs w:val="28"/>
        </w:rPr>
        <w:t>2. Задача</w:t>
      </w:r>
      <w:r w:rsidR="001A0DBA" w:rsidRPr="00485C33">
        <w:rPr>
          <w:sz w:val="28"/>
          <w:szCs w:val="28"/>
        </w:rPr>
        <w:t xml:space="preserve"> Подпрограммы</w:t>
      </w:r>
    </w:p>
    <w:p w:rsidR="001A0DBA" w:rsidRPr="00485C33" w:rsidRDefault="001A0DBA" w:rsidP="001A0DBA">
      <w:pPr>
        <w:adjustRightInd w:val="0"/>
        <w:ind w:right="57" w:firstLine="709"/>
        <w:jc w:val="both"/>
        <w:rPr>
          <w:sz w:val="28"/>
          <w:szCs w:val="28"/>
        </w:rPr>
      </w:pPr>
    </w:p>
    <w:p w:rsidR="001A0DBA" w:rsidRPr="004A2D26" w:rsidRDefault="001A0DBA" w:rsidP="001A0DBA">
      <w:pPr>
        <w:adjustRightInd w:val="0"/>
        <w:ind w:right="57" w:firstLine="709"/>
        <w:jc w:val="both"/>
        <w:rPr>
          <w:sz w:val="28"/>
          <w:szCs w:val="28"/>
        </w:rPr>
      </w:pPr>
      <w:r w:rsidRPr="004A2D26">
        <w:rPr>
          <w:sz w:val="28"/>
          <w:szCs w:val="28"/>
        </w:rPr>
        <w:t>Для достижения цели Программы пре</w:t>
      </w:r>
      <w:r w:rsidR="004A2D26" w:rsidRPr="004A2D26">
        <w:rPr>
          <w:sz w:val="28"/>
          <w:szCs w:val="28"/>
        </w:rPr>
        <w:t>дусматривается решение следующей</w:t>
      </w:r>
      <w:r w:rsidRPr="004A2D26">
        <w:rPr>
          <w:sz w:val="28"/>
          <w:szCs w:val="28"/>
        </w:rPr>
        <w:t xml:space="preserve"> задач</w:t>
      </w:r>
      <w:r w:rsidR="004A2D26" w:rsidRPr="004A2D26">
        <w:rPr>
          <w:sz w:val="28"/>
          <w:szCs w:val="28"/>
        </w:rPr>
        <w:t>и</w:t>
      </w:r>
      <w:r w:rsidRPr="004A2D26">
        <w:rPr>
          <w:sz w:val="28"/>
          <w:szCs w:val="28"/>
        </w:rPr>
        <w:t xml:space="preserve"> Подпрограммы:</w:t>
      </w:r>
    </w:p>
    <w:p w:rsidR="001A0DBA" w:rsidRDefault="004A2D26" w:rsidP="001A0DBA">
      <w:pPr>
        <w:ind w:firstLine="709"/>
        <w:jc w:val="both"/>
        <w:rPr>
          <w:sz w:val="28"/>
          <w:szCs w:val="28"/>
        </w:rPr>
      </w:pPr>
      <w:r w:rsidRPr="004A2D26">
        <w:rPr>
          <w:sz w:val="28"/>
          <w:szCs w:val="28"/>
        </w:rPr>
        <w:lastRenderedPageBreak/>
        <w:t>обеспечение предоставления государственных и муниципальных услуг, в том числе в многофункциональных центрах и в электронной форме</w:t>
      </w:r>
      <w:r>
        <w:rPr>
          <w:sz w:val="28"/>
          <w:szCs w:val="28"/>
        </w:rPr>
        <w:t>.</w:t>
      </w:r>
    </w:p>
    <w:p w:rsidR="004A2D26" w:rsidRPr="004A2D26" w:rsidRDefault="004A2D26" w:rsidP="001A0DBA">
      <w:pPr>
        <w:ind w:firstLine="709"/>
        <w:jc w:val="both"/>
        <w:rPr>
          <w:sz w:val="28"/>
          <w:szCs w:val="28"/>
        </w:rPr>
      </w:pPr>
    </w:p>
    <w:p w:rsidR="001A0DBA" w:rsidRPr="00485C33" w:rsidRDefault="001A0DBA" w:rsidP="001A0DBA">
      <w:pPr>
        <w:adjustRightInd w:val="0"/>
        <w:ind w:firstLine="709"/>
        <w:jc w:val="center"/>
        <w:outlineLvl w:val="1"/>
        <w:rPr>
          <w:sz w:val="28"/>
          <w:szCs w:val="28"/>
        </w:rPr>
      </w:pPr>
      <w:r w:rsidRPr="00485C33">
        <w:rPr>
          <w:sz w:val="28"/>
          <w:szCs w:val="28"/>
        </w:rPr>
        <w:t>3. Сроки реализации Подпрограммы</w:t>
      </w:r>
    </w:p>
    <w:p w:rsidR="001A0DBA" w:rsidRPr="00485C33" w:rsidRDefault="001A0DBA" w:rsidP="001A0DBA">
      <w:pPr>
        <w:ind w:firstLine="709"/>
        <w:jc w:val="both"/>
        <w:rPr>
          <w:sz w:val="28"/>
          <w:szCs w:val="28"/>
        </w:rPr>
      </w:pPr>
    </w:p>
    <w:p w:rsidR="001A0DBA" w:rsidRPr="00485C33" w:rsidRDefault="001A0DBA" w:rsidP="001A0DBA">
      <w:pPr>
        <w:ind w:firstLine="709"/>
        <w:jc w:val="both"/>
        <w:rPr>
          <w:sz w:val="28"/>
          <w:szCs w:val="28"/>
        </w:rPr>
      </w:pPr>
      <w:r w:rsidRPr="00485C33">
        <w:rPr>
          <w:sz w:val="28"/>
          <w:szCs w:val="28"/>
        </w:rPr>
        <w:t>Реализа</w:t>
      </w:r>
      <w:r>
        <w:rPr>
          <w:sz w:val="28"/>
          <w:szCs w:val="28"/>
        </w:rPr>
        <w:t>ция Подпрограммы рассчитана на 4</w:t>
      </w:r>
      <w:r w:rsidRPr="00485C33">
        <w:rPr>
          <w:sz w:val="28"/>
          <w:szCs w:val="28"/>
        </w:rPr>
        <w:t xml:space="preserve"> </w:t>
      </w:r>
      <w:r>
        <w:rPr>
          <w:sz w:val="28"/>
          <w:szCs w:val="28"/>
        </w:rPr>
        <w:t>года</w:t>
      </w:r>
      <w:r w:rsidRPr="00485C33">
        <w:rPr>
          <w:sz w:val="28"/>
          <w:szCs w:val="28"/>
        </w:rPr>
        <w:t xml:space="preserve">, с 2022 года по </w:t>
      </w:r>
      <w:r>
        <w:rPr>
          <w:sz w:val="28"/>
          <w:szCs w:val="28"/>
        </w:rPr>
        <w:t xml:space="preserve">                  </w:t>
      </w:r>
      <w:r w:rsidRPr="00485C33">
        <w:rPr>
          <w:sz w:val="28"/>
          <w:szCs w:val="28"/>
        </w:rPr>
        <w:t>2025 год</w:t>
      </w:r>
    </w:p>
    <w:p w:rsidR="001A0DBA" w:rsidRPr="00485C33" w:rsidRDefault="001A0DBA" w:rsidP="001A0DBA">
      <w:pPr>
        <w:jc w:val="both"/>
        <w:rPr>
          <w:sz w:val="28"/>
          <w:szCs w:val="28"/>
        </w:rPr>
      </w:pPr>
      <w:r w:rsidRPr="00485C33">
        <w:rPr>
          <w:sz w:val="28"/>
          <w:szCs w:val="28"/>
        </w:rPr>
        <w:t>включительно.</w:t>
      </w:r>
    </w:p>
    <w:p w:rsidR="001A0DBA" w:rsidRPr="00485C33" w:rsidRDefault="001A0DBA" w:rsidP="001A0DBA">
      <w:pPr>
        <w:adjustRightInd w:val="0"/>
        <w:jc w:val="center"/>
        <w:outlineLvl w:val="1"/>
        <w:rPr>
          <w:sz w:val="28"/>
          <w:szCs w:val="28"/>
        </w:rPr>
      </w:pPr>
    </w:p>
    <w:p w:rsidR="001A0DBA" w:rsidRPr="00485C33" w:rsidRDefault="001A0DBA" w:rsidP="001A0DBA">
      <w:pPr>
        <w:adjustRightInd w:val="0"/>
        <w:jc w:val="center"/>
        <w:outlineLvl w:val="1"/>
        <w:rPr>
          <w:sz w:val="28"/>
          <w:szCs w:val="28"/>
        </w:rPr>
      </w:pPr>
      <w:r w:rsidRPr="00485C33">
        <w:rPr>
          <w:sz w:val="28"/>
          <w:szCs w:val="28"/>
        </w:rPr>
        <w:t>4. Перечень и общая характеристика мероприятий Подпрограммы</w:t>
      </w:r>
    </w:p>
    <w:p w:rsidR="004A2D26" w:rsidRPr="00624463" w:rsidRDefault="004A2D26" w:rsidP="004A2D26">
      <w:pPr>
        <w:pStyle w:val="ConsPlusNormal"/>
        <w:ind w:firstLine="540"/>
        <w:jc w:val="both"/>
        <w:rPr>
          <w:rFonts w:ascii="Times New Roman" w:hAnsi="Times New Roman" w:cs="Times New Roman"/>
          <w:sz w:val="28"/>
          <w:szCs w:val="28"/>
        </w:rPr>
      </w:pPr>
    </w:p>
    <w:p w:rsidR="004A2D26" w:rsidRPr="004A2D26" w:rsidRDefault="00A204FD" w:rsidP="004A2D26">
      <w:pPr>
        <w:pStyle w:val="ConsPlusNormal"/>
        <w:ind w:firstLine="540"/>
        <w:jc w:val="both"/>
        <w:rPr>
          <w:rFonts w:ascii="Times New Roman" w:hAnsi="Times New Roman" w:cs="Times New Roman"/>
          <w:sz w:val="28"/>
          <w:szCs w:val="28"/>
        </w:rPr>
      </w:pPr>
      <w:hyperlink w:anchor="P404" w:history="1">
        <w:r w:rsidR="004A2D26" w:rsidRPr="00624463">
          <w:rPr>
            <w:rFonts w:ascii="Times New Roman" w:hAnsi="Times New Roman" w:cs="Times New Roman"/>
            <w:sz w:val="28"/>
            <w:szCs w:val="28"/>
          </w:rPr>
          <w:t>Перечень</w:t>
        </w:r>
      </w:hyperlink>
      <w:r w:rsidR="004A2D26" w:rsidRPr="00624463">
        <w:rPr>
          <w:rFonts w:ascii="Times New Roman" w:hAnsi="Times New Roman" w:cs="Times New Roman"/>
          <w:sz w:val="28"/>
          <w:szCs w:val="28"/>
        </w:rPr>
        <w:t xml:space="preserve"> и общая характеристика мероприятий Подпрограммы приведены в приложении 5 к Программе.</w:t>
      </w:r>
    </w:p>
    <w:p w:rsidR="001A0DBA" w:rsidRPr="00485C33" w:rsidRDefault="001A0DBA" w:rsidP="001A0DBA">
      <w:pPr>
        <w:adjustRightInd w:val="0"/>
        <w:ind w:firstLine="709"/>
        <w:jc w:val="both"/>
        <w:outlineLvl w:val="1"/>
        <w:rPr>
          <w:sz w:val="28"/>
          <w:szCs w:val="28"/>
        </w:rPr>
      </w:pPr>
    </w:p>
    <w:p w:rsidR="001A0DBA" w:rsidRPr="00485C33" w:rsidRDefault="001A0DBA" w:rsidP="001A0DBA">
      <w:pPr>
        <w:adjustRightInd w:val="0"/>
        <w:jc w:val="center"/>
        <w:outlineLvl w:val="1"/>
        <w:rPr>
          <w:color w:val="000000" w:themeColor="text1"/>
          <w:sz w:val="28"/>
          <w:szCs w:val="28"/>
        </w:rPr>
      </w:pPr>
      <w:r w:rsidRPr="00485C33">
        <w:rPr>
          <w:color w:val="000000" w:themeColor="text1"/>
          <w:sz w:val="28"/>
          <w:szCs w:val="28"/>
        </w:rPr>
        <w:t xml:space="preserve">5. </w:t>
      </w:r>
      <w:r w:rsidRPr="00485C33">
        <w:rPr>
          <w:sz w:val="28"/>
          <w:szCs w:val="28"/>
        </w:rPr>
        <w:t>Ресурсное обеспечение Подпрограммы</w:t>
      </w:r>
    </w:p>
    <w:p w:rsidR="001A0DBA" w:rsidRPr="00485C33" w:rsidRDefault="001A0DBA" w:rsidP="001A0DBA">
      <w:pPr>
        <w:adjustRightInd w:val="0"/>
        <w:ind w:firstLine="540"/>
        <w:jc w:val="center"/>
        <w:rPr>
          <w:sz w:val="28"/>
          <w:szCs w:val="28"/>
        </w:rPr>
      </w:pPr>
    </w:p>
    <w:p w:rsidR="001A0DBA" w:rsidRPr="00485C33" w:rsidRDefault="001A0DBA" w:rsidP="001A0DBA">
      <w:pPr>
        <w:adjustRightInd w:val="0"/>
        <w:ind w:firstLine="709"/>
        <w:jc w:val="both"/>
        <w:rPr>
          <w:sz w:val="28"/>
          <w:szCs w:val="28"/>
        </w:rPr>
      </w:pPr>
      <w:r w:rsidRPr="00485C33">
        <w:rPr>
          <w:sz w:val="28"/>
          <w:szCs w:val="28"/>
        </w:rPr>
        <w:t xml:space="preserve">Финансирование Подпрограммы в 2022 – 2025 годах осуществляется за счет средств бюджета города Ставрополя в сумме </w:t>
      </w:r>
      <w:r w:rsidR="00D121FB">
        <w:rPr>
          <w:sz w:val="28"/>
          <w:szCs w:val="28"/>
        </w:rPr>
        <w:t>401154,82</w:t>
      </w:r>
      <w:r w:rsidRPr="00485C33">
        <w:rPr>
          <w:sz w:val="28"/>
          <w:szCs w:val="28"/>
        </w:rPr>
        <w:t xml:space="preserve"> тыс. рублей, в том числе:</w:t>
      </w:r>
    </w:p>
    <w:p w:rsidR="001A0DBA" w:rsidRPr="00485C33" w:rsidRDefault="001A0DBA" w:rsidP="001A0DBA">
      <w:pPr>
        <w:pStyle w:val="1"/>
        <w:numPr>
          <w:ilvl w:val="12"/>
          <w:numId w:val="0"/>
        </w:numPr>
        <w:tabs>
          <w:tab w:val="left" w:pos="5175"/>
        </w:tabs>
        <w:spacing w:before="0" w:after="0"/>
        <w:ind w:left="34" w:right="1208" w:firstLine="675"/>
        <w:jc w:val="both"/>
        <w:rPr>
          <w:color w:val="000000" w:themeColor="text1"/>
          <w:sz w:val="28"/>
          <w:szCs w:val="28"/>
        </w:rPr>
      </w:pPr>
      <w:r w:rsidRPr="00485C33">
        <w:rPr>
          <w:color w:val="000000" w:themeColor="text1"/>
          <w:sz w:val="28"/>
          <w:szCs w:val="28"/>
        </w:rPr>
        <w:t xml:space="preserve">2022 год – </w:t>
      </w:r>
      <w:r w:rsidR="00EF1E7C">
        <w:rPr>
          <w:color w:val="000000" w:themeColor="text1"/>
          <w:sz w:val="28"/>
          <w:szCs w:val="28"/>
        </w:rPr>
        <w:t>100217,50</w:t>
      </w:r>
      <w:r w:rsidRPr="00485C33">
        <w:rPr>
          <w:color w:val="000000" w:themeColor="text1"/>
          <w:sz w:val="28"/>
          <w:szCs w:val="28"/>
        </w:rPr>
        <w:t xml:space="preserve"> тыс. рублей;</w:t>
      </w:r>
    </w:p>
    <w:p w:rsidR="001A0DBA" w:rsidRPr="00485C33" w:rsidRDefault="001A0DBA" w:rsidP="001A0DBA">
      <w:pPr>
        <w:pStyle w:val="1"/>
        <w:numPr>
          <w:ilvl w:val="12"/>
          <w:numId w:val="0"/>
        </w:numPr>
        <w:tabs>
          <w:tab w:val="left" w:pos="5175"/>
        </w:tabs>
        <w:spacing w:before="0" w:after="0"/>
        <w:ind w:left="34" w:right="1208" w:firstLine="675"/>
        <w:jc w:val="both"/>
        <w:rPr>
          <w:color w:val="000000" w:themeColor="text1"/>
          <w:sz w:val="28"/>
          <w:szCs w:val="28"/>
        </w:rPr>
      </w:pPr>
      <w:r w:rsidRPr="00485C33">
        <w:rPr>
          <w:color w:val="000000" w:themeColor="text1"/>
          <w:sz w:val="28"/>
          <w:szCs w:val="28"/>
        </w:rPr>
        <w:t xml:space="preserve">2023 год – </w:t>
      </w:r>
      <w:r w:rsidR="00EF1E7C">
        <w:rPr>
          <w:color w:val="000000" w:themeColor="text1"/>
          <w:sz w:val="28"/>
          <w:szCs w:val="28"/>
        </w:rPr>
        <w:t xml:space="preserve">100312,44 </w:t>
      </w:r>
      <w:r w:rsidRPr="00485C33">
        <w:rPr>
          <w:color w:val="000000" w:themeColor="text1"/>
          <w:sz w:val="28"/>
          <w:szCs w:val="28"/>
        </w:rPr>
        <w:t>тыс. рублей;</w:t>
      </w:r>
    </w:p>
    <w:p w:rsidR="001A0DBA" w:rsidRPr="00485C33" w:rsidRDefault="001A0DBA" w:rsidP="001A0DBA">
      <w:pPr>
        <w:pStyle w:val="1"/>
        <w:numPr>
          <w:ilvl w:val="12"/>
          <w:numId w:val="0"/>
        </w:numPr>
        <w:tabs>
          <w:tab w:val="left" w:pos="5175"/>
        </w:tabs>
        <w:spacing w:before="0" w:after="0"/>
        <w:ind w:left="34" w:right="1208" w:firstLine="675"/>
        <w:jc w:val="both"/>
        <w:rPr>
          <w:color w:val="000000" w:themeColor="text1"/>
          <w:sz w:val="28"/>
          <w:szCs w:val="28"/>
        </w:rPr>
      </w:pPr>
      <w:r w:rsidRPr="00485C33">
        <w:rPr>
          <w:color w:val="000000" w:themeColor="text1"/>
          <w:sz w:val="28"/>
          <w:szCs w:val="28"/>
        </w:rPr>
        <w:t xml:space="preserve">2024 год – </w:t>
      </w:r>
      <w:r w:rsidR="00EF1E7C">
        <w:rPr>
          <w:color w:val="000000" w:themeColor="text1"/>
          <w:sz w:val="28"/>
          <w:szCs w:val="28"/>
        </w:rPr>
        <w:t>100312,44</w:t>
      </w:r>
      <w:r w:rsidRPr="00485C33">
        <w:rPr>
          <w:color w:val="000000" w:themeColor="text1"/>
          <w:sz w:val="28"/>
          <w:szCs w:val="28"/>
        </w:rPr>
        <w:t xml:space="preserve"> тыс. рублей;</w:t>
      </w:r>
    </w:p>
    <w:p w:rsidR="001A0DBA" w:rsidRPr="00485C33" w:rsidRDefault="001A0DBA" w:rsidP="001A0DBA">
      <w:pPr>
        <w:adjustRightInd w:val="0"/>
        <w:ind w:left="34" w:firstLine="675"/>
        <w:jc w:val="both"/>
        <w:outlineLvl w:val="1"/>
        <w:rPr>
          <w:sz w:val="28"/>
          <w:szCs w:val="28"/>
        </w:rPr>
      </w:pPr>
      <w:r w:rsidRPr="00485C33">
        <w:rPr>
          <w:color w:val="000000" w:themeColor="text1"/>
          <w:sz w:val="28"/>
          <w:szCs w:val="28"/>
        </w:rPr>
        <w:t xml:space="preserve">2025 год – </w:t>
      </w:r>
      <w:r w:rsidR="00FA488A">
        <w:rPr>
          <w:color w:val="000000" w:themeColor="text1"/>
          <w:sz w:val="28"/>
          <w:szCs w:val="28"/>
        </w:rPr>
        <w:t>100312,44</w:t>
      </w:r>
      <w:r w:rsidRPr="00485C33">
        <w:rPr>
          <w:color w:val="000000" w:themeColor="text1"/>
          <w:sz w:val="28"/>
          <w:szCs w:val="28"/>
        </w:rPr>
        <w:t xml:space="preserve"> тыс. рублей</w:t>
      </w:r>
    </w:p>
    <w:p w:rsidR="001A0DBA" w:rsidRPr="00485C33" w:rsidRDefault="001A0DBA" w:rsidP="001A0DBA">
      <w:pPr>
        <w:ind w:firstLine="709"/>
        <w:jc w:val="both"/>
        <w:rPr>
          <w:sz w:val="28"/>
          <w:szCs w:val="28"/>
        </w:rPr>
      </w:pPr>
      <w:r w:rsidRPr="00485C33">
        <w:rPr>
          <w:sz w:val="28"/>
          <w:szCs w:val="28"/>
        </w:rPr>
        <w:t>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rsidR="001A0DBA" w:rsidRPr="00485C33" w:rsidRDefault="001A0DBA" w:rsidP="001A0DBA">
      <w:pPr>
        <w:ind w:firstLine="709"/>
        <w:jc w:val="both"/>
        <w:rPr>
          <w:sz w:val="28"/>
          <w:szCs w:val="28"/>
        </w:rPr>
      </w:pPr>
      <w:r w:rsidRPr="00485C33">
        <w:rPr>
          <w:sz w:val="28"/>
          <w:szCs w:val="28"/>
        </w:rPr>
        <w:t xml:space="preserve">Финансирование за счет средств бюджетов Российской Федерации </w:t>
      </w:r>
      <w:r w:rsidRPr="00485C33">
        <w:rPr>
          <w:sz w:val="28"/>
          <w:szCs w:val="28"/>
        </w:rPr>
        <w:br/>
        <w:t>и Ставропольского края, а также за счет средств внебюджетных источников не предусмотрено.</w:t>
      </w:r>
    </w:p>
    <w:p w:rsidR="00C7136D" w:rsidRDefault="00C7136D" w:rsidP="001A0DBA">
      <w:pPr>
        <w:adjustRightInd w:val="0"/>
        <w:jc w:val="center"/>
        <w:outlineLvl w:val="1"/>
        <w:rPr>
          <w:sz w:val="28"/>
          <w:szCs w:val="28"/>
        </w:rPr>
      </w:pPr>
    </w:p>
    <w:p w:rsidR="001A0DBA" w:rsidRPr="00485C33" w:rsidRDefault="001A0DBA" w:rsidP="001A0DBA">
      <w:pPr>
        <w:adjustRightInd w:val="0"/>
        <w:jc w:val="center"/>
        <w:outlineLvl w:val="1"/>
        <w:rPr>
          <w:sz w:val="28"/>
          <w:szCs w:val="28"/>
        </w:rPr>
      </w:pPr>
      <w:r w:rsidRPr="00485C33">
        <w:rPr>
          <w:sz w:val="28"/>
          <w:szCs w:val="28"/>
        </w:rPr>
        <w:t>6. Система управления реализацией Подпрограммы</w:t>
      </w:r>
    </w:p>
    <w:p w:rsidR="00C7136D" w:rsidRDefault="00C7136D" w:rsidP="001A0DBA">
      <w:pPr>
        <w:ind w:firstLine="709"/>
        <w:jc w:val="both"/>
        <w:rPr>
          <w:sz w:val="28"/>
          <w:szCs w:val="28"/>
        </w:rPr>
      </w:pPr>
    </w:p>
    <w:p w:rsidR="001A0DBA" w:rsidRPr="00485C33" w:rsidRDefault="001A0DBA" w:rsidP="001A0DBA">
      <w:pPr>
        <w:ind w:firstLine="709"/>
        <w:jc w:val="both"/>
        <w:rPr>
          <w:sz w:val="28"/>
          <w:szCs w:val="28"/>
        </w:rPr>
      </w:pPr>
      <w:r w:rsidRPr="00485C33">
        <w:rPr>
          <w:sz w:val="28"/>
          <w:szCs w:val="28"/>
        </w:rPr>
        <w:t xml:space="preserve">Управление и </w:t>
      </w:r>
      <w:proofErr w:type="gramStart"/>
      <w:r w:rsidRPr="00485C33">
        <w:rPr>
          <w:sz w:val="28"/>
          <w:szCs w:val="28"/>
        </w:rPr>
        <w:t>контроль за</w:t>
      </w:r>
      <w:proofErr w:type="gramEnd"/>
      <w:r w:rsidRPr="00485C33">
        <w:rPr>
          <w:sz w:val="28"/>
          <w:szCs w:val="28"/>
        </w:rPr>
        <w:t xml:space="preserve"> реализацией Подпрограммы осуществляются аналогично, как и по Программе в целом</w:t>
      </w:r>
      <w:r w:rsidRPr="00485C33">
        <w:rPr>
          <w:color w:val="000000"/>
          <w:sz w:val="28"/>
          <w:szCs w:val="28"/>
        </w:rPr>
        <w:t>.</w:t>
      </w:r>
    </w:p>
    <w:p w:rsidR="004202BD" w:rsidRPr="00D71946" w:rsidRDefault="004202BD" w:rsidP="00EC68F8">
      <w:pPr>
        <w:adjustRightInd w:val="0"/>
        <w:ind w:firstLine="709"/>
        <w:jc w:val="both"/>
        <w:rPr>
          <w:sz w:val="28"/>
          <w:szCs w:val="28"/>
        </w:rPr>
        <w:sectPr w:rsidR="004202BD" w:rsidRPr="00D71946" w:rsidSect="00485C33">
          <w:pgSz w:w="11906" w:h="16838"/>
          <w:pgMar w:top="1418" w:right="567" w:bottom="1134" w:left="1985" w:header="709" w:footer="709" w:gutter="0"/>
          <w:pgNumType w:start="1"/>
          <w:cols w:space="708"/>
          <w:titlePg/>
          <w:docGrid w:linePitch="360"/>
        </w:sectPr>
      </w:pPr>
    </w:p>
    <w:p w:rsidR="00556FEA" w:rsidRDefault="004F70F4" w:rsidP="004F70F4">
      <w:pPr>
        <w:adjustRightInd w:val="0"/>
        <w:spacing w:line="240" w:lineRule="exact"/>
        <w:ind w:left="11340" w:right="-28"/>
        <w:outlineLvl w:val="1"/>
        <w:rPr>
          <w:sz w:val="28"/>
          <w:szCs w:val="28"/>
        </w:rPr>
      </w:pPr>
      <w:r>
        <w:rPr>
          <w:sz w:val="28"/>
          <w:szCs w:val="28"/>
        </w:rPr>
        <w:lastRenderedPageBreak/>
        <w:t>Приложение 5</w:t>
      </w:r>
    </w:p>
    <w:p w:rsidR="00556FEA" w:rsidRDefault="00556FEA" w:rsidP="004F70F4">
      <w:pPr>
        <w:adjustRightInd w:val="0"/>
        <w:spacing w:line="240" w:lineRule="exact"/>
        <w:ind w:left="11340" w:right="-28"/>
        <w:rPr>
          <w:sz w:val="28"/>
          <w:szCs w:val="28"/>
        </w:rPr>
      </w:pPr>
    </w:p>
    <w:p w:rsidR="004F70F4" w:rsidRPr="00485C33" w:rsidRDefault="004F70F4" w:rsidP="004F70F4">
      <w:pPr>
        <w:adjustRightInd w:val="0"/>
        <w:spacing w:line="240" w:lineRule="exact"/>
        <w:ind w:left="11340" w:right="-2"/>
        <w:rPr>
          <w:sz w:val="28"/>
          <w:szCs w:val="28"/>
        </w:rPr>
      </w:pPr>
      <w:r w:rsidRPr="00485C33">
        <w:rPr>
          <w:sz w:val="28"/>
          <w:szCs w:val="28"/>
        </w:rPr>
        <w:t xml:space="preserve">к муниципальной программе «Экономическое развитие </w:t>
      </w:r>
    </w:p>
    <w:p w:rsidR="004F70F4" w:rsidRPr="00485C33" w:rsidRDefault="004F70F4" w:rsidP="004F70F4">
      <w:pPr>
        <w:tabs>
          <w:tab w:val="left" w:pos="4962"/>
        </w:tabs>
        <w:adjustRightInd w:val="0"/>
        <w:spacing w:line="240" w:lineRule="exact"/>
        <w:ind w:left="11340"/>
        <w:rPr>
          <w:sz w:val="28"/>
          <w:szCs w:val="28"/>
        </w:rPr>
      </w:pPr>
      <w:r w:rsidRPr="00485C33">
        <w:rPr>
          <w:sz w:val="28"/>
          <w:szCs w:val="28"/>
        </w:rPr>
        <w:t>города Ставрополя»</w:t>
      </w:r>
    </w:p>
    <w:p w:rsidR="00556FEA" w:rsidRDefault="00556FEA" w:rsidP="00EC68F8">
      <w:pPr>
        <w:adjustRightInd w:val="0"/>
        <w:ind w:left="9923"/>
        <w:rPr>
          <w:sz w:val="28"/>
          <w:szCs w:val="28"/>
        </w:rPr>
      </w:pPr>
    </w:p>
    <w:p w:rsidR="00556FEA" w:rsidRDefault="00556FEA" w:rsidP="00EC68F8">
      <w:pPr>
        <w:adjustRightInd w:val="0"/>
        <w:ind w:left="9923"/>
        <w:rPr>
          <w:sz w:val="28"/>
          <w:szCs w:val="28"/>
        </w:rPr>
      </w:pPr>
    </w:p>
    <w:p w:rsidR="00556FEA" w:rsidRDefault="00556FEA" w:rsidP="0034615E">
      <w:pPr>
        <w:adjustRightInd w:val="0"/>
        <w:spacing w:line="240" w:lineRule="exact"/>
        <w:jc w:val="center"/>
        <w:rPr>
          <w:sz w:val="28"/>
          <w:szCs w:val="28"/>
        </w:rPr>
      </w:pPr>
      <w:r>
        <w:rPr>
          <w:sz w:val="28"/>
          <w:szCs w:val="28"/>
        </w:rPr>
        <w:t xml:space="preserve">ПЕРЕЧЕНЬ И ОБЩАЯ ХАРАКТЕРИСТИКА </w:t>
      </w:r>
    </w:p>
    <w:p w:rsidR="00556FEA" w:rsidRDefault="00556FEA" w:rsidP="0034615E">
      <w:pPr>
        <w:adjustRightInd w:val="0"/>
        <w:spacing w:line="240" w:lineRule="exact"/>
        <w:ind w:left="-142"/>
        <w:jc w:val="center"/>
        <w:rPr>
          <w:sz w:val="28"/>
          <w:szCs w:val="28"/>
        </w:rPr>
      </w:pPr>
      <w:r>
        <w:rPr>
          <w:sz w:val="28"/>
          <w:szCs w:val="28"/>
        </w:rPr>
        <w:t>мероприятий муниципальной программы «Экономическое развитие города Ставрополя»</w:t>
      </w:r>
    </w:p>
    <w:p w:rsidR="00556FEA" w:rsidRDefault="00556FEA" w:rsidP="00EC68F8">
      <w:pPr>
        <w:adjustRightInd w:val="0"/>
        <w:jc w:val="center"/>
        <w:rPr>
          <w:sz w:val="28"/>
          <w:szCs w:val="28"/>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2303"/>
        <w:gridCol w:w="1703"/>
        <w:gridCol w:w="1847"/>
        <w:gridCol w:w="853"/>
        <w:gridCol w:w="993"/>
        <w:gridCol w:w="996"/>
        <w:gridCol w:w="993"/>
        <w:gridCol w:w="996"/>
        <w:gridCol w:w="1137"/>
        <w:gridCol w:w="1137"/>
        <w:gridCol w:w="1420"/>
      </w:tblGrid>
      <w:tr w:rsidR="0034615E" w:rsidRPr="008A715E" w:rsidTr="00DD3ACC">
        <w:trPr>
          <w:trHeight w:val="651"/>
        </w:trPr>
        <w:tc>
          <w:tcPr>
            <w:tcW w:w="180" w:type="pct"/>
            <w:vMerge w:val="restar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p w:rsidR="00556FEA" w:rsidRPr="008A715E" w:rsidRDefault="00556FEA" w:rsidP="00EC68F8">
            <w:pPr>
              <w:adjustRightInd w:val="0"/>
              <w:jc w:val="center"/>
              <w:rPr>
                <w:sz w:val="18"/>
                <w:szCs w:val="18"/>
                <w:lang w:eastAsia="en-US"/>
              </w:rPr>
            </w:pPr>
            <w:proofErr w:type="gramStart"/>
            <w:r w:rsidRPr="008A715E">
              <w:rPr>
                <w:sz w:val="18"/>
                <w:szCs w:val="18"/>
                <w:lang w:eastAsia="en-US"/>
              </w:rPr>
              <w:t>п</w:t>
            </w:r>
            <w:proofErr w:type="gramEnd"/>
            <w:r w:rsidRPr="008A715E">
              <w:rPr>
                <w:sz w:val="18"/>
                <w:szCs w:val="18"/>
                <w:lang w:eastAsia="en-US"/>
              </w:rPr>
              <w:t>/п</w:t>
            </w:r>
          </w:p>
        </w:tc>
        <w:tc>
          <w:tcPr>
            <w:tcW w:w="772" w:type="pct"/>
            <w:vMerge w:val="restar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Наименование основного мероприятия</w:t>
            </w:r>
          </w:p>
          <w:p w:rsidR="00556FEA" w:rsidRPr="008A715E" w:rsidRDefault="00556FEA" w:rsidP="00EC68F8">
            <w:pPr>
              <w:adjustRightInd w:val="0"/>
              <w:jc w:val="center"/>
              <w:rPr>
                <w:sz w:val="18"/>
                <w:szCs w:val="18"/>
                <w:lang w:eastAsia="en-US"/>
              </w:rPr>
            </w:pPr>
            <w:r w:rsidRPr="008A715E">
              <w:rPr>
                <w:sz w:val="18"/>
                <w:szCs w:val="18"/>
                <w:lang w:eastAsia="en-US"/>
              </w:rPr>
              <w:t>(мероприятия)</w:t>
            </w:r>
          </w:p>
        </w:tc>
        <w:tc>
          <w:tcPr>
            <w:tcW w:w="571" w:type="pct"/>
            <w:vMerge w:val="restar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Ответственный исполнитель, соисполнители</w:t>
            </w:r>
          </w:p>
        </w:tc>
        <w:tc>
          <w:tcPr>
            <w:tcW w:w="619" w:type="pct"/>
            <w:vMerge w:val="restar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Обоснование выделения основного мероприятия (мероприятия)</w:t>
            </w:r>
          </w:p>
        </w:tc>
        <w:tc>
          <w:tcPr>
            <w:tcW w:w="286" w:type="pct"/>
            <w:vMerge w:val="restar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Срок</w:t>
            </w:r>
          </w:p>
          <w:p w:rsidR="00556FEA" w:rsidRPr="008A715E" w:rsidRDefault="00556FEA" w:rsidP="00EC68F8">
            <w:pPr>
              <w:adjustRightInd w:val="0"/>
              <w:jc w:val="center"/>
              <w:rPr>
                <w:sz w:val="18"/>
                <w:szCs w:val="18"/>
                <w:lang w:eastAsia="en-US"/>
              </w:rPr>
            </w:pPr>
            <w:r w:rsidRPr="008A715E">
              <w:rPr>
                <w:sz w:val="18"/>
                <w:szCs w:val="18"/>
                <w:lang w:eastAsia="en-US"/>
              </w:rPr>
              <w:t>испол</w:t>
            </w:r>
          </w:p>
          <w:p w:rsidR="00556FEA" w:rsidRPr="008A715E" w:rsidRDefault="00556FEA" w:rsidP="00EC68F8">
            <w:pPr>
              <w:adjustRightInd w:val="0"/>
              <w:jc w:val="center"/>
              <w:rPr>
                <w:sz w:val="18"/>
                <w:szCs w:val="18"/>
                <w:lang w:eastAsia="en-US"/>
              </w:rPr>
            </w:pPr>
            <w:r w:rsidRPr="008A715E">
              <w:rPr>
                <w:sz w:val="18"/>
                <w:szCs w:val="18"/>
                <w:lang w:eastAsia="en-US"/>
              </w:rPr>
              <w:t>нения</w:t>
            </w:r>
          </w:p>
          <w:p w:rsidR="00556FEA" w:rsidRPr="008A715E" w:rsidRDefault="00556FEA" w:rsidP="00EC68F8">
            <w:pPr>
              <w:adjustRightInd w:val="0"/>
              <w:jc w:val="center"/>
              <w:rPr>
                <w:sz w:val="18"/>
                <w:szCs w:val="18"/>
                <w:lang w:eastAsia="en-US"/>
              </w:rPr>
            </w:pPr>
            <w:r w:rsidRPr="008A715E">
              <w:rPr>
                <w:sz w:val="18"/>
                <w:szCs w:val="18"/>
                <w:lang w:eastAsia="en-US"/>
              </w:rPr>
              <w:t>(годы)</w:t>
            </w:r>
          </w:p>
        </w:tc>
        <w:tc>
          <w:tcPr>
            <w:tcW w:w="2095" w:type="pct"/>
            <w:gridSpan w:val="6"/>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 xml:space="preserve">Объем и источники финансирования (бюджет города Ставрополя), </w:t>
            </w:r>
            <w:r w:rsidRPr="008A715E">
              <w:rPr>
                <w:sz w:val="18"/>
                <w:szCs w:val="18"/>
                <w:lang w:eastAsia="en-US"/>
              </w:rPr>
              <w:br/>
              <w:t>тыс. рублей</w:t>
            </w:r>
          </w:p>
        </w:tc>
        <w:tc>
          <w:tcPr>
            <w:tcW w:w="476" w:type="pct"/>
            <w:vMerge w:val="restar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ind w:left="-108"/>
              <w:jc w:val="center"/>
              <w:rPr>
                <w:sz w:val="18"/>
                <w:szCs w:val="18"/>
                <w:lang w:eastAsia="en-US"/>
              </w:rPr>
            </w:pPr>
            <w:proofErr w:type="gramStart"/>
            <w:r w:rsidRPr="008A715E">
              <w:rPr>
                <w:sz w:val="18"/>
                <w:szCs w:val="18"/>
                <w:lang w:eastAsia="en-US"/>
              </w:rPr>
              <w:t>Взаимосвязь с показателями (индика</w:t>
            </w:r>
            <w:proofErr w:type="gramEnd"/>
          </w:p>
          <w:p w:rsidR="00556FEA" w:rsidRPr="008A715E" w:rsidRDefault="00556FEA" w:rsidP="00EC68F8">
            <w:pPr>
              <w:ind w:left="-108"/>
              <w:jc w:val="center"/>
              <w:rPr>
                <w:sz w:val="18"/>
                <w:szCs w:val="18"/>
                <w:lang w:eastAsia="en-US"/>
              </w:rPr>
            </w:pPr>
            <w:r w:rsidRPr="008A715E">
              <w:rPr>
                <w:sz w:val="18"/>
                <w:szCs w:val="18"/>
                <w:lang w:eastAsia="en-US"/>
              </w:rPr>
              <w:t xml:space="preserve">торами) </w:t>
            </w:r>
          </w:p>
        </w:tc>
      </w:tr>
      <w:tr w:rsidR="0034615E" w:rsidRPr="008A715E" w:rsidTr="00DD3ACC">
        <w:trPr>
          <w:trHeight w:val="288"/>
        </w:trPr>
        <w:tc>
          <w:tcPr>
            <w:tcW w:w="180" w:type="pct"/>
            <w:vMerge/>
            <w:tcBorders>
              <w:top w:val="single" w:sz="4" w:space="0" w:color="auto"/>
              <w:left w:val="single" w:sz="4" w:space="0" w:color="auto"/>
              <w:bottom w:val="single" w:sz="4" w:space="0" w:color="auto"/>
              <w:right w:val="single" w:sz="4" w:space="0" w:color="auto"/>
            </w:tcBorders>
            <w:vAlign w:val="center"/>
            <w:hideMark/>
          </w:tcPr>
          <w:p w:rsidR="00556FEA" w:rsidRPr="008A715E" w:rsidRDefault="00556FEA" w:rsidP="00EC68F8">
            <w:pPr>
              <w:autoSpaceDE/>
              <w:autoSpaceDN/>
              <w:rPr>
                <w:sz w:val="18"/>
                <w:szCs w:val="18"/>
                <w:lang w:eastAsia="en-US"/>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rsidR="00556FEA" w:rsidRPr="008A715E" w:rsidRDefault="00556FEA" w:rsidP="00EC68F8">
            <w:pPr>
              <w:autoSpaceDE/>
              <w:autoSpaceDN/>
              <w:rPr>
                <w:sz w:val="18"/>
                <w:szCs w:val="18"/>
                <w:lang w:eastAsia="en-US"/>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556FEA" w:rsidRPr="008A715E" w:rsidRDefault="00556FEA" w:rsidP="00EC68F8">
            <w:pPr>
              <w:autoSpaceDE/>
              <w:autoSpaceDN/>
              <w:rPr>
                <w:sz w:val="18"/>
                <w:szCs w:val="18"/>
                <w:lang w:eastAsia="en-US"/>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556FEA" w:rsidRPr="008A715E" w:rsidRDefault="00556FEA" w:rsidP="00EC68F8">
            <w:pPr>
              <w:autoSpaceDE/>
              <w:autoSpaceDN/>
              <w:rPr>
                <w:sz w:val="18"/>
                <w:szCs w:val="18"/>
                <w:lang w:eastAsia="en-US"/>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556FEA" w:rsidRPr="008A715E" w:rsidRDefault="00556FEA" w:rsidP="00EC68F8">
            <w:pPr>
              <w:autoSpaceDE/>
              <w:autoSpaceDN/>
              <w:rPr>
                <w:sz w:val="18"/>
                <w:szCs w:val="18"/>
                <w:lang w:eastAsia="en-US"/>
              </w:rPr>
            </w:pPr>
          </w:p>
        </w:tc>
        <w:tc>
          <w:tcPr>
            <w:tcW w:w="333"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9" w:right="-105"/>
              <w:jc w:val="center"/>
              <w:rPr>
                <w:sz w:val="18"/>
                <w:szCs w:val="18"/>
                <w:lang w:eastAsia="en-US"/>
              </w:rPr>
            </w:pPr>
            <w:r w:rsidRPr="008A715E">
              <w:rPr>
                <w:sz w:val="18"/>
                <w:szCs w:val="18"/>
                <w:lang w:eastAsia="en-US"/>
              </w:rPr>
              <w:t>2020 г.</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11" w:right="-107"/>
              <w:jc w:val="center"/>
              <w:rPr>
                <w:sz w:val="18"/>
                <w:szCs w:val="18"/>
                <w:lang w:eastAsia="en-US"/>
              </w:rPr>
            </w:pPr>
            <w:r w:rsidRPr="008A715E">
              <w:rPr>
                <w:sz w:val="18"/>
                <w:szCs w:val="18"/>
                <w:lang w:eastAsia="en-US"/>
              </w:rPr>
              <w:t>2021 г.</w:t>
            </w:r>
          </w:p>
        </w:tc>
        <w:tc>
          <w:tcPr>
            <w:tcW w:w="333"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pacing w:val="-20"/>
                <w:sz w:val="18"/>
                <w:szCs w:val="18"/>
                <w:lang w:eastAsia="en-US"/>
              </w:rPr>
            </w:pPr>
            <w:r w:rsidRPr="008A715E">
              <w:rPr>
                <w:sz w:val="18"/>
                <w:szCs w:val="18"/>
                <w:lang w:eastAsia="en-US"/>
              </w:rPr>
              <w:t>2022 г.</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2023 г.</w:t>
            </w:r>
          </w:p>
        </w:tc>
        <w:tc>
          <w:tcPr>
            <w:tcW w:w="3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2024 г.</w:t>
            </w:r>
          </w:p>
        </w:tc>
        <w:tc>
          <w:tcPr>
            <w:tcW w:w="3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2025 г.</w:t>
            </w: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556FEA" w:rsidRPr="008A715E" w:rsidRDefault="00556FEA" w:rsidP="00EC68F8">
            <w:pPr>
              <w:autoSpaceDE/>
              <w:autoSpaceDN/>
              <w:rPr>
                <w:sz w:val="18"/>
                <w:szCs w:val="18"/>
                <w:lang w:eastAsia="en-US"/>
              </w:rPr>
            </w:pPr>
          </w:p>
        </w:tc>
      </w:tr>
    </w:tbl>
    <w:p w:rsidR="00556FEA" w:rsidRPr="00DB4C8D" w:rsidRDefault="00556FEA" w:rsidP="00EC68F8">
      <w:pPr>
        <w:rPr>
          <w:sz w:val="2"/>
          <w:szCs w:val="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2303"/>
        <w:gridCol w:w="1703"/>
        <w:gridCol w:w="1865"/>
        <w:gridCol w:w="838"/>
        <w:gridCol w:w="990"/>
        <w:gridCol w:w="1008"/>
        <w:gridCol w:w="981"/>
        <w:gridCol w:w="996"/>
        <w:gridCol w:w="1137"/>
        <w:gridCol w:w="9"/>
        <w:gridCol w:w="1134"/>
        <w:gridCol w:w="1414"/>
      </w:tblGrid>
      <w:tr w:rsidR="00DD3ACC" w:rsidRPr="008A715E" w:rsidTr="00DD3ACC">
        <w:trPr>
          <w:trHeight w:val="288"/>
          <w:tblHeader/>
        </w:trPr>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2</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3</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4</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6</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7</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8</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9</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10</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11</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12</w:t>
            </w:r>
          </w:p>
        </w:tc>
      </w:tr>
      <w:tr w:rsidR="00556FEA" w:rsidRPr="008A715E" w:rsidTr="0034615E">
        <w:trPr>
          <w:trHeight w:val="268"/>
        </w:trPr>
        <w:tc>
          <w:tcPr>
            <w:tcW w:w="5000" w:type="pct"/>
            <w:gridSpan w:val="13"/>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Подпрограмма «Развитие малого и среднего предпринимательства в городе Ставрополе»</w:t>
            </w:r>
          </w:p>
        </w:tc>
      </w:tr>
      <w:tr w:rsidR="00556FEA" w:rsidRPr="008A715E" w:rsidTr="00DD3ACC">
        <w:trPr>
          <w:trHeight w:val="268"/>
        </w:trPr>
        <w:tc>
          <w:tcPr>
            <w:tcW w:w="4526" w:type="pct"/>
            <w:gridSpan w:val="1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Цель 1. Создание благоприятных условий для устойчивого развития малого и среднего предпринимательства в городе Ставрополе</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п</w:t>
            </w:r>
            <w:r w:rsidR="00C7136D" w:rsidRPr="008A715E">
              <w:rPr>
                <w:sz w:val="18"/>
                <w:szCs w:val="18"/>
                <w:lang w:eastAsia="en-US"/>
              </w:rPr>
              <w:t>ункты 1 – 3 таблицы приложения 6</w:t>
            </w:r>
            <w:r w:rsidRPr="008A715E">
              <w:rPr>
                <w:sz w:val="18"/>
                <w:szCs w:val="18"/>
                <w:lang w:eastAsia="en-US"/>
              </w:rPr>
              <w:t xml:space="preserve"> к программе</w:t>
            </w:r>
          </w:p>
        </w:tc>
      </w:tr>
      <w:tr w:rsidR="00556FEA" w:rsidRPr="008A715E" w:rsidTr="0034615E">
        <w:trPr>
          <w:trHeight w:val="268"/>
        </w:trPr>
        <w:tc>
          <w:tcPr>
            <w:tcW w:w="5000" w:type="pct"/>
            <w:gridSpan w:val="13"/>
            <w:tcBorders>
              <w:top w:val="single" w:sz="4" w:space="0" w:color="auto"/>
              <w:left w:val="single" w:sz="4" w:space="0" w:color="auto"/>
              <w:bottom w:val="single" w:sz="4" w:space="0" w:color="auto"/>
              <w:right w:val="single" w:sz="4" w:space="0" w:color="auto"/>
            </w:tcBorders>
            <w:hideMark/>
          </w:tcPr>
          <w:p w:rsidR="00556FEA" w:rsidRPr="008A715E" w:rsidRDefault="00556FEA" w:rsidP="000064F1">
            <w:pPr>
              <w:adjustRightInd w:val="0"/>
              <w:jc w:val="center"/>
              <w:rPr>
                <w:sz w:val="18"/>
                <w:szCs w:val="18"/>
                <w:lang w:eastAsia="en-US"/>
              </w:rPr>
            </w:pPr>
            <w:r w:rsidRPr="008A715E">
              <w:rPr>
                <w:sz w:val="18"/>
                <w:szCs w:val="18"/>
                <w:lang w:eastAsia="en-US"/>
              </w:rPr>
              <w:t>Задача 1. Содействие активизации предпринимательской деятельности</w:t>
            </w:r>
          </w:p>
        </w:tc>
      </w:tr>
      <w:tr w:rsidR="00DD3ACC" w:rsidRPr="008A715E" w:rsidTr="002370D1">
        <w:trPr>
          <w:trHeight w:val="268"/>
        </w:trPr>
        <w:tc>
          <w:tcPr>
            <w:tcW w:w="952"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42" w:right="-94" w:firstLine="142"/>
              <w:rPr>
                <w:sz w:val="18"/>
                <w:szCs w:val="18"/>
                <w:lang w:eastAsia="en-US"/>
              </w:rPr>
            </w:pPr>
            <w:r w:rsidRPr="008A715E">
              <w:rPr>
                <w:sz w:val="18"/>
                <w:szCs w:val="18"/>
                <w:lang w:eastAsia="en-US"/>
              </w:rPr>
              <w:t>Основное мероприятие 1.</w:t>
            </w:r>
          </w:p>
          <w:p w:rsidR="00556FEA" w:rsidRPr="008A715E" w:rsidRDefault="00556FEA" w:rsidP="00EC68F8">
            <w:pPr>
              <w:adjustRightInd w:val="0"/>
              <w:jc w:val="both"/>
              <w:rPr>
                <w:sz w:val="18"/>
                <w:szCs w:val="18"/>
                <w:lang w:eastAsia="en-US"/>
              </w:rPr>
            </w:pPr>
            <w:r w:rsidRPr="008A715E">
              <w:rPr>
                <w:sz w:val="18"/>
                <w:szCs w:val="18"/>
                <w:lang w:eastAsia="en-US"/>
              </w:rPr>
              <w:t>Обеспечение благоприятных условий для развития малого и среднего предпринимательства на территории города Ставрополя</w:t>
            </w:r>
          </w:p>
        </w:tc>
        <w:tc>
          <w:tcPr>
            <w:tcW w:w="57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sz w:val="18"/>
                <w:szCs w:val="18"/>
                <w:lang w:eastAsia="en-US"/>
              </w:rPr>
            </w:pPr>
            <w:r w:rsidRPr="008A715E">
              <w:rPr>
                <w:rFonts w:eastAsiaTheme="minorHAnsi"/>
                <w:sz w:val="18"/>
                <w:szCs w:val="18"/>
                <w:lang w:eastAsia="en-US"/>
              </w:rPr>
              <w:t xml:space="preserve">администрация города Ставрополя в лице </w:t>
            </w:r>
            <w:proofErr w:type="gramStart"/>
            <w:r w:rsidRPr="008A715E">
              <w:rPr>
                <w:rFonts w:eastAsiaTheme="minorHAnsi"/>
                <w:sz w:val="18"/>
                <w:szCs w:val="18"/>
                <w:lang w:eastAsia="en-US"/>
              </w:rPr>
              <w:t>комитета экономическог</w:t>
            </w:r>
            <w:r w:rsidR="0034615E" w:rsidRPr="008A715E">
              <w:rPr>
                <w:rFonts w:eastAsiaTheme="minorHAnsi"/>
                <w:sz w:val="18"/>
                <w:szCs w:val="18"/>
                <w:lang w:eastAsia="en-US"/>
              </w:rPr>
              <w:t>о</w:t>
            </w:r>
            <w:r w:rsidRPr="008A715E">
              <w:rPr>
                <w:rFonts w:eastAsiaTheme="minorHAnsi"/>
                <w:sz w:val="18"/>
                <w:szCs w:val="18"/>
                <w:lang w:eastAsia="en-US"/>
              </w:rPr>
              <w:t xml:space="preserve"> развития администрации города Ставрополя</w:t>
            </w:r>
            <w:proofErr w:type="gramEnd"/>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right="-107"/>
              <w:jc w:val="both"/>
              <w:rPr>
                <w:sz w:val="18"/>
                <w:szCs w:val="18"/>
                <w:lang w:eastAsia="en-US"/>
              </w:rPr>
            </w:pPr>
            <w:r w:rsidRPr="008A715E">
              <w:rPr>
                <w:sz w:val="18"/>
                <w:szCs w:val="18"/>
                <w:lang w:eastAsia="en-US"/>
              </w:rPr>
              <w:t xml:space="preserve">Федеральный закон </w:t>
            </w:r>
          </w:p>
          <w:p w:rsidR="00556FEA" w:rsidRPr="008A715E" w:rsidRDefault="00556FEA" w:rsidP="00EC68F8">
            <w:pPr>
              <w:adjustRightInd w:val="0"/>
              <w:jc w:val="both"/>
              <w:rPr>
                <w:sz w:val="18"/>
                <w:szCs w:val="18"/>
                <w:lang w:eastAsia="en-US"/>
              </w:rPr>
            </w:pPr>
            <w:r w:rsidRPr="008A715E">
              <w:rPr>
                <w:sz w:val="18"/>
                <w:szCs w:val="18"/>
                <w:lang w:eastAsia="en-US"/>
              </w:rPr>
              <w:t>от 24 июля 2007 г. № 209-ФЗ                               «О развитии малого и среднего</w:t>
            </w:r>
          </w:p>
          <w:p w:rsidR="00DD3ACC" w:rsidRPr="008A715E" w:rsidRDefault="00556FEA" w:rsidP="00DD3ACC">
            <w:pPr>
              <w:adjustRightInd w:val="0"/>
              <w:jc w:val="both"/>
              <w:rPr>
                <w:sz w:val="18"/>
                <w:szCs w:val="18"/>
                <w:lang w:eastAsia="en-US"/>
              </w:rPr>
            </w:pPr>
            <w:proofErr w:type="spellStart"/>
            <w:r w:rsidRPr="008A715E">
              <w:rPr>
                <w:sz w:val="18"/>
                <w:szCs w:val="18"/>
                <w:lang w:eastAsia="en-US"/>
              </w:rPr>
              <w:t>предпринима</w:t>
            </w:r>
            <w:proofErr w:type="spellEnd"/>
          </w:p>
          <w:p w:rsidR="00556FEA" w:rsidRPr="008A715E" w:rsidRDefault="00556FEA" w:rsidP="00DD3ACC">
            <w:pPr>
              <w:adjustRightInd w:val="0"/>
              <w:jc w:val="both"/>
              <w:rPr>
                <w:sz w:val="18"/>
                <w:szCs w:val="18"/>
                <w:lang w:eastAsia="en-US"/>
              </w:rPr>
            </w:pPr>
            <w:proofErr w:type="spellStart"/>
            <w:r w:rsidRPr="008A715E">
              <w:rPr>
                <w:sz w:val="18"/>
                <w:szCs w:val="18"/>
                <w:lang w:eastAsia="en-US"/>
              </w:rPr>
              <w:t>тельства</w:t>
            </w:r>
            <w:proofErr w:type="spellEnd"/>
            <w:r w:rsidRPr="008A715E">
              <w:rPr>
                <w:sz w:val="18"/>
                <w:szCs w:val="18"/>
                <w:lang w:eastAsia="en-US"/>
              </w:rPr>
              <w:t xml:space="preserve"> в Российской Федерации» </w:t>
            </w:r>
          </w:p>
        </w:tc>
        <w:tc>
          <w:tcPr>
            <w:tcW w:w="28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center"/>
              <w:rPr>
                <w:sz w:val="18"/>
                <w:szCs w:val="18"/>
                <w:lang w:eastAsia="en-US"/>
              </w:rPr>
            </w:pPr>
            <w:r w:rsidRPr="008A715E">
              <w:rPr>
                <w:sz w:val="18"/>
                <w:szCs w:val="18"/>
                <w:lang w:eastAsia="en-US"/>
              </w:rPr>
              <w:t xml:space="preserve">2020 </w:t>
            </w: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Default="00556FEA" w:rsidP="00EC68F8">
            <w:pPr>
              <w:adjustRightInd w:val="0"/>
              <w:jc w:val="center"/>
              <w:rPr>
                <w:sz w:val="18"/>
                <w:szCs w:val="18"/>
                <w:lang w:eastAsia="en-US"/>
              </w:rPr>
            </w:pPr>
          </w:p>
          <w:p w:rsidR="00136F86" w:rsidRPr="008A715E" w:rsidRDefault="00136F86"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r w:rsidRPr="008A715E">
              <w:rPr>
                <w:sz w:val="18"/>
                <w:szCs w:val="18"/>
                <w:lang w:eastAsia="en-US"/>
              </w:rPr>
              <w:t>2021 - 2025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59,70</w:t>
            </w:r>
          </w:p>
        </w:tc>
        <w:tc>
          <w:tcPr>
            <w:tcW w:w="338"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4C39C6" w:rsidP="00EC68F8">
            <w:pPr>
              <w:jc w:val="center"/>
              <w:rPr>
                <w:sz w:val="18"/>
                <w:szCs w:val="18"/>
                <w:lang w:eastAsia="en-US"/>
              </w:rPr>
            </w:pPr>
            <w:r>
              <w:rPr>
                <w:sz w:val="18"/>
                <w:szCs w:val="18"/>
                <w:lang w:eastAsia="en-US"/>
              </w:rPr>
              <w:t>18,80</w:t>
            </w:r>
          </w:p>
        </w:tc>
        <w:tc>
          <w:tcPr>
            <w:tcW w:w="329"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053830" w:rsidP="002370D1">
            <w:pPr>
              <w:jc w:val="center"/>
              <w:rPr>
                <w:sz w:val="18"/>
                <w:szCs w:val="18"/>
                <w:lang w:eastAsia="en-US"/>
              </w:rPr>
            </w:pPr>
            <w:r>
              <w:rPr>
                <w:sz w:val="18"/>
                <w:szCs w:val="18"/>
                <w:lang w:eastAsia="en-US"/>
              </w:rPr>
              <w:t>407</w:t>
            </w:r>
            <w:r w:rsidR="002370D1">
              <w:rPr>
                <w:sz w:val="18"/>
                <w:szCs w:val="18"/>
                <w:lang w:eastAsia="en-US"/>
              </w:rPr>
              <w:t>,00</w:t>
            </w:r>
          </w:p>
        </w:tc>
        <w:tc>
          <w:tcPr>
            <w:tcW w:w="334"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053830" w:rsidP="00EC68F8">
            <w:pPr>
              <w:jc w:val="center"/>
              <w:rPr>
                <w:sz w:val="18"/>
                <w:szCs w:val="18"/>
                <w:lang w:eastAsia="en-US"/>
              </w:rPr>
            </w:pPr>
            <w:r>
              <w:rPr>
                <w:sz w:val="18"/>
                <w:szCs w:val="18"/>
                <w:lang w:eastAsia="en-US"/>
              </w:rPr>
              <w:t>407</w:t>
            </w:r>
            <w:r w:rsidR="002370D1">
              <w:rPr>
                <w:sz w:val="18"/>
                <w:szCs w:val="18"/>
                <w:lang w:eastAsia="en-US"/>
              </w:rPr>
              <w:t>,00</w:t>
            </w:r>
          </w:p>
        </w:tc>
        <w:tc>
          <w:tcPr>
            <w:tcW w:w="384" w:type="pct"/>
            <w:gridSpan w:val="2"/>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053830" w:rsidP="00EC68F8">
            <w:pPr>
              <w:jc w:val="center"/>
              <w:rPr>
                <w:sz w:val="18"/>
                <w:szCs w:val="18"/>
                <w:lang w:eastAsia="en-US"/>
              </w:rPr>
            </w:pPr>
            <w:r>
              <w:rPr>
                <w:sz w:val="18"/>
                <w:szCs w:val="18"/>
                <w:lang w:eastAsia="en-US"/>
              </w:rPr>
              <w:t>407</w:t>
            </w:r>
            <w:r w:rsidR="002370D1">
              <w:rPr>
                <w:sz w:val="18"/>
                <w:szCs w:val="18"/>
                <w:lang w:eastAsia="en-US"/>
              </w:rPr>
              <w:t>,00</w:t>
            </w:r>
          </w:p>
        </w:tc>
        <w:tc>
          <w:tcPr>
            <w:tcW w:w="380"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407,00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C7136D">
            <w:pPr>
              <w:adjustRightInd w:val="0"/>
              <w:jc w:val="both"/>
              <w:rPr>
                <w:sz w:val="18"/>
                <w:szCs w:val="18"/>
                <w:lang w:eastAsia="en-US"/>
              </w:rPr>
            </w:pPr>
            <w:r w:rsidRPr="008A715E">
              <w:rPr>
                <w:sz w:val="18"/>
                <w:szCs w:val="18"/>
                <w:lang w:eastAsia="en-US"/>
              </w:rPr>
              <w:t>пун</w:t>
            </w:r>
            <w:r w:rsidR="00C7136D" w:rsidRPr="008A715E">
              <w:rPr>
                <w:sz w:val="18"/>
                <w:szCs w:val="18"/>
                <w:lang w:eastAsia="en-US"/>
              </w:rPr>
              <w:t>кты 4, 6, 7 таблицы приложения 6</w:t>
            </w:r>
            <w:r w:rsidRPr="008A715E">
              <w:rPr>
                <w:sz w:val="18"/>
                <w:szCs w:val="18"/>
                <w:lang w:eastAsia="en-US"/>
              </w:rPr>
              <w:t xml:space="preserve"> к программе</w:t>
            </w:r>
          </w:p>
        </w:tc>
      </w:tr>
      <w:tr w:rsidR="00DD3ACC" w:rsidRPr="008A715E" w:rsidTr="00DD3ACC">
        <w:trPr>
          <w:trHeight w:val="268"/>
        </w:trPr>
        <w:tc>
          <w:tcPr>
            <w:tcW w:w="180"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rPr>
                <w:sz w:val="18"/>
                <w:szCs w:val="18"/>
                <w:lang w:eastAsia="en-US"/>
              </w:rPr>
            </w:pPr>
            <w:r w:rsidRPr="008A715E">
              <w:rPr>
                <w:sz w:val="18"/>
                <w:szCs w:val="18"/>
                <w:lang w:eastAsia="en-US"/>
              </w:rPr>
              <w:t>1.</w:t>
            </w: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lastRenderedPageBreak/>
              <w:t xml:space="preserve">Организация и проведение социологических </w:t>
            </w:r>
            <w:r w:rsidRPr="008A715E">
              <w:rPr>
                <w:sz w:val="18"/>
                <w:szCs w:val="18"/>
                <w:lang w:eastAsia="en-US"/>
              </w:rPr>
              <w:lastRenderedPageBreak/>
              <w:t>исследований состояния субъектов малого и среднего предпринимательства, осуществляю</w:t>
            </w:r>
            <w:r w:rsidR="008D3B37">
              <w:rPr>
                <w:sz w:val="18"/>
                <w:szCs w:val="18"/>
                <w:lang w:eastAsia="en-US"/>
              </w:rPr>
              <w:t xml:space="preserve">щих деятельность на территории </w:t>
            </w:r>
            <w:r w:rsidRPr="008A715E">
              <w:rPr>
                <w:sz w:val="18"/>
                <w:szCs w:val="18"/>
                <w:lang w:eastAsia="en-US"/>
              </w:rPr>
              <w:t xml:space="preserve">города Ставрополя, реакции деловых кругов на принимаемые муниципальные правовые акты города Ставрополя </w:t>
            </w:r>
          </w:p>
          <w:p w:rsidR="00556FEA" w:rsidRPr="008A715E" w:rsidRDefault="00556FEA" w:rsidP="00EC68F8">
            <w:pPr>
              <w:adjustRightInd w:val="0"/>
              <w:jc w:val="both"/>
              <w:rPr>
                <w:sz w:val="18"/>
                <w:szCs w:val="18"/>
                <w:lang w:eastAsia="en-US"/>
              </w:rPr>
            </w:pPr>
            <w:r w:rsidRPr="008A715E">
              <w:rPr>
                <w:sz w:val="18"/>
                <w:szCs w:val="18"/>
                <w:lang w:eastAsia="en-US"/>
              </w:rPr>
              <w:t>с разработкой предложений по совершенствованию форм, условий и порядка поддержки субъектов малого и среднего предпринимательства, осуществляющих деятельность на территории города Ставрополя</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lastRenderedPageBreak/>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lastRenderedPageBreak/>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sz w:val="18"/>
                <w:szCs w:val="18"/>
                <w:lang w:eastAsia="en-US"/>
              </w:rPr>
            </w:pPr>
            <w:r w:rsidRPr="008A715E">
              <w:rPr>
                <w:sz w:val="18"/>
                <w:szCs w:val="18"/>
                <w:lang w:eastAsia="en-US"/>
              </w:rPr>
              <w:lastRenderedPageBreak/>
              <w:t xml:space="preserve">необходимость определения </w:t>
            </w:r>
            <w:r w:rsidRPr="008A715E">
              <w:rPr>
                <w:sz w:val="18"/>
                <w:szCs w:val="18"/>
                <w:lang w:eastAsia="en-US"/>
              </w:rPr>
              <w:lastRenderedPageBreak/>
              <w:t>состояния субъектов малого и среднего предприниматель</w:t>
            </w:r>
          </w:p>
          <w:p w:rsidR="00556FEA" w:rsidRPr="008A715E" w:rsidRDefault="00556FEA" w:rsidP="00EC68F8">
            <w:pPr>
              <w:adjustRightInd w:val="0"/>
              <w:jc w:val="both"/>
              <w:rPr>
                <w:sz w:val="18"/>
                <w:szCs w:val="18"/>
                <w:lang w:eastAsia="en-US"/>
              </w:rPr>
            </w:pPr>
            <w:r w:rsidRPr="008A715E">
              <w:rPr>
                <w:sz w:val="18"/>
                <w:szCs w:val="18"/>
                <w:lang w:eastAsia="en-US"/>
              </w:rPr>
              <w:t xml:space="preserve">ства, </w:t>
            </w:r>
            <w:proofErr w:type="gramStart"/>
            <w:r w:rsidRPr="008A715E">
              <w:rPr>
                <w:sz w:val="18"/>
                <w:szCs w:val="18"/>
                <w:lang w:eastAsia="en-US"/>
              </w:rPr>
              <w:t>осуществляющих</w:t>
            </w:r>
            <w:proofErr w:type="gramEnd"/>
            <w:r w:rsidRPr="008A715E">
              <w:rPr>
                <w:sz w:val="18"/>
                <w:szCs w:val="18"/>
                <w:lang w:eastAsia="en-US"/>
              </w:rPr>
              <w:t xml:space="preserve"> деятельность на территории города Ставрополя </w:t>
            </w:r>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lastRenderedPageBreak/>
              <w:t>202</w:t>
            </w:r>
            <w:r w:rsidRPr="008A715E">
              <w:rPr>
                <w:sz w:val="18"/>
                <w:szCs w:val="18"/>
                <w:lang w:val="en-US" w:eastAsia="en-US"/>
              </w:rPr>
              <w:t>2</w:t>
            </w:r>
            <w:r w:rsidRPr="008A715E">
              <w:rPr>
                <w:sz w:val="18"/>
                <w:szCs w:val="18"/>
                <w:lang w:eastAsia="en-US"/>
              </w:rPr>
              <w:t xml:space="preserve">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40,00</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40,00</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40,00</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40,00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пун</w:t>
            </w:r>
            <w:r w:rsidR="00C7136D" w:rsidRPr="008A715E">
              <w:rPr>
                <w:sz w:val="18"/>
                <w:szCs w:val="18"/>
                <w:lang w:eastAsia="en-US"/>
              </w:rPr>
              <w:t xml:space="preserve">кты 4, 6, 7 таблицы </w:t>
            </w:r>
            <w:r w:rsidR="00C7136D" w:rsidRPr="008A715E">
              <w:rPr>
                <w:sz w:val="18"/>
                <w:szCs w:val="18"/>
                <w:lang w:eastAsia="en-US"/>
              </w:rPr>
              <w:lastRenderedPageBreak/>
              <w:t>приложения 6</w:t>
            </w:r>
            <w:r w:rsidRPr="008A715E">
              <w:rPr>
                <w:sz w:val="18"/>
                <w:szCs w:val="18"/>
                <w:lang w:eastAsia="en-US"/>
              </w:rPr>
              <w:t xml:space="preserve"> к программе</w:t>
            </w:r>
          </w:p>
        </w:tc>
      </w:tr>
      <w:tr w:rsidR="00DD3ACC" w:rsidRPr="008A715E" w:rsidTr="00DD3ACC">
        <w:trPr>
          <w:trHeight w:val="268"/>
        </w:trPr>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sz w:val="18"/>
                <w:szCs w:val="18"/>
                <w:lang w:eastAsia="en-US"/>
              </w:rPr>
            </w:pPr>
            <w:r w:rsidRPr="008A715E">
              <w:rPr>
                <w:sz w:val="18"/>
                <w:szCs w:val="18"/>
                <w:lang w:eastAsia="en-US"/>
              </w:rPr>
              <w:lastRenderedPageBreak/>
              <w:t>2.</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Создание благоприятных условий для развития физических лиц, не являющихся индивидуальными предпринимателями и применяющих специальный налоговый режим «Налог на профессиональный доход» осуществляющих деятельность на территории города Ставрополя</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F651DA">
            <w:pPr>
              <w:adjustRightInd w:val="0"/>
              <w:jc w:val="both"/>
              <w:rPr>
                <w:sz w:val="18"/>
                <w:szCs w:val="18"/>
                <w:lang w:eastAsia="en-US"/>
              </w:rPr>
            </w:pPr>
            <w:r w:rsidRPr="008A715E">
              <w:rPr>
                <w:sz w:val="18"/>
                <w:szCs w:val="18"/>
                <w:lang w:eastAsia="en-US"/>
              </w:rPr>
              <w:t xml:space="preserve">Федеральный закон </w:t>
            </w:r>
          </w:p>
          <w:p w:rsidR="00556FEA" w:rsidRPr="008A715E" w:rsidRDefault="00556FEA" w:rsidP="00EC68F8">
            <w:pPr>
              <w:adjustRightInd w:val="0"/>
              <w:jc w:val="both"/>
              <w:rPr>
                <w:sz w:val="18"/>
                <w:szCs w:val="18"/>
                <w:lang w:eastAsia="en-US"/>
              </w:rPr>
            </w:pPr>
            <w:r w:rsidRPr="008A715E">
              <w:rPr>
                <w:sz w:val="18"/>
                <w:szCs w:val="18"/>
                <w:lang w:eastAsia="en-US"/>
              </w:rPr>
              <w:t>от 24 июля 2007 г. № 209-ФЗ                               «О развитии малого и среднего</w:t>
            </w:r>
          </w:p>
          <w:p w:rsidR="00556FEA" w:rsidRPr="008A715E" w:rsidRDefault="00556FEA" w:rsidP="00EC68F8">
            <w:pPr>
              <w:adjustRightInd w:val="0"/>
              <w:jc w:val="both"/>
              <w:rPr>
                <w:sz w:val="18"/>
                <w:szCs w:val="18"/>
                <w:lang w:eastAsia="en-US"/>
              </w:rPr>
            </w:pPr>
            <w:r w:rsidRPr="008A715E">
              <w:rPr>
                <w:sz w:val="18"/>
                <w:szCs w:val="18"/>
                <w:lang w:eastAsia="en-US"/>
              </w:rPr>
              <w:t>предприниматель</w:t>
            </w:r>
          </w:p>
          <w:p w:rsidR="00556FEA" w:rsidRPr="008A715E" w:rsidRDefault="00556FEA" w:rsidP="00EC68F8">
            <w:pPr>
              <w:adjustRightInd w:val="0"/>
              <w:jc w:val="both"/>
              <w:rPr>
                <w:sz w:val="18"/>
                <w:szCs w:val="18"/>
                <w:lang w:eastAsia="en-US"/>
              </w:rPr>
            </w:pPr>
            <w:r w:rsidRPr="008A715E">
              <w:rPr>
                <w:sz w:val="18"/>
                <w:szCs w:val="18"/>
                <w:lang w:eastAsia="en-US"/>
              </w:rPr>
              <w:t>ства в Российской Федерации»</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E92FC9" w:rsidP="00EC68F8">
            <w:pPr>
              <w:adjustRightInd w:val="0"/>
              <w:jc w:val="both"/>
              <w:rPr>
                <w:sz w:val="18"/>
                <w:szCs w:val="18"/>
                <w:lang w:eastAsia="en-US"/>
              </w:rPr>
            </w:pPr>
            <w:r>
              <w:rPr>
                <w:sz w:val="18"/>
                <w:szCs w:val="18"/>
                <w:lang w:eastAsia="en-US"/>
              </w:rPr>
              <w:t>202</w:t>
            </w:r>
            <w:r w:rsidR="00FE5BE9">
              <w:rPr>
                <w:sz w:val="18"/>
                <w:szCs w:val="18"/>
                <w:lang w:eastAsia="en-US"/>
              </w:rPr>
              <w:t>1</w:t>
            </w:r>
            <w:r w:rsidR="00556FEA" w:rsidRPr="008A715E">
              <w:rPr>
                <w:sz w:val="18"/>
                <w:szCs w:val="18"/>
                <w:lang w:eastAsia="en-US"/>
              </w:rPr>
              <w:t xml:space="preserve">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C7136D" w:rsidP="00EC68F8">
            <w:pPr>
              <w:adjustRightInd w:val="0"/>
              <w:jc w:val="both"/>
              <w:rPr>
                <w:sz w:val="18"/>
                <w:szCs w:val="18"/>
                <w:lang w:eastAsia="en-US"/>
              </w:rPr>
            </w:pPr>
            <w:r w:rsidRPr="008A715E">
              <w:rPr>
                <w:sz w:val="18"/>
                <w:szCs w:val="18"/>
                <w:lang w:eastAsia="en-US"/>
              </w:rPr>
              <w:t>пункт 5 таблицы приложения 6</w:t>
            </w:r>
            <w:r w:rsidR="00556FEA" w:rsidRPr="008A715E">
              <w:rPr>
                <w:sz w:val="18"/>
                <w:szCs w:val="18"/>
                <w:lang w:eastAsia="en-US"/>
              </w:rPr>
              <w:t xml:space="preserve"> к программе</w:t>
            </w:r>
          </w:p>
        </w:tc>
      </w:tr>
      <w:tr w:rsidR="00DD3ACC" w:rsidRPr="008A715E" w:rsidTr="00DD3ACC">
        <w:trPr>
          <w:trHeight w:val="259"/>
        </w:trPr>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sz w:val="18"/>
                <w:szCs w:val="18"/>
                <w:lang w:eastAsia="en-US"/>
              </w:rPr>
            </w:pPr>
            <w:r w:rsidRPr="008A715E">
              <w:rPr>
                <w:sz w:val="18"/>
                <w:szCs w:val="18"/>
                <w:lang w:eastAsia="en-US"/>
              </w:rPr>
              <w:t>3.</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 xml:space="preserve">Организация  деятельности Координационного совета </w:t>
            </w:r>
            <w:r w:rsidRPr="008A715E">
              <w:rPr>
                <w:sz w:val="18"/>
                <w:szCs w:val="18"/>
                <w:lang w:eastAsia="en-US"/>
              </w:rPr>
              <w:lastRenderedPageBreak/>
              <w:t xml:space="preserve">по развитию малого и среднего предпринимательства при администрации города Ставрополя </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lastRenderedPageBreak/>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 xml:space="preserve">развития и </w:t>
            </w:r>
            <w:r w:rsidRPr="008A715E">
              <w:rPr>
                <w:sz w:val="18"/>
                <w:szCs w:val="18"/>
                <w:lang w:eastAsia="en-US"/>
              </w:rPr>
              <w:lastRenderedPageBreak/>
              <w:t>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F651DA">
            <w:pPr>
              <w:adjustRightInd w:val="0"/>
              <w:jc w:val="both"/>
              <w:rPr>
                <w:sz w:val="18"/>
                <w:szCs w:val="18"/>
                <w:lang w:eastAsia="en-US"/>
              </w:rPr>
            </w:pPr>
            <w:r w:rsidRPr="008A715E">
              <w:rPr>
                <w:sz w:val="18"/>
                <w:szCs w:val="18"/>
                <w:lang w:eastAsia="en-US"/>
              </w:rPr>
              <w:lastRenderedPageBreak/>
              <w:t xml:space="preserve">Федеральный закон </w:t>
            </w:r>
          </w:p>
          <w:p w:rsidR="00556FEA" w:rsidRPr="008A715E" w:rsidRDefault="00556FEA" w:rsidP="00EC68F8">
            <w:pPr>
              <w:adjustRightInd w:val="0"/>
              <w:jc w:val="both"/>
              <w:rPr>
                <w:sz w:val="18"/>
                <w:szCs w:val="18"/>
                <w:lang w:eastAsia="en-US"/>
              </w:rPr>
            </w:pPr>
            <w:r w:rsidRPr="008A715E">
              <w:rPr>
                <w:sz w:val="18"/>
                <w:szCs w:val="18"/>
                <w:lang w:eastAsia="en-US"/>
              </w:rPr>
              <w:t xml:space="preserve">от 24 июля 2007 г. № 209-ФЗ </w:t>
            </w:r>
            <w:r w:rsidRPr="008A715E">
              <w:rPr>
                <w:sz w:val="18"/>
                <w:szCs w:val="18"/>
                <w:lang w:eastAsia="en-US"/>
              </w:rPr>
              <w:br/>
            </w:r>
            <w:r w:rsidRPr="008A715E">
              <w:rPr>
                <w:sz w:val="18"/>
                <w:szCs w:val="18"/>
                <w:lang w:eastAsia="en-US"/>
              </w:rPr>
              <w:lastRenderedPageBreak/>
              <w:t>«О развитии малого и среднего</w:t>
            </w:r>
          </w:p>
          <w:p w:rsidR="00556FEA" w:rsidRPr="008A715E" w:rsidRDefault="00556FEA" w:rsidP="00EC68F8">
            <w:pPr>
              <w:adjustRightInd w:val="0"/>
              <w:ind w:right="-107"/>
              <w:jc w:val="both"/>
              <w:rPr>
                <w:sz w:val="18"/>
                <w:szCs w:val="18"/>
                <w:lang w:eastAsia="en-US"/>
              </w:rPr>
            </w:pPr>
            <w:r w:rsidRPr="008A715E">
              <w:rPr>
                <w:sz w:val="18"/>
                <w:szCs w:val="18"/>
                <w:lang w:eastAsia="en-US"/>
              </w:rPr>
              <w:t>предприниматель</w:t>
            </w:r>
          </w:p>
          <w:p w:rsidR="00556FEA" w:rsidRPr="008A715E" w:rsidRDefault="00556FEA" w:rsidP="00EC68F8">
            <w:pPr>
              <w:adjustRightInd w:val="0"/>
              <w:jc w:val="both"/>
              <w:rPr>
                <w:sz w:val="18"/>
                <w:szCs w:val="18"/>
                <w:lang w:eastAsia="en-US"/>
              </w:rPr>
            </w:pPr>
            <w:r w:rsidRPr="008A715E">
              <w:rPr>
                <w:sz w:val="18"/>
                <w:szCs w:val="18"/>
                <w:lang w:eastAsia="en-US"/>
              </w:rPr>
              <w:t>ства в Российской Федерации»,</w:t>
            </w:r>
          </w:p>
          <w:p w:rsidR="00556FEA" w:rsidRPr="008A715E" w:rsidRDefault="00556FEA" w:rsidP="00EC68F8">
            <w:pPr>
              <w:ind w:right="-107"/>
              <w:jc w:val="both"/>
              <w:rPr>
                <w:sz w:val="18"/>
                <w:szCs w:val="18"/>
                <w:lang w:eastAsia="en-US"/>
              </w:rPr>
            </w:pPr>
            <w:r w:rsidRPr="008A715E">
              <w:rPr>
                <w:sz w:val="18"/>
                <w:szCs w:val="18"/>
                <w:lang w:eastAsia="en-US"/>
              </w:rPr>
              <w:t>постановление администрации города Ставрополя</w:t>
            </w:r>
          </w:p>
          <w:p w:rsidR="006B194F" w:rsidRDefault="00556FEA" w:rsidP="00EC68F8">
            <w:pPr>
              <w:jc w:val="both"/>
              <w:rPr>
                <w:sz w:val="18"/>
                <w:szCs w:val="18"/>
                <w:lang w:eastAsia="en-US"/>
              </w:rPr>
            </w:pPr>
            <w:r w:rsidRPr="008A715E">
              <w:rPr>
                <w:sz w:val="18"/>
                <w:szCs w:val="18"/>
                <w:lang w:eastAsia="en-US"/>
              </w:rPr>
              <w:t xml:space="preserve">от 03.08.2009 № 277 «О </w:t>
            </w:r>
            <w:proofErr w:type="spellStart"/>
            <w:r w:rsidR="006B194F">
              <w:rPr>
                <w:sz w:val="18"/>
                <w:szCs w:val="18"/>
                <w:lang w:eastAsia="en-US"/>
              </w:rPr>
              <w:t>К</w:t>
            </w:r>
            <w:r w:rsidRPr="008A715E">
              <w:rPr>
                <w:sz w:val="18"/>
                <w:szCs w:val="18"/>
                <w:lang w:eastAsia="en-US"/>
              </w:rPr>
              <w:t>оординацион</w:t>
            </w:r>
            <w:proofErr w:type="spellEnd"/>
          </w:p>
          <w:p w:rsidR="00556FEA" w:rsidRPr="008A715E" w:rsidRDefault="00556FEA" w:rsidP="00EC68F8">
            <w:pPr>
              <w:jc w:val="both"/>
              <w:rPr>
                <w:sz w:val="18"/>
                <w:szCs w:val="18"/>
                <w:lang w:eastAsia="en-US"/>
              </w:rPr>
            </w:pPr>
            <w:r w:rsidRPr="008A715E">
              <w:rPr>
                <w:sz w:val="18"/>
                <w:szCs w:val="18"/>
                <w:lang w:eastAsia="en-US"/>
              </w:rPr>
              <w:t xml:space="preserve">ном </w:t>
            </w:r>
            <w:proofErr w:type="gramStart"/>
            <w:r w:rsidRPr="008A715E">
              <w:rPr>
                <w:sz w:val="18"/>
                <w:szCs w:val="18"/>
                <w:lang w:eastAsia="en-US"/>
              </w:rPr>
              <w:t>совете</w:t>
            </w:r>
            <w:proofErr w:type="gramEnd"/>
            <w:r w:rsidRPr="008A715E">
              <w:rPr>
                <w:sz w:val="18"/>
                <w:szCs w:val="18"/>
                <w:lang w:eastAsia="en-US"/>
              </w:rPr>
              <w:t xml:space="preserve"> по развитию малого и среднего предприниматель</w:t>
            </w:r>
          </w:p>
          <w:p w:rsidR="00556FEA" w:rsidRPr="008A715E" w:rsidRDefault="00556FEA" w:rsidP="00EC68F8">
            <w:pPr>
              <w:jc w:val="both"/>
              <w:rPr>
                <w:sz w:val="18"/>
                <w:szCs w:val="18"/>
                <w:lang w:eastAsia="en-US"/>
              </w:rPr>
            </w:pPr>
            <w:r w:rsidRPr="008A715E">
              <w:rPr>
                <w:sz w:val="18"/>
                <w:szCs w:val="18"/>
                <w:lang w:eastAsia="en-US"/>
              </w:rPr>
              <w:t>ства при админист</w:t>
            </w:r>
          </w:p>
          <w:p w:rsidR="00556FEA" w:rsidRPr="008A715E" w:rsidRDefault="00556FEA" w:rsidP="00EC68F8">
            <w:pPr>
              <w:jc w:val="both"/>
              <w:rPr>
                <w:sz w:val="18"/>
                <w:szCs w:val="18"/>
                <w:lang w:eastAsia="en-US"/>
              </w:rPr>
            </w:pPr>
            <w:r w:rsidRPr="008A715E">
              <w:rPr>
                <w:sz w:val="18"/>
                <w:szCs w:val="18"/>
                <w:lang w:eastAsia="en-US"/>
              </w:rPr>
              <w:t>рации города Ставрополя»</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lastRenderedPageBreak/>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пун</w:t>
            </w:r>
            <w:r w:rsidR="00C7136D" w:rsidRPr="008A715E">
              <w:rPr>
                <w:sz w:val="18"/>
                <w:szCs w:val="18"/>
                <w:lang w:eastAsia="en-US"/>
              </w:rPr>
              <w:t>кты 4, 6, 7 таблицы приложения 6</w:t>
            </w:r>
            <w:r w:rsidRPr="008A715E">
              <w:rPr>
                <w:sz w:val="18"/>
                <w:szCs w:val="18"/>
                <w:lang w:eastAsia="en-US"/>
              </w:rPr>
              <w:t xml:space="preserve"> </w:t>
            </w:r>
            <w:r w:rsidRPr="008A715E">
              <w:rPr>
                <w:sz w:val="18"/>
                <w:szCs w:val="18"/>
                <w:lang w:eastAsia="en-US"/>
              </w:rPr>
              <w:lastRenderedPageBreak/>
              <w:t>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rPr>
                <w:sz w:val="18"/>
                <w:szCs w:val="18"/>
                <w:lang w:eastAsia="en-US"/>
              </w:rPr>
            </w:pPr>
            <w:r w:rsidRPr="008A715E">
              <w:rPr>
                <w:sz w:val="18"/>
                <w:szCs w:val="18"/>
                <w:lang w:eastAsia="en-US"/>
              </w:rPr>
              <w:lastRenderedPageBreak/>
              <w:t>4.</w:t>
            </w: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p w:rsidR="00556FEA" w:rsidRPr="008A715E" w:rsidRDefault="00556FEA" w:rsidP="00EC68F8">
            <w:pPr>
              <w:adjustRightInd w:val="0"/>
              <w:rPr>
                <w:sz w:val="18"/>
                <w:szCs w:val="18"/>
                <w:lang w:eastAsia="en-US"/>
              </w:rPr>
            </w:pPr>
          </w:p>
        </w:tc>
        <w:tc>
          <w:tcPr>
            <w:tcW w:w="772"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sz w:val="18"/>
                <w:szCs w:val="18"/>
                <w:lang w:eastAsia="en-US"/>
              </w:rPr>
            </w:pPr>
            <w:r w:rsidRPr="008A715E">
              <w:rPr>
                <w:sz w:val="18"/>
                <w:szCs w:val="18"/>
                <w:lang w:eastAsia="en-US"/>
              </w:rPr>
              <w:t>Ведение реестра субъектов малого и среднего предпринимательства – получателей поддержки</w:t>
            </w:r>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 xml:space="preserve">Федеральный закон </w:t>
            </w:r>
          </w:p>
          <w:p w:rsidR="00556FEA" w:rsidRPr="008A715E" w:rsidRDefault="00556FEA" w:rsidP="00EC68F8">
            <w:pPr>
              <w:adjustRightInd w:val="0"/>
              <w:jc w:val="both"/>
              <w:rPr>
                <w:sz w:val="18"/>
                <w:szCs w:val="18"/>
                <w:lang w:eastAsia="en-US"/>
              </w:rPr>
            </w:pPr>
            <w:r w:rsidRPr="008A715E">
              <w:rPr>
                <w:sz w:val="18"/>
                <w:szCs w:val="18"/>
                <w:lang w:eastAsia="en-US"/>
              </w:rPr>
              <w:t xml:space="preserve">от 24 июля 2007 г. </w:t>
            </w:r>
            <w:r w:rsidRPr="008A715E">
              <w:rPr>
                <w:sz w:val="18"/>
                <w:szCs w:val="18"/>
                <w:lang w:eastAsia="en-US"/>
              </w:rPr>
              <w:br/>
              <w:t>№ 209-ФЗ «О развитии малого и среднего предприниматель</w:t>
            </w:r>
          </w:p>
          <w:p w:rsidR="00556FEA" w:rsidRPr="008A715E" w:rsidRDefault="00556FEA" w:rsidP="00EC68F8">
            <w:pPr>
              <w:adjustRightInd w:val="0"/>
              <w:jc w:val="both"/>
              <w:rPr>
                <w:sz w:val="18"/>
                <w:szCs w:val="18"/>
                <w:lang w:eastAsia="en-US"/>
              </w:rPr>
            </w:pPr>
            <w:r w:rsidRPr="008A715E">
              <w:rPr>
                <w:sz w:val="18"/>
                <w:szCs w:val="18"/>
                <w:lang w:eastAsia="en-US"/>
              </w:rPr>
              <w:t>ства в Российской Федерации»</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sz w:val="18"/>
                <w:szCs w:val="18"/>
                <w:lang w:eastAsia="en-US"/>
              </w:rPr>
            </w:pPr>
            <w:r w:rsidRPr="008A715E">
              <w:rPr>
                <w:sz w:val="18"/>
                <w:szCs w:val="18"/>
                <w:lang w:eastAsia="en-US"/>
              </w:rPr>
              <w:t>5.</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proofErr w:type="gramStart"/>
            <w:r w:rsidRPr="008A715E">
              <w:rPr>
                <w:sz w:val="18"/>
                <w:szCs w:val="18"/>
                <w:lang w:eastAsia="en-US"/>
              </w:rPr>
              <w:t xml:space="preserve">Формирование и ведение перечня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w:t>
            </w:r>
            <w:r w:rsidRPr="008A715E">
              <w:rPr>
                <w:sz w:val="18"/>
                <w:szCs w:val="18"/>
                <w:lang w:eastAsia="en-US"/>
              </w:rPr>
              <w:lastRenderedPageBreak/>
              <w:t>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lastRenderedPageBreak/>
              <w:t>комитет по управлению муниципальным имуществом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Федеральный закон</w:t>
            </w:r>
          </w:p>
          <w:p w:rsidR="00556FEA" w:rsidRPr="008A715E" w:rsidRDefault="00556FEA" w:rsidP="00EC68F8">
            <w:pPr>
              <w:adjustRightInd w:val="0"/>
              <w:ind w:right="-107"/>
              <w:jc w:val="both"/>
              <w:rPr>
                <w:sz w:val="18"/>
                <w:szCs w:val="18"/>
                <w:lang w:eastAsia="en-US"/>
              </w:rPr>
            </w:pPr>
            <w:r w:rsidRPr="008A715E">
              <w:rPr>
                <w:sz w:val="18"/>
                <w:szCs w:val="18"/>
                <w:lang w:eastAsia="en-US"/>
              </w:rPr>
              <w:t xml:space="preserve">от 24 июля 2007 г. </w:t>
            </w:r>
          </w:p>
          <w:p w:rsidR="00556FEA" w:rsidRPr="008A715E" w:rsidRDefault="00556FEA" w:rsidP="00EC68F8">
            <w:pPr>
              <w:adjustRightInd w:val="0"/>
              <w:ind w:right="-107"/>
              <w:jc w:val="both"/>
              <w:rPr>
                <w:sz w:val="18"/>
                <w:szCs w:val="18"/>
                <w:lang w:eastAsia="en-US"/>
              </w:rPr>
            </w:pPr>
            <w:r w:rsidRPr="008A715E">
              <w:rPr>
                <w:sz w:val="18"/>
                <w:szCs w:val="18"/>
                <w:lang w:eastAsia="en-US"/>
              </w:rPr>
              <w:t>№ 209-ФЗ</w:t>
            </w:r>
          </w:p>
          <w:p w:rsidR="00556FEA" w:rsidRPr="008A715E" w:rsidRDefault="00556FEA" w:rsidP="00EC68F8">
            <w:pPr>
              <w:jc w:val="both"/>
              <w:rPr>
                <w:sz w:val="18"/>
                <w:szCs w:val="18"/>
                <w:lang w:eastAsia="en-US"/>
              </w:rPr>
            </w:pPr>
            <w:r w:rsidRPr="008A715E">
              <w:rPr>
                <w:sz w:val="18"/>
                <w:szCs w:val="18"/>
                <w:lang w:eastAsia="en-US"/>
              </w:rPr>
              <w:t>«О развитии малого и среднего предприниматель</w:t>
            </w:r>
          </w:p>
          <w:p w:rsidR="00556FEA" w:rsidRPr="008A715E" w:rsidRDefault="00556FEA" w:rsidP="00EC68F8">
            <w:pPr>
              <w:jc w:val="both"/>
              <w:rPr>
                <w:sz w:val="18"/>
                <w:szCs w:val="18"/>
                <w:lang w:eastAsia="en-US"/>
              </w:rPr>
            </w:pPr>
            <w:r w:rsidRPr="008A715E">
              <w:rPr>
                <w:sz w:val="18"/>
                <w:szCs w:val="18"/>
                <w:lang w:eastAsia="en-US"/>
              </w:rPr>
              <w:t xml:space="preserve">ства в Российской Федерации», постановление администрации города Ставрополя от 21.04.2015 </w:t>
            </w:r>
          </w:p>
          <w:p w:rsidR="00556FEA" w:rsidRPr="008A715E" w:rsidRDefault="00556FEA" w:rsidP="00EC68F8">
            <w:pPr>
              <w:jc w:val="both"/>
              <w:rPr>
                <w:sz w:val="18"/>
                <w:szCs w:val="18"/>
                <w:lang w:eastAsia="en-US"/>
              </w:rPr>
            </w:pPr>
            <w:r w:rsidRPr="008A715E">
              <w:rPr>
                <w:sz w:val="18"/>
                <w:szCs w:val="18"/>
                <w:lang w:eastAsia="en-US"/>
              </w:rPr>
              <w:t xml:space="preserve">№ 742 </w:t>
            </w:r>
          </w:p>
          <w:p w:rsidR="00556FEA" w:rsidRPr="008A715E" w:rsidRDefault="00556FEA" w:rsidP="00EC68F8">
            <w:pPr>
              <w:jc w:val="both"/>
              <w:rPr>
                <w:sz w:val="18"/>
                <w:szCs w:val="18"/>
                <w:lang w:eastAsia="en-US"/>
              </w:rPr>
            </w:pPr>
            <w:proofErr w:type="gramStart"/>
            <w:r w:rsidRPr="008A715E">
              <w:rPr>
                <w:sz w:val="18"/>
                <w:szCs w:val="18"/>
                <w:lang w:eastAsia="en-US"/>
              </w:rPr>
              <w:t xml:space="preserve">«Об утверждении Порядка </w:t>
            </w:r>
            <w:r w:rsidRPr="008A715E">
              <w:rPr>
                <w:sz w:val="18"/>
                <w:szCs w:val="18"/>
                <w:lang w:eastAsia="en-US"/>
              </w:rPr>
              <w:lastRenderedPageBreak/>
              <w:t>формирования, ведения, обязательного опубликования перечня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w:t>
            </w:r>
            <w:proofErr w:type="gramEnd"/>
          </w:p>
          <w:p w:rsidR="00556FEA" w:rsidRPr="008A715E" w:rsidRDefault="00556FEA" w:rsidP="00EC68F8">
            <w:pPr>
              <w:jc w:val="both"/>
              <w:rPr>
                <w:sz w:val="18"/>
                <w:szCs w:val="18"/>
                <w:lang w:eastAsia="en-US"/>
              </w:rPr>
            </w:pPr>
            <w:proofErr w:type="gramStart"/>
            <w:r w:rsidRPr="008A715E">
              <w:rPr>
                <w:sz w:val="18"/>
                <w:szCs w:val="18"/>
                <w:lang w:eastAsia="en-US"/>
              </w:rPr>
              <w:t>ства), предназначенного для предоставления во владение и (или) в пользование на долгосрочной основе субъектам малого и среднего предприниматель</w:t>
            </w:r>
            <w:proofErr w:type="gramEnd"/>
          </w:p>
          <w:p w:rsidR="00556FEA" w:rsidRPr="008A715E" w:rsidRDefault="00556FEA" w:rsidP="00EC68F8">
            <w:pPr>
              <w:ind w:right="10"/>
              <w:jc w:val="both"/>
              <w:rPr>
                <w:sz w:val="18"/>
                <w:szCs w:val="18"/>
                <w:lang w:eastAsia="en-US"/>
              </w:rPr>
            </w:pPr>
            <w:r w:rsidRPr="008A715E">
              <w:rPr>
                <w:sz w:val="18"/>
                <w:szCs w:val="18"/>
                <w:lang w:eastAsia="en-US"/>
              </w:rPr>
              <w:t>ства и организациям, образующим инфраструктуру поддержки субъектов малого и среднего предприниматель</w:t>
            </w:r>
          </w:p>
          <w:p w:rsidR="00556FEA" w:rsidRPr="008A715E" w:rsidRDefault="00556FEA" w:rsidP="00EC68F8">
            <w:pPr>
              <w:ind w:right="10"/>
              <w:jc w:val="both"/>
              <w:rPr>
                <w:sz w:val="18"/>
                <w:szCs w:val="18"/>
                <w:lang w:eastAsia="en-US"/>
              </w:rPr>
            </w:pPr>
            <w:r w:rsidRPr="008A715E">
              <w:rPr>
                <w:sz w:val="18"/>
                <w:szCs w:val="18"/>
                <w:lang w:eastAsia="en-US"/>
              </w:rPr>
              <w:t>ства»</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lastRenderedPageBreak/>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sz w:val="18"/>
                <w:szCs w:val="18"/>
                <w:lang w:eastAsia="en-US"/>
              </w:rPr>
            </w:pPr>
            <w:r w:rsidRPr="008A715E">
              <w:rPr>
                <w:sz w:val="18"/>
                <w:szCs w:val="18"/>
                <w:lang w:eastAsia="en-US"/>
              </w:rPr>
              <w:t>-</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sz w:val="18"/>
                <w:szCs w:val="18"/>
                <w:lang w:eastAsia="en-US"/>
              </w:rPr>
            </w:pPr>
            <w:r w:rsidRPr="008A715E">
              <w:rPr>
                <w:sz w:val="18"/>
                <w:szCs w:val="18"/>
                <w:lang w:eastAsia="en-US"/>
              </w:rPr>
              <w:lastRenderedPageBreak/>
              <w:t>6.</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jc w:val="both"/>
              <w:rPr>
                <w:rFonts w:ascii="Times New Roman" w:hAnsi="Times New Roman" w:cs="Times New Roman"/>
                <w:sz w:val="18"/>
                <w:szCs w:val="18"/>
                <w:lang w:eastAsia="en-US"/>
              </w:rPr>
            </w:pPr>
            <w:r w:rsidRPr="008A715E">
              <w:rPr>
                <w:rFonts w:ascii="Times New Roman" w:hAnsi="Times New Roman" w:cs="Times New Roman"/>
                <w:sz w:val="18"/>
                <w:szCs w:val="18"/>
                <w:lang w:eastAsia="en-US"/>
              </w:rPr>
              <w:t xml:space="preserve">Разработка и издание информационно-справочных пособий по вопросам регулирования деятельности субъектов </w:t>
            </w:r>
            <w:r w:rsidRPr="008A715E">
              <w:rPr>
                <w:rFonts w:ascii="Times New Roman" w:hAnsi="Times New Roman" w:cs="Times New Roman"/>
                <w:sz w:val="18"/>
                <w:szCs w:val="18"/>
                <w:lang w:eastAsia="en-US"/>
              </w:rPr>
              <w:lastRenderedPageBreak/>
              <w:t>малого и среднего предпринимательства, осуществляющих деятельность на территории города Ставрополя</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lastRenderedPageBreak/>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jc w:val="both"/>
              <w:rPr>
                <w:sz w:val="18"/>
                <w:szCs w:val="18"/>
                <w:lang w:eastAsia="en-US"/>
              </w:rPr>
            </w:pPr>
            <w:r w:rsidRPr="008A715E">
              <w:rPr>
                <w:sz w:val="18"/>
                <w:szCs w:val="18"/>
                <w:lang w:eastAsia="en-US"/>
              </w:rPr>
              <w:t xml:space="preserve">развития и торговли администрации </w:t>
            </w:r>
            <w:r w:rsidRPr="008A715E">
              <w:rPr>
                <w:sz w:val="18"/>
                <w:szCs w:val="18"/>
                <w:lang w:eastAsia="en-US"/>
              </w:rPr>
              <w:lastRenderedPageBreak/>
              <w:t>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lastRenderedPageBreak/>
              <w:t xml:space="preserve">Федеральный закон </w:t>
            </w:r>
          </w:p>
          <w:p w:rsidR="00556FEA" w:rsidRPr="008A715E" w:rsidRDefault="00556FEA" w:rsidP="00EC68F8">
            <w:pPr>
              <w:adjustRightInd w:val="0"/>
              <w:ind w:right="10"/>
              <w:jc w:val="both"/>
              <w:rPr>
                <w:sz w:val="18"/>
                <w:szCs w:val="18"/>
                <w:lang w:eastAsia="en-US"/>
              </w:rPr>
            </w:pPr>
            <w:r w:rsidRPr="008A715E">
              <w:rPr>
                <w:sz w:val="18"/>
                <w:szCs w:val="18"/>
                <w:lang w:eastAsia="en-US"/>
              </w:rPr>
              <w:t xml:space="preserve">от 24 июля 2007 г. № 209-ФЗ «О развитии малого и среднего </w:t>
            </w:r>
            <w:r w:rsidRPr="008A715E">
              <w:rPr>
                <w:sz w:val="18"/>
                <w:szCs w:val="18"/>
                <w:lang w:eastAsia="en-US"/>
              </w:rPr>
              <w:lastRenderedPageBreak/>
              <w:t>предприниматель</w:t>
            </w:r>
          </w:p>
          <w:p w:rsidR="00556FEA" w:rsidRPr="008A715E" w:rsidRDefault="00556FEA" w:rsidP="00EC68F8">
            <w:pPr>
              <w:jc w:val="both"/>
              <w:rPr>
                <w:sz w:val="18"/>
                <w:szCs w:val="18"/>
                <w:lang w:eastAsia="en-US"/>
              </w:rPr>
            </w:pPr>
            <w:r w:rsidRPr="008A715E">
              <w:rPr>
                <w:sz w:val="18"/>
                <w:szCs w:val="18"/>
                <w:lang w:eastAsia="en-US"/>
              </w:rPr>
              <w:t>ства в Российской Федерации»</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val="en-US" w:eastAsia="en-US"/>
              </w:rPr>
            </w:pPr>
            <w:r w:rsidRPr="008A715E">
              <w:rPr>
                <w:sz w:val="18"/>
                <w:szCs w:val="18"/>
                <w:lang w:eastAsia="en-US"/>
              </w:rPr>
              <w:lastRenderedPageBreak/>
              <w:t>2020 - 202</w:t>
            </w:r>
            <w:r w:rsidRPr="008A715E">
              <w:rPr>
                <w:sz w:val="18"/>
                <w:szCs w:val="18"/>
                <w:lang w:val="en-US" w:eastAsia="en-US"/>
              </w:rPr>
              <w:t>1</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053830" w:rsidP="00EC68F8">
            <w:pPr>
              <w:pStyle w:val="ConsPlusCell"/>
              <w:jc w:val="center"/>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053830" w:rsidP="00EC68F8">
            <w:pPr>
              <w:adjustRightInd w:val="0"/>
              <w:jc w:val="center"/>
              <w:rPr>
                <w:sz w:val="18"/>
                <w:szCs w:val="18"/>
                <w:lang w:eastAsia="en-US"/>
              </w:rPr>
            </w:pPr>
            <w:r>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053830" w:rsidP="00EC68F8">
            <w:pPr>
              <w:adjustRightInd w:val="0"/>
              <w:jc w:val="center"/>
              <w:rPr>
                <w:sz w:val="18"/>
                <w:szCs w:val="18"/>
                <w:lang w:eastAsia="en-US"/>
              </w:rPr>
            </w:pPr>
            <w:r>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val="en-US" w:eastAsia="en-US"/>
              </w:rPr>
            </w:pPr>
            <w:r w:rsidRPr="008A715E">
              <w:rPr>
                <w:sz w:val="18"/>
                <w:szCs w:val="18"/>
                <w:lang w:val="en-US"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C7136D">
            <w:pPr>
              <w:adjustRightInd w:val="0"/>
              <w:jc w:val="both"/>
              <w:rPr>
                <w:sz w:val="18"/>
                <w:szCs w:val="18"/>
                <w:lang w:eastAsia="en-US"/>
              </w:rPr>
            </w:pPr>
            <w:r w:rsidRPr="008A715E">
              <w:rPr>
                <w:sz w:val="18"/>
                <w:szCs w:val="18"/>
                <w:lang w:eastAsia="en-US"/>
              </w:rPr>
              <w:t>пун</w:t>
            </w:r>
            <w:r w:rsidR="00C7136D" w:rsidRPr="008A715E">
              <w:rPr>
                <w:sz w:val="18"/>
                <w:szCs w:val="18"/>
                <w:lang w:eastAsia="en-US"/>
              </w:rPr>
              <w:t>кты 4, 6, 7 таблицы приложения 6</w:t>
            </w:r>
            <w:r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sz w:val="18"/>
                <w:szCs w:val="18"/>
                <w:lang w:eastAsia="en-US"/>
              </w:rPr>
            </w:pPr>
            <w:r w:rsidRPr="008A715E">
              <w:rPr>
                <w:sz w:val="18"/>
                <w:szCs w:val="18"/>
                <w:lang w:eastAsia="en-US"/>
              </w:rPr>
              <w:lastRenderedPageBreak/>
              <w:t>7.</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 xml:space="preserve">Сопровождение сайта </w:t>
            </w:r>
          </w:p>
          <w:p w:rsidR="00556FEA" w:rsidRPr="008A715E" w:rsidRDefault="00556FEA" w:rsidP="00EC68F8">
            <w:pPr>
              <w:adjustRightInd w:val="0"/>
              <w:jc w:val="both"/>
              <w:rPr>
                <w:sz w:val="18"/>
                <w:szCs w:val="18"/>
                <w:lang w:eastAsia="en-US"/>
              </w:rPr>
            </w:pPr>
            <w:r w:rsidRPr="008A715E">
              <w:rPr>
                <w:sz w:val="18"/>
                <w:szCs w:val="18"/>
                <w:lang w:eastAsia="en-US"/>
              </w:rPr>
              <w:t xml:space="preserve">«Малое и среднее предпринимательство города Ставрополя» </w:t>
            </w:r>
          </w:p>
          <w:p w:rsidR="00556FEA" w:rsidRPr="008A715E" w:rsidRDefault="00556FEA" w:rsidP="00EC68F8">
            <w:pPr>
              <w:adjustRightInd w:val="0"/>
              <w:jc w:val="both"/>
              <w:rPr>
                <w:sz w:val="18"/>
                <w:szCs w:val="18"/>
                <w:lang w:eastAsia="en-US"/>
              </w:rPr>
            </w:pPr>
            <w:r w:rsidRPr="008A715E">
              <w:rPr>
                <w:sz w:val="18"/>
                <w:szCs w:val="18"/>
                <w:lang w:eastAsia="en-US"/>
              </w:rPr>
              <w:t>в информационно-телекоммуникационной сети «Интернет» для субъектов малого и среднего предпринимательства, осуществляющих деятельность на территории города Ставрополя (</w:t>
            </w:r>
            <w:r w:rsidRPr="008A715E">
              <w:rPr>
                <w:sz w:val="18"/>
                <w:szCs w:val="18"/>
                <w:lang w:val="en-US" w:eastAsia="en-US"/>
              </w:rPr>
              <w:t>www</w:t>
            </w:r>
            <w:r w:rsidRPr="008A715E">
              <w:rPr>
                <w:sz w:val="18"/>
                <w:szCs w:val="18"/>
                <w:lang w:eastAsia="en-US"/>
              </w:rPr>
              <w:t>.</w:t>
            </w:r>
            <w:r w:rsidRPr="008A715E">
              <w:rPr>
                <w:sz w:val="18"/>
                <w:szCs w:val="18"/>
                <w:lang w:val="en-US" w:eastAsia="en-US"/>
              </w:rPr>
              <w:t>staveconom</w:t>
            </w:r>
            <w:r w:rsidRPr="008A715E">
              <w:rPr>
                <w:sz w:val="18"/>
                <w:szCs w:val="18"/>
                <w:lang w:eastAsia="en-US"/>
              </w:rPr>
              <w:t>.</w:t>
            </w:r>
            <w:r w:rsidRPr="008A715E">
              <w:rPr>
                <w:sz w:val="18"/>
                <w:szCs w:val="18"/>
                <w:lang w:val="en-US" w:eastAsia="en-US"/>
              </w:rPr>
              <w:t>ru</w:t>
            </w:r>
            <w:r w:rsidRPr="008A715E">
              <w:rPr>
                <w:sz w:val="18"/>
                <w:szCs w:val="18"/>
                <w:lang w:eastAsia="en-US"/>
              </w:rPr>
              <w:t>)</w:t>
            </w:r>
          </w:p>
        </w:tc>
        <w:tc>
          <w:tcPr>
            <w:tcW w:w="57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sz w:val="18"/>
                <w:szCs w:val="18"/>
                <w:lang w:eastAsia="en-US"/>
              </w:rPr>
            </w:pPr>
            <w:r w:rsidRPr="008A715E">
              <w:rPr>
                <w:rFonts w:eastAsiaTheme="minorHAnsi"/>
                <w:sz w:val="18"/>
                <w:szCs w:val="18"/>
                <w:lang w:eastAsia="en-US"/>
              </w:rPr>
              <w:t xml:space="preserve">администрация города Ставрополя в лице </w:t>
            </w:r>
            <w:proofErr w:type="gramStart"/>
            <w:r w:rsidRPr="008A715E">
              <w:rPr>
                <w:rFonts w:eastAsiaTheme="minorHAnsi"/>
                <w:sz w:val="18"/>
                <w:szCs w:val="18"/>
                <w:lang w:eastAsia="en-US"/>
              </w:rPr>
              <w:t>комитета экономического развития администрации города Ставрополя</w:t>
            </w:r>
            <w:proofErr w:type="gramEnd"/>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 xml:space="preserve">Федеральный закон </w:t>
            </w:r>
          </w:p>
          <w:p w:rsidR="00556FEA" w:rsidRPr="008A715E" w:rsidRDefault="00556FEA" w:rsidP="00EC68F8">
            <w:pPr>
              <w:adjustRightInd w:val="0"/>
              <w:jc w:val="both"/>
              <w:rPr>
                <w:sz w:val="18"/>
                <w:szCs w:val="18"/>
                <w:lang w:eastAsia="en-US"/>
              </w:rPr>
            </w:pPr>
            <w:r w:rsidRPr="008A715E">
              <w:rPr>
                <w:sz w:val="18"/>
                <w:szCs w:val="18"/>
                <w:lang w:eastAsia="en-US"/>
              </w:rPr>
              <w:t xml:space="preserve">от 24 июля 2007 г. </w:t>
            </w:r>
          </w:p>
          <w:p w:rsidR="00556FEA" w:rsidRPr="008A715E" w:rsidRDefault="00556FEA" w:rsidP="00EC68F8">
            <w:pPr>
              <w:adjustRightInd w:val="0"/>
              <w:jc w:val="both"/>
              <w:rPr>
                <w:sz w:val="18"/>
                <w:szCs w:val="18"/>
                <w:lang w:eastAsia="en-US"/>
              </w:rPr>
            </w:pPr>
            <w:r w:rsidRPr="008A715E">
              <w:rPr>
                <w:sz w:val="18"/>
                <w:szCs w:val="18"/>
                <w:lang w:eastAsia="en-US"/>
              </w:rPr>
              <w:t>№ 209-ФЗ</w:t>
            </w:r>
          </w:p>
          <w:p w:rsidR="00556FEA" w:rsidRPr="008A715E" w:rsidRDefault="00556FEA" w:rsidP="00EC68F8">
            <w:pPr>
              <w:adjustRightInd w:val="0"/>
              <w:jc w:val="both"/>
              <w:rPr>
                <w:sz w:val="18"/>
                <w:szCs w:val="18"/>
                <w:lang w:eastAsia="en-US"/>
              </w:rPr>
            </w:pPr>
            <w:r w:rsidRPr="008A715E">
              <w:rPr>
                <w:sz w:val="18"/>
                <w:szCs w:val="18"/>
                <w:lang w:eastAsia="en-US"/>
              </w:rPr>
              <w:t>«О развитии малого и среднего предприниматель</w:t>
            </w:r>
          </w:p>
          <w:p w:rsidR="00556FEA" w:rsidRPr="008A715E" w:rsidRDefault="00556FEA" w:rsidP="00EC68F8">
            <w:pPr>
              <w:adjustRightInd w:val="0"/>
              <w:jc w:val="both"/>
              <w:rPr>
                <w:sz w:val="18"/>
                <w:szCs w:val="18"/>
                <w:lang w:eastAsia="en-US"/>
              </w:rPr>
            </w:pPr>
            <w:r w:rsidRPr="008A715E">
              <w:rPr>
                <w:sz w:val="18"/>
                <w:szCs w:val="18"/>
                <w:lang w:eastAsia="en-US"/>
              </w:rPr>
              <w:t>ства в Российской Федерации»</w:t>
            </w:r>
          </w:p>
        </w:tc>
        <w:tc>
          <w:tcPr>
            <w:tcW w:w="28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r w:rsidRPr="008A715E">
              <w:rPr>
                <w:sz w:val="18"/>
                <w:szCs w:val="18"/>
                <w:lang w:eastAsia="en-US"/>
              </w:rPr>
              <w:t>2020</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 xml:space="preserve">2021 - </w:t>
            </w:r>
          </w:p>
          <w:p w:rsidR="00556FEA" w:rsidRPr="008A715E" w:rsidRDefault="00556FEA" w:rsidP="00EC68F8">
            <w:pPr>
              <w:jc w:val="center"/>
              <w:rPr>
                <w:sz w:val="18"/>
                <w:szCs w:val="18"/>
                <w:lang w:eastAsia="en-US"/>
              </w:rPr>
            </w:pPr>
            <w:r w:rsidRPr="008A715E">
              <w:rPr>
                <w:sz w:val="18"/>
                <w:szCs w:val="18"/>
                <w:lang w:eastAsia="en-US"/>
              </w:rPr>
              <w:t>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59,70</w:t>
            </w:r>
          </w:p>
        </w:tc>
        <w:tc>
          <w:tcPr>
            <w:tcW w:w="338"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4C39C6" w:rsidP="00EC68F8">
            <w:pPr>
              <w:pStyle w:val="ConsPlusCell"/>
              <w:jc w:val="center"/>
              <w:rPr>
                <w:rFonts w:ascii="Times New Roman" w:hAnsi="Times New Roman" w:cs="Times New Roman"/>
                <w:sz w:val="18"/>
                <w:szCs w:val="18"/>
                <w:lang w:eastAsia="en-US"/>
              </w:rPr>
            </w:pPr>
            <w:r>
              <w:rPr>
                <w:rFonts w:ascii="Times New Roman" w:hAnsi="Times New Roman" w:cs="Times New Roman"/>
                <w:sz w:val="18"/>
                <w:szCs w:val="18"/>
                <w:lang w:eastAsia="en-US"/>
              </w:rPr>
              <w:t>18,80</w:t>
            </w:r>
          </w:p>
        </w:tc>
        <w:tc>
          <w:tcPr>
            <w:tcW w:w="329"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60,00</w:t>
            </w:r>
          </w:p>
        </w:tc>
        <w:tc>
          <w:tcPr>
            <w:tcW w:w="334"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Default="00556FEA" w:rsidP="00EC68F8">
            <w:pPr>
              <w:pStyle w:val="ConsPlusCell"/>
              <w:jc w:val="center"/>
              <w:rPr>
                <w:rFonts w:ascii="Times New Roman" w:hAnsi="Times New Roman" w:cs="Times New Roman"/>
                <w:sz w:val="18"/>
                <w:szCs w:val="18"/>
                <w:lang w:eastAsia="en-US"/>
              </w:rPr>
            </w:pPr>
          </w:p>
          <w:p w:rsidR="008D3B37" w:rsidRPr="008A715E" w:rsidRDefault="008D3B37"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p>
          <w:p w:rsidR="00556FEA" w:rsidRPr="008A715E" w:rsidRDefault="00556FEA" w:rsidP="00EC68F8">
            <w:pPr>
              <w:pStyle w:val="ConsPlusCell"/>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60,00</w:t>
            </w:r>
          </w:p>
        </w:tc>
        <w:tc>
          <w:tcPr>
            <w:tcW w:w="384" w:type="pct"/>
            <w:gridSpan w:val="2"/>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r w:rsidRPr="008A715E">
              <w:rPr>
                <w:sz w:val="18"/>
                <w:szCs w:val="18"/>
                <w:lang w:eastAsia="en-US"/>
              </w:rPr>
              <w:t>60,00</w:t>
            </w:r>
          </w:p>
        </w:tc>
        <w:tc>
          <w:tcPr>
            <w:tcW w:w="380"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r w:rsidRPr="008A715E">
              <w:rPr>
                <w:sz w:val="18"/>
                <w:szCs w:val="18"/>
                <w:lang w:eastAsia="en-US"/>
              </w:rPr>
              <w:t>60,00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C7136D">
            <w:pPr>
              <w:adjustRightInd w:val="0"/>
              <w:jc w:val="both"/>
              <w:rPr>
                <w:sz w:val="18"/>
                <w:szCs w:val="18"/>
                <w:lang w:eastAsia="en-US"/>
              </w:rPr>
            </w:pPr>
            <w:r w:rsidRPr="008A715E">
              <w:rPr>
                <w:sz w:val="18"/>
                <w:szCs w:val="18"/>
                <w:lang w:eastAsia="en-US"/>
              </w:rPr>
              <w:t xml:space="preserve">пункты 4, 6, 7 таблицы приложения </w:t>
            </w:r>
            <w:r w:rsidR="00C7136D" w:rsidRPr="008A715E">
              <w:rPr>
                <w:sz w:val="18"/>
                <w:szCs w:val="18"/>
                <w:lang w:eastAsia="en-US"/>
              </w:rPr>
              <w:t>6</w:t>
            </w:r>
            <w:r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sz w:val="18"/>
                <w:szCs w:val="18"/>
                <w:lang w:eastAsia="en-US"/>
              </w:rPr>
            </w:pPr>
            <w:r w:rsidRPr="008A715E">
              <w:rPr>
                <w:sz w:val="18"/>
                <w:szCs w:val="18"/>
                <w:lang w:eastAsia="en-US"/>
              </w:rPr>
              <w:t>8.</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Организация и проведение ежегодного городского конкурса «Лучший предприниматель года в сфере малого и среднего предпринимательства» в рамках Дня российского предпринимательства</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right="-107"/>
              <w:jc w:val="both"/>
              <w:rPr>
                <w:sz w:val="18"/>
                <w:szCs w:val="18"/>
                <w:lang w:eastAsia="en-US"/>
              </w:rPr>
            </w:pPr>
            <w:r w:rsidRPr="008A715E">
              <w:rPr>
                <w:sz w:val="18"/>
                <w:szCs w:val="18"/>
                <w:lang w:eastAsia="en-US"/>
              </w:rPr>
              <w:t xml:space="preserve">постановление администрации города Ставрополя </w:t>
            </w:r>
          </w:p>
          <w:p w:rsidR="00556FEA" w:rsidRPr="008A715E" w:rsidRDefault="00556FEA" w:rsidP="00EC68F8">
            <w:pPr>
              <w:adjustRightInd w:val="0"/>
              <w:jc w:val="both"/>
              <w:rPr>
                <w:sz w:val="18"/>
                <w:szCs w:val="18"/>
                <w:lang w:eastAsia="en-US"/>
              </w:rPr>
            </w:pPr>
            <w:r w:rsidRPr="008A715E">
              <w:rPr>
                <w:sz w:val="18"/>
                <w:szCs w:val="18"/>
                <w:lang w:eastAsia="en-US"/>
              </w:rPr>
              <w:t xml:space="preserve">от 27.04.2011                              № 1119                        «О проведении </w:t>
            </w:r>
            <w:proofErr w:type="gramStart"/>
            <w:r w:rsidRPr="008A715E">
              <w:rPr>
                <w:sz w:val="18"/>
                <w:szCs w:val="18"/>
                <w:lang w:eastAsia="en-US"/>
              </w:rPr>
              <w:t>ежегодного</w:t>
            </w:r>
            <w:proofErr w:type="gramEnd"/>
          </w:p>
          <w:p w:rsidR="00556FEA" w:rsidRPr="008A715E" w:rsidRDefault="00556FEA" w:rsidP="00EC68F8">
            <w:pPr>
              <w:adjustRightInd w:val="0"/>
              <w:jc w:val="both"/>
              <w:rPr>
                <w:sz w:val="18"/>
                <w:szCs w:val="18"/>
                <w:lang w:eastAsia="en-US"/>
              </w:rPr>
            </w:pPr>
            <w:r w:rsidRPr="008A715E">
              <w:rPr>
                <w:sz w:val="18"/>
                <w:szCs w:val="18"/>
                <w:lang w:eastAsia="en-US"/>
              </w:rPr>
              <w:t>городского конкурса «</w:t>
            </w:r>
            <w:proofErr w:type="gramStart"/>
            <w:r w:rsidRPr="008A715E">
              <w:rPr>
                <w:sz w:val="18"/>
                <w:szCs w:val="18"/>
                <w:lang w:eastAsia="en-US"/>
              </w:rPr>
              <w:t>Лучший</w:t>
            </w:r>
            <w:proofErr w:type="gramEnd"/>
          </w:p>
          <w:p w:rsidR="00556FEA" w:rsidRPr="008A715E" w:rsidRDefault="00556FEA" w:rsidP="00EC68F8">
            <w:pPr>
              <w:jc w:val="both"/>
              <w:rPr>
                <w:sz w:val="18"/>
                <w:szCs w:val="18"/>
                <w:lang w:eastAsia="en-US"/>
              </w:rPr>
            </w:pPr>
            <w:r w:rsidRPr="008A715E">
              <w:rPr>
                <w:sz w:val="18"/>
                <w:szCs w:val="18"/>
                <w:lang w:eastAsia="en-US"/>
              </w:rPr>
              <w:t xml:space="preserve">предприниматель года в сфере малого и среднего </w:t>
            </w:r>
          </w:p>
          <w:p w:rsidR="00556FEA" w:rsidRPr="008A715E" w:rsidRDefault="00556FEA" w:rsidP="00EC68F8">
            <w:pPr>
              <w:jc w:val="both"/>
              <w:rPr>
                <w:sz w:val="18"/>
                <w:szCs w:val="18"/>
                <w:lang w:eastAsia="en-US"/>
              </w:rPr>
            </w:pPr>
            <w:r w:rsidRPr="008A715E">
              <w:rPr>
                <w:sz w:val="18"/>
                <w:szCs w:val="18"/>
                <w:lang w:eastAsia="en-US"/>
              </w:rPr>
              <w:t>предприниматель</w:t>
            </w:r>
          </w:p>
          <w:p w:rsidR="00556FEA" w:rsidRPr="008A715E" w:rsidRDefault="00556FEA" w:rsidP="00EC68F8">
            <w:pPr>
              <w:jc w:val="both"/>
              <w:rPr>
                <w:sz w:val="18"/>
                <w:szCs w:val="18"/>
                <w:lang w:eastAsia="en-US"/>
              </w:rPr>
            </w:pPr>
            <w:r w:rsidRPr="008A715E">
              <w:rPr>
                <w:sz w:val="18"/>
                <w:szCs w:val="18"/>
                <w:lang w:eastAsia="en-US"/>
              </w:rPr>
              <w:t>ства»</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right="-69"/>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right="-9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053830" w:rsidP="00EC68F8">
            <w:pPr>
              <w:pStyle w:val="ConsPlusCell"/>
              <w:ind w:right="-110"/>
              <w:jc w:val="center"/>
              <w:rPr>
                <w:rFonts w:ascii="Times New Roman" w:hAnsi="Times New Roman" w:cs="Times New Roman"/>
                <w:sz w:val="18"/>
                <w:szCs w:val="18"/>
                <w:lang w:eastAsia="en-US"/>
              </w:rPr>
            </w:pPr>
            <w:r>
              <w:rPr>
                <w:rFonts w:ascii="Times New Roman" w:hAnsi="Times New Roman" w:cs="Times New Roman"/>
                <w:sz w:val="18"/>
                <w:szCs w:val="18"/>
                <w:lang w:eastAsia="en-US"/>
              </w:rPr>
              <w:t>307</w:t>
            </w:r>
            <w:r w:rsidR="00556FEA" w:rsidRPr="008A715E">
              <w:rPr>
                <w:rFonts w:ascii="Times New Roman" w:hAnsi="Times New Roman" w:cs="Times New Roman"/>
                <w:sz w:val="18"/>
                <w:szCs w:val="18"/>
                <w:lang w:eastAsia="en-US"/>
              </w:rPr>
              <w:t>,00</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053830" w:rsidP="00EC68F8">
            <w:pPr>
              <w:jc w:val="center"/>
              <w:rPr>
                <w:sz w:val="18"/>
                <w:szCs w:val="18"/>
                <w:lang w:eastAsia="en-US"/>
              </w:rPr>
            </w:pPr>
            <w:r>
              <w:rPr>
                <w:sz w:val="18"/>
                <w:szCs w:val="18"/>
                <w:lang w:eastAsia="en-US"/>
              </w:rPr>
              <w:t>307</w:t>
            </w:r>
            <w:r w:rsidR="00556FEA" w:rsidRPr="008A715E">
              <w:rPr>
                <w:sz w:val="18"/>
                <w:szCs w:val="18"/>
                <w:lang w:eastAsia="en-US"/>
              </w:rPr>
              <w:t>,00</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053830" w:rsidP="00EC68F8">
            <w:pPr>
              <w:jc w:val="center"/>
              <w:rPr>
                <w:sz w:val="18"/>
                <w:szCs w:val="18"/>
                <w:lang w:eastAsia="en-US"/>
              </w:rPr>
            </w:pPr>
            <w:r>
              <w:rPr>
                <w:sz w:val="18"/>
                <w:szCs w:val="18"/>
                <w:lang w:eastAsia="en-US"/>
              </w:rPr>
              <w:t>307</w:t>
            </w:r>
            <w:r w:rsidR="00556FEA" w:rsidRPr="008A715E">
              <w:rPr>
                <w:sz w:val="18"/>
                <w:szCs w:val="18"/>
                <w:lang w:eastAsia="en-US"/>
              </w:rPr>
              <w:t>,00</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307,00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C7136D" w:rsidP="00C7136D">
            <w:pPr>
              <w:adjustRightInd w:val="0"/>
              <w:jc w:val="both"/>
              <w:rPr>
                <w:sz w:val="18"/>
                <w:szCs w:val="18"/>
                <w:lang w:eastAsia="en-US"/>
              </w:rPr>
            </w:pPr>
            <w:r w:rsidRPr="008A715E">
              <w:rPr>
                <w:sz w:val="18"/>
                <w:szCs w:val="18"/>
                <w:lang w:eastAsia="en-US"/>
              </w:rPr>
              <w:t>пункт 6 таблицы приложения 6</w:t>
            </w:r>
            <w:r w:rsidR="00556FEA" w:rsidRPr="008A715E">
              <w:rPr>
                <w:sz w:val="18"/>
                <w:szCs w:val="18"/>
                <w:lang w:eastAsia="en-US"/>
              </w:rPr>
              <w:t xml:space="preserve"> к программе</w:t>
            </w:r>
          </w:p>
        </w:tc>
      </w:tr>
      <w:tr w:rsidR="00556FEA" w:rsidRPr="008A715E" w:rsidTr="0034615E">
        <w:tc>
          <w:tcPr>
            <w:tcW w:w="5000" w:type="pct"/>
            <w:gridSpan w:val="13"/>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Задача 2. Стимулирование развития малого и среднего предпринимательства в сфере производства товаров и оказания услуг</w:t>
            </w:r>
          </w:p>
        </w:tc>
      </w:tr>
      <w:tr w:rsidR="00DD3ACC" w:rsidRPr="008A715E" w:rsidTr="002370D1">
        <w:trPr>
          <w:trHeight w:val="274"/>
        </w:trPr>
        <w:tc>
          <w:tcPr>
            <w:tcW w:w="952"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right="-94"/>
              <w:rPr>
                <w:rFonts w:ascii="Times New Roman" w:hAnsi="Times New Roman" w:cs="Times New Roman"/>
                <w:sz w:val="18"/>
                <w:szCs w:val="18"/>
                <w:lang w:eastAsia="en-US"/>
              </w:rPr>
            </w:pPr>
            <w:r w:rsidRPr="008A715E">
              <w:rPr>
                <w:rFonts w:ascii="Times New Roman" w:hAnsi="Times New Roman" w:cs="Times New Roman"/>
                <w:sz w:val="18"/>
                <w:szCs w:val="18"/>
                <w:lang w:eastAsia="en-US"/>
              </w:rPr>
              <w:t>Основное мероприятие 2.</w:t>
            </w:r>
          </w:p>
          <w:p w:rsidR="00556FEA" w:rsidRPr="008A715E" w:rsidRDefault="00556FEA" w:rsidP="00EC68F8">
            <w:pPr>
              <w:pStyle w:val="ConsPlusCell"/>
              <w:jc w:val="both"/>
              <w:rPr>
                <w:rFonts w:ascii="Times New Roman" w:hAnsi="Times New Roman" w:cs="Times New Roman"/>
                <w:sz w:val="18"/>
                <w:szCs w:val="18"/>
                <w:lang w:eastAsia="en-US"/>
              </w:rPr>
            </w:pPr>
            <w:r w:rsidRPr="008A715E">
              <w:rPr>
                <w:rFonts w:ascii="Times New Roman" w:hAnsi="Times New Roman" w:cs="Times New Roman"/>
                <w:sz w:val="18"/>
                <w:szCs w:val="18"/>
                <w:lang w:eastAsia="en-US"/>
              </w:rPr>
              <w:t xml:space="preserve">Развитие и обеспечение деятельности инфраструктуры поддержки субъектов малого и </w:t>
            </w:r>
            <w:r w:rsidRPr="008A715E">
              <w:rPr>
                <w:rFonts w:ascii="Times New Roman" w:hAnsi="Times New Roman" w:cs="Times New Roman"/>
                <w:sz w:val="18"/>
                <w:szCs w:val="18"/>
                <w:lang w:eastAsia="en-US"/>
              </w:rPr>
              <w:lastRenderedPageBreak/>
              <w:t>среднего предпринимательства в городе Ставрополе</w:t>
            </w:r>
          </w:p>
        </w:tc>
        <w:tc>
          <w:tcPr>
            <w:tcW w:w="57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sz w:val="18"/>
                <w:szCs w:val="18"/>
                <w:lang w:eastAsia="en-US"/>
              </w:rPr>
            </w:pPr>
            <w:r w:rsidRPr="008A715E">
              <w:rPr>
                <w:rFonts w:eastAsiaTheme="minorHAnsi"/>
                <w:sz w:val="18"/>
                <w:szCs w:val="18"/>
                <w:lang w:eastAsia="en-US"/>
              </w:rPr>
              <w:lastRenderedPageBreak/>
              <w:t xml:space="preserve">администрация города Ставрополя в лице </w:t>
            </w:r>
            <w:proofErr w:type="gramStart"/>
            <w:r w:rsidRPr="008A715E">
              <w:rPr>
                <w:rFonts w:eastAsiaTheme="minorHAnsi"/>
                <w:sz w:val="18"/>
                <w:szCs w:val="18"/>
                <w:lang w:eastAsia="en-US"/>
              </w:rPr>
              <w:t xml:space="preserve">комитета экономического </w:t>
            </w:r>
            <w:r w:rsidRPr="008A715E">
              <w:rPr>
                <w:rFonts w:eastAsiaTheme="minorHAnsi"/>
                <w:sz w:val="18"/>
                <w:szCs w:val="18"/>
                <w:lang w:eastAsia="en-US"/>
              </w:rPr>
              <w:lastRenderedPageBreak/>
              <w:t>развития администрации города Ставрополя</w:t>
            </w:r>
            <w:proofErr w:type="gramEnd"/>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lastRenderedPageBreak/>
              <w:t>Федеральный закон</w:t>
            </w:r>
          </w:p>
          <w:p w:rsidR="00556FEA" w:rsidRPr="008A715E" w:rsidRDefault="00556FEA" w:rsidP="00EC68F8">
            <w:pPr>
              <w:adjustRightInd w:val="0"/>
              <w:ind w:right="-107"/>
              <w:jc w:val="both"/>
              <w:rPr>
                <w:sz w:val="18"/>
                <w:szCs w:val="18"/>
                <w:lang w:eastAsia="en-US"/>
              </w:rPr>
            </w:pPr>
            <w:r w:rsidRPr="008A715E">
              <w:rPr>
                <w:sz w:val="18"/>
                <w:szCs w:val="18"/>
                <w:lang w:eastAsia="en-US"/>
              </w:rPr>
              <w:t xml:space="preserve">от 24 июля 2007 г. </w:t>
            </w:r>
          </w:p>
          <w:p w:rsidR="00556FEA" w:rsidRPr="008A715E" w:rsidRDefault="00556FEA" w:rsidP="00EC68F8">
            <w:pPr>
              <w:adjustRightInd w:val="0"/>
              <w:ind w:right="-107"/>
              <w:jc w:val="both"/>
              <w:rPr>
                <w:sz w:val="18"/>
                <w:szCs w:val="18"/>
                <w:lang w:eastAsia="en-US"/>
              </w:rPr>
            </w:pPr>
            <w:r w:rsidRPr="008A715E">
              <w:rPr>
                <w:sz w:val="18"/>
                <w:szCs w:val="18"/>
                <w:lang w:eastAsia="en-US"/>
              </w:rPr>
              <w:t>№ 209-ФЗ</w:t>
            </w:r>
          </w:p>
          <w:p w:rsidR="00556FEA" w:rsidRPr="008A715E" w:rsidRDefault="00556FEA" w:rsidP="00EC68F8">
            <w:pPr>
              <w:adjustRightInd w:val="0"/>
              <w:ind w:right="33"/>
              <w:jc w:val="both"/>
              <w:rPr>
                <w:sz w:val="18"/>
                <w:szCs w:val="18"/>
                <w:lang w:eastAsia="en-US"/>
              </w:rPr>
            </w:pPr>
            <w:r w:rsidRPr="008A715E">
              <w:rPr>
                <w:sz w:val="18"/>
                <w:szCs w:val="18"/>
                <w:lang w:eastAsia="en-US"/>
              </w:rPr>
              <w:t xml:space="preserve">«О развитии малого </w:t>
            </w:r>
            <w:r w:rsidRPr="008A715E">
              <w:rPr>
                <w:sz w:val="18"/>
                <w:szCs w:val="18"/>
                <w:lang w:eastAsia="en-US"/>
              </w:rPr>
              <w:lastRenderedPageBreak/>
              <w:t>и среднего предприниматель</w:t>
            </w:r>
          </w:p>
          <w:p w:rsidR="00556FEA" w:rsidRPr="008A715E" w:rsidRDefault="00556FEA" w:rsidP="00EC68F8">
            <w:pPr>
              <w:adjustRightInd w:val="0"/>
              <w:jc w:val="both"/>
              <w:rPr>
                <w:sz w:val="18"/>
                <w:szCs w:val="18"/>
                <w:lang w:eastAsia="en-US"/>
              </w:rPr>
            </w:pPr>
            <w:r w:rsidRPr="008A715E">
              <w:rPr>
                <w:sz w:val="18"/>
                <w:szCs w:val="18"/>
                <w:lang w:eastAsia="en-US"/>
              </w:rPr>
              <w:t>ства в Российской Федерации»</w:t>
            </w:r>
          </w:p>
        </w:tc>
        <w:tc>
          <w:tcPr>
            <w:tcW w:w="28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r w:rsidRPr="008A715E">
              <w:rPr>
                <w:sz w:val="18"/>
                <w:szCs w:val="18"/>
                <w:lang w:eastAsia="en-US"/>
              </w:rPr>
              <w:lastRenderedPageBreak/>
              <w:t>2020 - 2021</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 xml:space="preserve">2021 - </w:t>
            </w:r>
          </w:p>
          <w:p w:rsidR="00556FEA" w:rsidRPr="008A715E" w:rsidRDefault="00556FEA" w:rsidP="00EC68F8">
            <w:pPr>
              <w:jc w:val="center"/>
              <w:rPr>
                <w:sz w:val="18"/>
                <w:szCs w:val="18"/>
                <w:lang w:eastAsia="en-US"/>
              </w:rPr>
            </w:pPr>
            <w:r w:rsidRPr="008A715E">
              <w:rPr>
                <w:sz w:val="18"/>
                <w:szCs w:val="18"/>
                <w:lang w:eastAsia="en-US"/>
              </w:rPr>
              <w:t>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69"/>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lastRenderedPageBreak/>
              <w:t>4700,00</w:t>
            </w:r>
          </w:p>
        </w:tc>
        <w:tc>
          <w:tcPr>
            <w:tcW w:w="338"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ind w:left="-31"/>
              <w:jc w:val="center"/>
              <w:rPr>
                <w:sz w:val="18"/>
                <w:szCs w:val="18"/>
                <w:lang w:eastAsia="en-US"/>
              </w:rPr>
            </w:pPr>
            <w:r w:rsidRPr="008A715E">
              <w:rPr>
                <w:sz w:val="18"/>
                <w:szCs w:val="18"/>
                <w:lang w:eastAsia="en-US"/>
              </w:rPr>
              <w:t>882,95</w:t>
            </w:r>
          </w:p>
          <w:p w:rsidR="00556FEA" w:rsidRPr="008A715E" w:rsidRDefault="00556FEA" w:rsidP="00EC68F8">
            <w:pPr>
              <w:ind w:left="-31"/>
              <w:jc w:val="center"/>
              <w:rPr>
                <w:sz w:val="18"/>
                <w:szCs w:val="18"/>
                <w:lang w:eastAsia="en-US"/>
              </w:rPr>
            </w:pPr>
          </w:p>
          <w:p w:rsidR="00556FEA" w:rsidRPr="008A715E" w:rsidRDefault="00556FEA" w:rsidP="00EC68F8">
            <w:pPr>
              <w:ind w:left="-31"/>
              <w:jc w:val="center"/>
              <w:rPr>
                <w:sz w:val="18"/>
                <w:szCs w:val="18"/>
                <w:lang w:eastAsia="en-US"/>
              </w:rPr>
            </w:pPr>
          </w:p>
          <w:p w:rsidR="00556FEA" w:rsidRPr="008A715E" w:rsidRDefault="00556FEA" w:rsidP="00EC68F8">
            <w:pPr>
              <w:ind w:left="-31"/>
              <w:jc w:val="center"/>
              <w:rPr>
                <w:sz w:val="18"/>
                <w:szCs w:val="18"/>
                <w:lang w:eastAsia="en-US"/>
              </w:rPr>
            </w:pPr>
          </w:p>
          <w:p w:rsidR="00556FEA" w:rsidRPr="008A715E" w:rsidRDefault="00556FEA" w:rsidP="00EC68F8">
            <w:pPr>
              <w:ind w:left="-31"/>
              <w:jc w:val="center"/>
              <w:rPr>
                <w:sz w:val="18"/>
                <w:szCs w:val="18"/>
                <w:lang w:eastAsia="en-US"/>
              </w:rPr>
            </w:pPr>
          </w:p>
          <w:p w:rsidR="00556FEA" w:rsidRPr="008A715E" w:rsidRDefault="00556FEA" w:rsidP="00EC68F8">
            <w:pPr>
              <w:ind w:left="-31"/>
              <w:jc w:val="center"/>
              <w:rPr>
                <w:sz w:val="18"/>
                <w:szCs w:val="18"/>
                <w:lang w:eastAsia="en-US"/>
              </w:rPr>
            </w:pPr>
          </w:p>
          <w:p w:rsidR="00556FEA" w:rsidRPr="008A715E" w:rsidRDefault="00556FEA" w:rsidP="00EC68F8">
            <w:pPr>
              <w:ind w:left="-31"/>
              <w:jc w:val="center"/>
              <w:rPr>
                <w:sz w:val="18"/>
                <w:szCs w:val="18"/>
                <w:lang w:eastAsia="en-US"/>
              </w:rPr>
            </w:pPr>
          </w:p>
          <w:p w:rsidR="00556FEA" w:rsidRPr="008A715E" w:rsidRDefault="00556FEA" w:rsidP="00EC68F8">
            <w:pPr>
              <w:ind w:left="-31"/>
              <w:jc w:val="center"/>
              <w:rPr>
                <w:sz w:val="18"/>
                <w:szCs w:val="18"/>
                <w:lang w:eastAsia="en-US"/>
              </w:rPr>
            </w:pPr>
          </w:p>
          <w:p w:rsidR="00556FEA" w:rsidRPr="008A715E" w:rsidRDefault="00556FEA" w:rsidP="00EC68F8">
            <w:pPr>
              <w:ind w:left="-31"/>
              <w:jc w:val="center"/>
              <w:rPr>
                <w:sz w:val="18"/>
                <w:szCs w:val="18"/>
                <w:lang w:eastAsia="en-US"/>
              </w:rPr>
            </w:pPr>
            <w:r w:rsidRPr="008A715E">
              <w:rPr>
                <w:sz w:val="18"/>
                <w:szCs w:val="18"/>
                <w:lang w:eastAsia="en-US"/>
              </w:rPr>
              <w:t>2934,55</w:t>
            </w:r>
          </w:p>
        </w:tc>
        <w:tc>
          <w:tcPr>
            <w:tcW w:w="329"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6935ED" w:rsidP="00EC68F8">
            <w:pPr>
              <w:ind w:left="-38"/>
              <w:jc w:val="center"/>
              <w:rPr>
                <w:sz w:val="18"/>
                <w:szCs w:val="18"/>
                <w:lang w:eastAsia="en-US"/>
              </w:rPr>
            </w:pPr>
            <w:r>
              <w:rPr>
                <w:sz w:val="18"/>
                <w:szCs w:val="18"/>
                <w:lang w:eastAsia="en-US"/>
              </w:rPr>
              <w:t>1150</w:t>
            </w:r>
            <w:r w:rsidR="00556FEA" w:rsidRPr="008A715E">
              <w:rPr>
                <w:sz w:val="18"/>
                <w:szCs w:val="18"/>
                <w:lang w:eastAsia="en-US"/>
              </w:rPr>
              <w:t>,00</w:t>
            </w:r>
          </w:p>
        </w:tc>
        <w:tc>
          <w:tcPr>
            <w:tcW w:w="334"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6935ED" w:rsidP="00DD3ACC">
            <w:pPr>
              <w:jc w:val="center"/>
              <w:rPr>
                <w:sz w:val="18"/>
                <w:szCs w:val="18"/>
                <w:lang w:eastAsia="en-US"/>
              </w:rPr>
            </w:pPr>
            <w:r>
              <w:rPr>
                <w:sz w:val="18"/>
                <w:szCs w:val="18"/>
                <w:lang w:eastAsia="en-US"/>
              </w:rPr>
              <w:t>115</w:t>
            </w:r>
            <w:r w:rsidR="00556FEA" w:rsidRPr="008A715E">
              <w:rPr>
                <w:sz w:val="18"/>
                <w:szCs w:val="18"/>
                <w:lang w:eastAsia="en-US"/>
              </w:rPr>
              <w:t>0,00</w:t>
            </w:r>
          </w:p>
        </w:tc>
        <w:tc>
          <w:tcPr>
            <w:tcW w:w="384" w:type="pct"/>
            <w:gridSpan w:val="2"/>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6935ED" w:rsidP="00EC68F8">
            <w:pPr>
              <w:jc w:val="center"/>
              <w:rPr>
                <w:sz w:val="18"/>
                <w:szCs w:val="18"/>
                <w:lang w:eastAsia="en-US"/>
              </w:rPr>
            </w:pPr>
            <w:r>
              <w:rPr>
                <w:sz w:val="18"/>
                <w:szCs w:val="18"/>
                <w:lang w:eastAsia="en-US"/>
              </w:rPr>
              <w:t>11</w:t>
            </w:r>
            <w:r w:rsidR="00556FEA" w:rsidRPr="008A715E">
              <w:rPr>
                <w:sz w:val="18"/>
                <w:szCs w:val="18"/>
                <w:lang w:val="en-US" w:eastAsia="en-US"/>
              </w:rPr>
              <w:t>5</w:t>
            </w:r>
            <w:r w:rsidR="00556FEA" w:rsidRPr="008A715E">
              <w:rPr>
                <w:sz w:val="18"/>
                <w:szCs w:val="18"/>
                <w:lang w:eastAsia="en-US"/>
              </w:rPr>
              <w:t>0,00</w:t>
            </w:r>
          </w:p>
        </w:tc>
        <w:tc>
          <w:tcPr>
            <w:tcW w:w="380"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val="en-US" w:eastAsia="en-US"/>
              </w:rPr>
              <w:t>115</w:t>
            </w:r>
            <w:r w:rsidRPr="008A715E">
              <w:rPr>
                <w:sz w:val="18"/>
                <w:szCs w:val="18"/>
                <w:lang w:eastAsia="en-US"/>
              </w:rPr>
              <w:t>0,00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C7136D">
            <w:pPr>
              <w:adjustRightInd w:val="0"/>
              <w:jc w:val="both"/>
              <w:rPr>
                <w:sz w:val="18"/>
                <w:szCs w:val="18"/>
                <w:lang w:eastAsia="en-US"/>
              </w:rPr>
            </w:pPr>
            <w:r w:rsidRPr="008A715E">
              <w:rPr>
                <w:sz w:val="18"/>
                <w:szCs w:val="18"/>
                <w:lang w:eastAsia="en-US"/>
              </w:rPr>
              <w:lastRenderedPageBreak/>
              <w:t>пу</w:t>
            </w:r>
            <w:r w:rsidR="00C7136D" w:rsidRPr="008A715E">
              <w:rPr>
                <w:sz w:val="18"/>
                <w:szCs w:val="18"/>
                <w:lang w:eastAsia="en-US"/>
              </w:rPr>
              <w:t>нкты 8 - 10 таблицы приложения 6</w:t>
            </w:r>
            <w:r w:rsidRPr="008A715E">
              <w:rPr>
                <w:sz w:val="18"/>
                <w:szCs w:val="18"/>
                <w:lang w:eastAsia="en-US"/>
              </w:rPr>
              <w:t xml:space="preserve"> к программе</w:t>
            </w:r>
          </w:p>
        </w:tc>
      </w:tr>
      <w:tr w:rsidR="00DD3ACC" w:rsidRPr="008A715E" w:rsidTr="00DD3ACC">
        <w:trPr>
          <w:trHeight w:val="274"/>
        </w:trPr>
        <w:tc>
          <w:tcPr>
            <w:tcW w:w="180" w:type="pct"/>
            <w:tcBorders>
              <w:top w:val="single" w:sz="4" w:space="0" w:color="auto"/>
              <w:left w:val="single" w:sz="4" w:space="0" w:color="auto"/>
              <w:bottom w:val="single" w:sz="4" w:space="0" w:color="auto"/>
              <w:right w:val="single" w:sz="4" w:space="0" w:color="auto"/>
            </w:tcBorders>
          </w:tcPr>
          <w:p w:rsidR="00556FEA" w:rsidRPr="008A715E" w:rsidRDefault="00053830" w:rsidP="00EC68F8">
            <w:pPr>
              <w:adjustRightInd w:val="0"/>
              <w:rPr>
                <w:sz w:val="18"/>
                <w:szCs w:val="18"/>
                <w:lang w:eastAsia="en-US"/>
              </w:rPr>
            </w:pPr>
            <w:r>
              <w:rPr>
                <w:sz w:val="18"/>
                <w:szCs w:val="18"/>
                <w:lang w:eastAsia="en-US"/>
              </w:rPr>
              <w:lastRenderedPageBreak/>
              <w:t>9</w:t>
            </w:r>
            <w:r w:rsidR="00556FEA" w:rsidRPr="008A715E">
              <w:rPr>
                <w:sz w:val="18"/>
                <w:szCs w:val="18"/>
                <w:lang w:eastAsia="en-US"/>
              </w:rPr>
              <w:t>.</w:t>
            </w: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p w:rsidR="00556FEA" w:rsidRPr="008A715E" w:rsidRDefault="00556FEA" w:rsidP="00EC68F8">
            <w:pPr>
              <w:adjustRightInd w:val="0"/>
              <w:jc w:val="center"/>
              <w:rPr>
                <w:sz w:val="18"/>
                <w:szCs w:val="18"/>
                <w:lang w:eastAsia="en-US"/>
              </w:rPr>
            </w:pPr>
          </w:p>
        </w:tc>
        <w:tc>
          <w:tcPr>
            <w:tcW w:w="772"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pStyle w:val="ConsPlusCell"/>
              <w:jc w:val="both"/>
              <w:rPr>
                <w:rFonts w:ascii="Times New Roman" w:hAnsi="Times New Roman" w:cs="Times New Roman"/>
                <w:sz w:val="18"/>
                <w:szCs w:val="18"/>
                <w:lang w:eastAsia="en-US"/>
              </w:rPr>
            </w:pPr>
            <w:r w:rsidRPr="008A715E">
              <w:rPr>
                <w:rFonts w:ascii="Times New Roman" w:hAnsi="Times New Roman" w:cs="Times New Roman"/>
                <w:sz w:val="18"/>
                <w:szCs w:val="18"/>
                <w:lang w:eastAsia="en-US"/>
              </w:rPr>
              <w:t xml:space="preserve">Осуществление деятельности городского центра по развитию малого и среднего предпринимательства </w:t>
            </w:r>
          </w:p>
          <w:p w:rsidR="00556FEA" w:rsidRPr="008A715E" w:rsidRDefault="00556FEA" w:rsidP="00EC68F8">
            <w:pPr>
              <w:pStyle w:val="ConsPlusCell"/>
              <w:jc w:val="both"/>
              <w:rPr>
                <w:rFonts w:ascii="Times New Roman" w:hAnsi="Times New Roman" w:cs="Times New Roman"/>
                <w:sz w:val="18"/>
                <w:szCs w:val="18"/>
                <w:lang w:eastAsia="en-US"/>
              </w:rPr>
            </w:pPr>
          </w:p>
        </w:tc>
        <w:tc>
          <w:tcPr>
            <w:tcW w:w="57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sz w:val="18"/>
                <w:szCs w:val="18"/>
                <w:lang w:eastAsia="en-US"/>
              </w:rPr>
            </w:pPr>
            <w:r w:rsidRPr="008A715E">
              <w:rPr>
                <w:rFonts w:eastAsiaTheme="minorHAnsi"/>
                <w:sz w:val="18"/>
                <w:szCs w:val="18"/>
                <w:lang w:eastAsia="en-US"/>
              </w:rPr>
              <w:t xml:space="preserve">администрация города Ставрополя в лице </w:t>
            </w:r>
            <w:proofErr w:type="gramStart"/>
            <w:r w:rsidRPr="008A715E">
              <w:rPr>
                <w:rFonts w:eastAsiaTheme="minorHAnsi"/>
                <w:sz w:val="18"/>
                <w:szCs w:val="18"/>
                <w:lang w:eastAsia="en-US"/>
              </w:rPr>
              <w:t>комитета экономического развития администрации города Ставрополя</w:t>
            </w:r>
            <w:proofErr w:type="gramEnd"/>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Федеральный закон</w:t>
            </w:r>
          </w:p>
          <w:p w:rsidR="00556FEA" w:rsidRPr="008A715E" w:rsidRDefault="00556FEA" w:rsidP="00EC68F8">
            <w:pPr>
              <w:adjustRightInd w:val="0"/>
              <w:ind w:right="-107"/>
              <w:jc w:val="both"/>
              <w:rPr>
                <w:sz w:val="18"/>
                <w:szCs w:val="18"/>
                <w:lang w:eastAsia="en-US"/>
              </w:rPr>
            </w:pPr>
            <w:r w:rsidRPr="008A715E">
              <w:rPr>
                <w:sz w:val="18"/>
                <w:szCs w:val="18"/>
                <w:lang w:eastAsia="en-US"/>
              </w:rPr>
              <w:t xml:space="preserve">от 24 июля 2007 г. </w:t>
            </w:r>
          </w:p>
          <w:p w:rsidR="00556FEA" w:rsidRPr="008A715E" w:rsidRDefault="00556FEA" w:rsidP="00EC68F8">
            <w:pPr>
              <w:adjustRightInd w:val="0"/>
              <w:ind w:right="-107"/>
              <w:jc w:val="both"/>
              <w:rPr>
                <w:sz w:val="18"/>
                <w:szCs w:val="18"/>
                <w:lang w:eastAsia="en-US"/>
              </w:rPr>
            </w:pPr>
            <w:r w:rsidRPr="008A715E">
              <w:rPr>
                <w:sz w:val="18"/>
                <w:szCs w:val="18"/>
                <w:lang w:eastAsia="en-US"/>
              </w:rPr>
              <w:t>№ 209-ФЗ</w:t>
            </w:r>
          </w:p>
          <w:p w:rsidR="0034615E" w:rsidRPr="008A715E" w:rsidRDefault="00556FEA" w:rsidP="00EC68F8">
            <w:pPr>
              <w:adjustRightInd w:val="0"/>
              <w:jc w:val="both"/>
              <w:rPr>
                <w:sz w:val="18"/>
                <w:szCs w:val="18"/>
                <w:lang w:eastAsia="en-US"/>
              </w:rPr>
            </w:pPr>
            <w:r w:rsidRPr="008A715E">
              <w:rPr>
                <w:sz w:val="18"/>
                <w:szCs w:val="18"/>
                <w:lang w:eastAsia="en-US"/>
              </w:rPr>
              <w:t xml:space="preserve">«О развитии малого и среднего </w:t>
            </w:r>
            <w:proofErr w:type="spellStart"/>
            <w:r w:rsidRPr="008A715E">
              <w:rPr>
                <w:sz w:val="18"/>
                <w:szCs w:val="18"/>
                <w:lang w:eastAsia="en-US"/>
              </w:rPr>
              <w:t>предпринима</w:t>
            </w:r>
            <w:proofErr w:type="spellEnd"/>
          </w:p>
          <w:p w:rsidR="00556FEA" w:rsidRPr="008A715E" w:rsidRDefault="00556FEA" w:rsidP="0034615E">
            <w:pPr>
              <w:adjustRightInd w:val="0"/>
              <w:jc w:val="both"/>
              <w:rPr>
                <w:sz w:val="18"/>
                <w:szCs w:val="18"/>
                <w:lang w:eastAsia="en-US"/>
              </w:rPr>
            </w:pPr>
            <w:proofErr w:type="spellStart"/>
            <w:r w:rsidRPr="008A715E">
              <w:rPr>
                <w:sz w:val="18"/>
                <w:szCs w:val="18"/>
                <w:lang w:eastAsia="en-US"/>
              </w:rPr>
              <w:t>тельства</w:t>
            </w:r>
            <w:proofErr w:type="spellEnd"/>
            <w:r w:rsidRPr="008A715E">
              <w:rPr>
                <w:sz w:val="18"/>
                <w:szCs w:val="18"/>
                <w:lang w:eastAsia="en-US"/>
              </w:rPr>
              <w:t xml:space="preserve"> в Российской Федерации»</w:t>
            </w:r>
          </w:p>
        </w:tc>
        <w:tc>
          <w:tcPr>
            <w:tcW w:w="28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r w:rsidRPr="008A715E">
              <w:rPr>
                <w:sz w:val="18"/>
                <w:szCs w:val="18"/>
                <w:lang w:eastAsia="en-US"/>
              </w:rPr>
              <w:t>2020 - 2021</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 xml:space="preserve">2021 - </w:t>
            </w:r>
          </w:p>
          <w:p w:rsidR="00556FEA" w:rsidRPr="008A715E" w:rsidRDefault="00556FEA" w:rsidP="00EC68F8">
            <w:pPr>
              <w:jc w:val="center"/>
              <w:rPr>
                <w:sz w:val="18"/>
                <w:szCs w:val="18"/>
                <w:lang w:eastAsia="en-US"/>
              </w:rPr>
            </w:pPr>
            <w:r w:rsidRPr="008A715E">
              <w:rPr>
                <w:sz w:val="18"/>
                <w:szCs w:val="18"/>
                <w:lang w:eastAsia="en-US"/>
              </w:rPr>
              <w:t>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69"/>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4700,00</w:t>
            </w:r>
          </w:p>
        </w:tc>
        <w:tc>
          <w:tcPr>
            <w:tcW w:w="338"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pStyle w:val="ConsPlusCell"/>
              <w:ind w:left="-105" w:right="-9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882,95</w:t>
            </w:r>
          </w:p>
          <w:p w:rsidR="00556FEA" w:rsidRPr="008A715E" w:rsidRDefault="00556FEA" w:rsidP="00EC68F8">
            <w:pPr>
              <w:pStyle w:val="ConsPlusCell"/>
              <w:ind w:left="-105" w:right="-91"/>
              <w:jc w:val="center"/>
              <w:rPr>
                <w:rFonts w:ascii="Times New Roman" w:hAnsi="Times New Roman" w:cs="Times New Roman"/>
                <w:sz w:val="18"/>
                <w:szCs w:val="18"/>
                <w:lang w:eastAsia="en-US"/>
              </w:rPr>
            </w:pPr>
          </w:p>
          <w:p w:rsidR="00556FEA" w:rsidRPr="008A715E" w:rsidRDefault="00556FEA" w:rsidP="00EC68F8">
            <w:pPr>
              <w:pStyle w:val="ConsPlusCell"/>
              <w:ind w:left="-105" w:right="-91"/>
              <w:jc w:val="center"/>
              <w:rPr>
                <w:rFonts w:ascii="Times New Roman" w:hAnsi="Times New Roman" w:cs="Times New Roman"/>
                <w:sz w:val="18"/>
                <w:szCs w:val="18"/>
                <w:lang w:eastAsia="en-US"/>
              </w:rPr>
            </w:pPr>
          </w:p>
          <w:p w:rsidR="00556FEA" w:rsidRPr="008A715E" w:rsidRDefault="00556FEA" w:rsidP="00EC68F8">
            <w:pPr>
              <w:pStyle w:val="ConsPlusCell"/>
              <w:ind w:left="-105" w:right="-91"/>
              <w:jc w:val="center"/>
              <w:rPr>
                <w:rFonts w:ascii="Times New Roman" w:hAnsi="Times New Roman" w:cs="Times New Roman"/>
                <w:sz w:val="18"/>
                <w:szCs w:val="18"/>
                <w:lang w:eastAsia="en-US"/>
              </w:rPr>
            </w:pPr>
          </w:p>
          <w:p w:rsidR="00556FEA" w:rsidRPr="008A715E" w:rsidRDefault="00556FEA" w:rsidP="00EC68F8">
            <w:pPr>
              <w:pStyle w:val="ConsPlusCell"/>
              <w:ind w:left="-105" w:right="-91"/>
              <w:jc w:val="center"/>
              <w:rPr>
                <w:rFonts w:ascii="Times New Roman" w:hAnsi="Times New Roman" w:cs="Times New Roman"/>
                <w:sz w:val="18"/>
                <w:szCs w:val="18"/>
                <w:lang w:eastAsia="en-US"/>
              </w:rPr>
            </w:pPr>
          </w:p>
          <w:p w:rsidR="00556FEA" w:rsidRPr="008A715E" w:rsidRDefault="00556FEA" w:rsidP="00EC68F8">
            <w:pPr>
              <w:pStyle w:val="ConsPlusCell"/>
              <w:ind w:left="-105" w:right="-91"/>
              <w:jc w:val="center"/>
              <w:rPr>
                <w:rFonts w:ascii="Times New Roman" w:hAnsi="Times New Roman" w:cs="Times New Roman"/>
                <w:sz w:val="18"/>
                <w:szCs w:val="18"/>
                <w:lang w:eastAsia="en-US"/>
              </w:rPr>
            </w:pPr>
          </w:p>
          <w:p w:rsidR="00556FEA" w:rsidRPr="008A715E" w:rsidRDefault="00556FEA" w:rsidP="00EC68F8">
            <w:pPr>
              <w:pStyle w:val="ConsPlusCell"/>
              <w:ind w:left="-105" w:right="-91"/>
              <w:jc w:val="center"/>
              <w:rPr>
                <w:rFonts w:ascii="Times New Roman" w:hAnsi="Times New Roman" w:cs="Times New Roman"/>
                <w:sz w:val="18"/>
                <w:szCs w:val="18"/>
                <w:lang w:eastAsia="en-US"/>
              </w:rPr>
            </w:pPr>
          </w:p>
          <w:p w:rsidR="00556FEA" w:rsidRPr="008A715E" w:rsidRDefault="00556FEA" w:rsidP="00EC68F8">
            <w:pPr>
              <w:pStyle w:val="ConsPlusCell"/>
              <w:ind w:left="-105" w:right="-91"/>
              <w:jc w:val="center"/>
              <w:rPr>
                <w:rFonts w:ascii="Times New Roman" w:hAnsi="Times New Roman" w:cs="Times New Roman"/>
                <w:sz w:val="18"/>
                <w:szCs w:val="18"/>
                <w:lang w:eastAsia="en-US"/>
              </w:rPr>
            </w:pPr>
          </w:p>
          <w:p w:rsidR="00556FEA" w:rsidRPr="008A715E" w:rsidRDefault="00556FEA" w:rsidP="00EC68F8">
            <w:pPr>
              <w:pStyle w:val="ConsPlusCell"/>
              <w:ind w:left="-105" w:right="-9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2934,55</w:t>
            </w:r>
          </w:p>
        </w:tc>
        <w:tc>
          <w:tcPr>
            <w:tcW w:w="329"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053830" w:rsidP="00EC68F8">
            <w:pPr>
              <w:ind w:left="-38"/>
              <w:jc w:val="center"/>
              <w:rPr>
                <w:sz w:val="18"/>
                <w:szCs w:val="18"/>
                <w:lang w:eastAsia="en-US"/>
              </w:rPr>
            </w:pPr>
            <w:r>
              <w:rPr>
                <w:sz w:val="18"/>
                <w:szCs w:val="18"/>
                <w:lang w:eastAsia="en-US"/>
              </w:rPr>
              <w:t>1080</w:t>
            </w:r>
            <w:r w:rsidR="00556FEA" w:rsidRPr="008A715E">
              <w:rPr>
                <w:sz w:val="18"/>
                <w:szCs w:val="18"/>
                <w:lang w:eastAsia="en-US"/>
              </w:rPr>
              <w:t>,00</w:t>
            </w:r>
          </w:p>
        </w:tc>
        <w:tc>
          <w:tcPr>
            <w:tcW w:w="334"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053830" w:rsidP="00EC68F8">
            <w:pPr>
              <w:jc w:val="center"/>
              <w:rPr>
                <w:sz w:val="18"/>
                <w:szCs w:val="18"/>
                <w:lang w:eastAsia="en-US"/>
              </w:rPr>
            </w:pPr>
            <w:r>
              <w:rPr>
                <w:sz w:val="18"/>
                <w:szCs w:val="18"/>
                <w:lang w:eastAsia="en-US"/>
              </w:rPr>
              <w:t>1080</w:t>
            </w:r>
            <w:r w:rsidR="00556FEA" w:rsidRPr="008A715E">
              <w:rPr>
                <w:sz w:val="18"/>
                <w:szCs w:val="18"/>
                <w:lang w:eastAsia="en-US"/>
              </w:rPr>
              <w:t>,00</w:t>
            </w:r>
          </w:p>
        </w:tc>
        <w:tc>
          <w:tcPr>
            <w:tcW w:w="384" w:type="pct"/>
            <w:gridSpan w:val="2"/>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053830" w:rsidP="00EC68F8">
            <w:pPr>
              <w:jc w:val="center"/>
              <w:rPr>
                <w:sz w:val="18"/>
                <w:szCs w:val="18"/>
                <w:lang w:eastAsia="en-US"/>
              </w:rPr>
            </w:pPr>
            <w:r>
              <w:rPr>
                <w:sz w:val="18"/>
                <w:szCs w:val="18"/>
                <w:lang w:eastAsia="en-US"/>
              </w:rPr>
              <w:t>1080</w:t>
            </w:r>
            <w:r w:rsidR="00556FEA" w:rsidRPr="008A715E">
              <w:rPr>
                <w:sz w:val="18"/>
                <w:szCs w:val="18"/>
                <w:lang w:eastAsia="en-US"/>
              </w:rPr>
              <w:t>,00</w:t>
            </w:r>
          </w:p>
        </w:tc>
        <w:tc>
          <w:tcPr>
            <w:tcW w:w="380"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1080,00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C7136D">
            <w:pPr>
              <w:adjustRightInd w:val="0"/>
              <w:jc w:val="both"/>
              <w:rPr>
                <w:sz w:val="18"/>
                <w:szCs w:val="18"/>
                <w:lang w:eastAsia="en-US"/>
              </w:rPr>
            </w:pPr>
            <w:r w:rsidRPr="008A715E">
              <w:rPr>
                <w:sz w:val="18"/>
                <w:szCs w:val="18"/>
                <w:lang w:eastAsia="en-US"/>
              </w:rPr>
              <w:t xml:space="preserve">пункты 8 - 10 таблицы приложения </w:t>
            </w:r>
            <w:r w:rsidR="00C7136D" w:rsidRPr="008A715E">
              <w:rPr>
                <w:sz w:val="18"/>
                <w:szCs w:val="18"/>
                <w:lang w:eastAsia="en-US"/>
              </w:rPr>
              <w:t>6</w:t>
            </w:r>
            <w:r w:rsidRPr="008A715E">
              <w:rPr>
                <w:sz w:val="18"/>
                <w:szCs w:val="18"/>
                <w:lang w:eastAsia="en-US"/>
              </w:rPr>
              <w:t xml:space="preserve"> к программе</w:t>
            </w:r>
          </w:p>
        </w:tc>
      </w:tr>
      <w:tr w:rsidR="00DD3ACC" w:rsidRPr="008A715E" w:rsidTr="00DD3ACC">
        <w:trPr>
          <w:trHeight w:val="699"/>
        </w:trPr>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rPr>
                <w:sz w:val="18"/>
                <w:szCs w:val="18"/>
                <w:lang w:eastAsia="en-US"/>
              </w:rPr>
            </w:pPr>
            <w:r>
              <w:rPr>
                <w:sz w:val="18"/>
                <w:szCs w:val="18"/>
                <w:lang w:eastAsia="en-US"/>
              </w:rPr>
              <w:t>11</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jc w:val="both"/>
              <w:rPr>
                <w:rFonts w:ascii="Times New Roman" w:hAnsi="Times New Roman" w:cs="Times New Roman"/>
                <w:sz w:val="18"/>
                <w:szCs w:val="18"/>
                <w:lang w:eastAsia="en-US"/>
              </w:rPr>
            </w:pPr>
            <w:r w:rsidRPr="008A715E">
              <w:rPr>
                <w:rFonts w:ascii="Times New Roman" w:hAnsi="Times New Roman" w:cs="Times New Roman"/>
                <w:sz w:val="18"/>
                <w:szCs w:val="18"/>
                <w:lang w:eastAsia="en-US"/>
              </w:rPr>
              <w:t xml:space="preserve">Проведение семинаров, научно-практических конференций, рабочих встреч и круглых столов по проблемам субъектов малого и среднего предпринимательства, осуществляющих деятельность на территории города Ставрополя </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 xml:space="preserve">Федеральный закон </w:t>
            </w:r>
          </w:p>
          <w:p w:rsidR="00556FEA" w:rsidRPr="008A715E" w:rsidRDefault="00556FEA" w:rsidP="00EC68F8">
            <w:pPr>
              <w:adjustRightInd w:val="0"/>
              <w:jc w:val="both"/>
              <w:rPr>
                <w:sz w:val="18"/>
                <w:szCs w:val="18"/>
                <w:lang w:eastAsia="en-US"/>
              </w:rPr>
            </w:pPr>
            <w:r w:rsidRPr="008A715E">
              <w:rPr>
                <w:sz w:val="18"/>
                <w:szCs w:val="18"/>
                <w:lang w:eastAsia="en-US"/>
              </w:rPr>
              <w:t xml:space="preserve">от 24 июля 2007 г. </w:t>
            </w:r>
          </w:p>
          <w:p w:rsidR="00556FEA" w:rsidRPr="008A715E" w:rsidRDefault="00556FEA" w:rsidP="00EC68F8">
            <w:pPr>
              <w:adjustRightInd w:val="0"/>
              <w:jc w:val="both"/>
              <w:rPr>
                <w:sz w:val="18"/>
                <w:szCs w:val="18"/>
                <w:lang w:eastAsia="en-US"/>
              </w:rPr>
            </w:pPr>
            <w:r w:rsidRPr="008A715E">
              <w:rPr>
                <w:sz w:val="18"/>
                <w:szCs w:val="18"/>
                <w:lang w:eastAsia="en-US"/>
              </w:rPr>
              <w:t>№ 209-ФЗ</w:t>
            </w:r>
          </w:p>
          <w:p w:rsidR="0034615E" w:rsidRPr="008A715E" w:rsidRDefault="00556FEA" w:rsidP="00EC68F8">
            <w:pPr>
              <w:adjustRightInd w:val="0"/>
              <w:jc w:val="both"/>
              <w:rPr>
                <w:sz w:val="18"/>
                <w:szCs w:val="18"/>
                <w:lang w:eastAsia="en-US"/>
              </w:rPr>
            </w:pPr>
            <w:r w:rsidRPr="008A715E">
              <w:rPr>
                <w:sz w:val="18"/>
                <w:szCs w:val="18"/>
                <w:lang w:eastAsia="en-US"/>
              </w:rPr>
              <w:t xml:space="preserve">«О развитии малого и среднего </w:t>
            </w:r>
            <w:proofErr w:type="spellStart"/>
            <w:r w:rsidRPr="008A715E">
              <w:rPr>
                <w:sz w:val="18"/>
                <w:szCs w:val="18"/>
                <w:lang w:eastAsia="en-US"/>
              </w:rPr>
              <w:t>предпринима</w:t>
            </w:r>
            <w:proofErr w:type="spellEnd"/>
          </w:p>
          <w:p w:rsidR="00556FEA" w:rsidRPr="008A715E" w:rsidRDefault="00556FEA" w:rsidP="0034615E">
            <w:pPr>
              <w:adjustRightInd w:val="0"/>
              <w:jc w:val="both"/>
              <w:rPr>
                <w:sz w:val="18"/>
                <w:szCs w:val="18"/>
                <w:lang w:eastAsia="en-US"/>
              </w:rPr>
            </w:pPr>
            <w:proofErr w:type="spellStart"/>
            <w:r w:rsidRPr="008A715E">
              <w:rPr>
                <w:sz w:val="18"/>
                <w:szCs w:val="18"/>
                <w:lang w:eastAsia="en-US"/>
              </w:rPr>
              <w:t>тельства</w:t>
            </w:r>
            <w:proofErr w:type="spellEnd"/>
            <w:r w:rsidRPr="008A715E">
              <w:rPr>
                <w:sz w:val="18"/>
                <w:szCs w:val="18"/>
                <w:lang w:eastAsia="en-US"/>
              </w:rPr>
              <w:t xml:space="preserve"> в Российской Федерации»</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053830" w:rsidP="00EC68F8">
            <w:pPr>
              <w:pStyle w:val="ConsPlusCell"/>
              <w:jc w:val="center"/>
              <w:rPr>
                <w:rFonts w:ascii="Times New Roman" w:hAnsi="Times New Roman" w:cs="Times New Roman"/>
                <w:sz w:val="18"/>
                <w:szCs w:val="18"/>
                <w:lang w:eastAsia="en-US"/>
              </w:rPr>
            </w:pPr>
            <w:r>
              <w:rPr>
                <w:rFonts w:ascii="Times New Roman" w:hAnsi="Times New Roman" w:cs="Times New Roman"/>
                <w:sz w:val="18"/>
                <w:szCs w:val="18"/>
                <w:lang w:eastAsia="en-US"/>
              </w:rPr>
              <w:t>70</w:t>
            </w:r>
            <w:r w:rsidR="00556FEA" w:rsidRPr="008A715E">
              <w:rPr>
                <w:rFonts w:ascii="Times New Roman" w:hAnsi="Times New Roman" w:cs="Times New Roman"/>
                <w:sz w:val="18"/>
                <w:szCs w:val="18"/>
                <w:lang w:eastAsia="en-US"/>
              </w:rPr>
              <w:t>,00</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053830" w:rsidP="00EC68F8">
            <w:pPr>
              <w:adjustRightInd w:val="0"/>
              <w:jc w:val="center"/>
              <w:rPr>
                <w:sz w:val="18"/>
                <w:szCs w:val="18"/>
                <w:lang w:eastAsia="en-US"/>
              </w:rPr>
            </w:pPr>
            <w:r>
              <w:rPr>
                <w:sz w:val="18"/>
                <w:szCs w:val="18"/>
                <w:lang w:eastAsia="en-US"/>
              </w:rPr>
              <w:t>7</w:t>
            </w:r>
            <w:r w:rsidR="00556FEA" w:rsidRPr="008A715E">
              <w:rPr>
                <w:sz w:val="18"/>
                <w:szCs w:val="18"/>
                <w:lang w:eastAsia="en-US"/>
              </w:rPr>
              <w:t>0,00</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053830" w:rsidP="00EC68F8">
            <w:pPr>
              <w:adjustRightInd w:val="0"/>
              <w:jc w:val="center"/>
              <w:rPr>
                <w:sz w:val="18"/>
                <w:szCs w:val="18"/>
                <w:lang w:eastAsia="en-US"/>
              </w:rPr>
            </w:pPr>
            <w:r>
              <w:rPr>
                <w:sz w:val="18"/>
                <w:szCs w:val="18"/>
                <w:lang w:eastAsia="en-US"/>
              </w:rPr>
              <w:t>7</w:t>
            </w:r>
            <w:r w:rsidR="00556FEA" w:rsidRPr="008A715E">
              <w:rPr>
                <w:sz w:val="18"/>
                <w:szCs w:val="18"/>
                <w:lang w:eastAsia="en-US"/>
              </w:rPr>
              <w:t>0,00</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70,00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C7136D">
            <w:pPr>
              <w:adjustRightInd w:val="0"/>
              <w:jc w:val="both"/>
              <w:rPr>
                <w:sz w:val="18"/>
                <w:szCs w:val="18"/>
                <w:lang w:eastAsia="en-US"/>
              </w:rPr>
            </w:pPr>
            <w:r w:rsidRPr="008A715E">
              <w:rPr>
                <w:sz w:val="18"/>
                <w:szCs w:val="18"/>
                <w:lang w:eastAsia="en-US"/>
              </w:rPr>
              <w:t>пу</w:t>
            </w:r>
            <w:r w:rsidR="00C7136D" w:rsidRPr="008A715E">
              <w:rPr>
                <w:sz w:val="18"/>
                <w:szCs w:val="18"/>
                <w:lang w:eastAsia="en-US"/>
              </w:rPr>
              <w:t>нкты 8 - 10 таблицы приложения 6</w:t>
            </w:r>
            <w:r w:rsidRPr="008A715E">
              <w:rPr>
                <w:sz w:val="18"/>
                <w:szCs w:val="18"/>
                <w:lang w:eastAsia="en-US"/>
              </w:rPr>
              <w:t xml:space="preserve"> к программе</w:t>
            </w:r>
          </w:p>
        </w:tc>
      </w:tr>
      <w:tr w:rsidR="00DD3ACC" w:rsidRPr="008A715E" w:rsidTr="002370D1">
        <w:tc>
          <w:tcPr>
            <w:tcW w:w="952"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right="-94"/>
              <w:rPr>
                <w:rFonts w:ascii="Times New Roman" w:hAnsi="Times New Roman" w:cs="Times New Roman"/>
                <w:sz w:val="18"/>
                <w:szCs w:val="18"/>
                <w:lang w:eastAsia="en-US"/>
              </w:rPr>
            </w:pPr>
            <w:r w:rsidRPr="008A715E">
              <w:rPr>
                <w:rFonts w:ascii="Times New Roman" w:hAnsi="Times New Roman" w:cs="Times New Roman"/>
                <w:sz w:val="18"/>
                <w:szCs w:val="18"/>
                <w:lang w:eastAsia="en-US"/>
              </w:rPr>
              <w:t xml:space="preserve">Основное мероприятие 3. </w:t>
            </w:r>
            <w:r w:rsidRPr="008A715E">
              <w:rPr>
                <w:rFonts w:ascii="Times New Roman" w:hAnsi="Times New Roman" w:cs="Times New Roman"/>
                <w:sz w:val="18"/>
                <w:szCs w:val="18"/>
                <w:lang w:eastAsia="en-US"/>
              </w:rPr>
              <w:br/>
              <w:t>Финансовая поддержка субъектов малого и среднего предпринимательства в городе Ставрополе</w:t>
            </w:r>
          </w:p>
        </w:tc>
        <w:tc>
          <w:tcPr>
            <w:tcW w:w="57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sz w:val="18"/>
                <w:szCs w:val="18"/>
                <w:lang w:eastAsia="en-US"/>
              </w:rPr>
            </w:pPr>
            <w:r w:rsidRPr="008A715E">
              <w:rPr>
                <w:rFonts w:eastAsiaTheme="minorHAnsi"/>
                <w:sz w:val="18"/>
                <w:szCs w:val="18"/>
                <w:lang w:eastAsia="en-US"/>
              </w:rPr>
              <w:t xml:space="preserve">администрация города Ставрополя в лице </w:t>
            </w:r>
            <w:proofErr w:type="gramStart"/>
            <w:r w:rsidRPr="008A715E">
              <w:rPr>
                <w:rFonts w:eastAsiaTheme="minorHAnsi"/>
                <w:sz w:val="18"/>
                <w:szCs w:val="18"/>
                <w:lang w:eastAsia="en-US"/>
              </w:rPr>
              <w:t xml:space="preserve">комитета экономического развития </w:t>
            </w:r>
            <w:r w:rsidRPr="008A715E">
              <w:rPr>
                <w:rFonts w:eastAsiaTheme="minorHAnsi"/>
                <w:sz w:val="18"/>
                <w:szCs w:val="18"/>
                <w:lang w:eastAsia="en-US"/>
              </w:rPr>
              <w:lastRenderedPageBreak/>
              <w:t>администрации города Ставрополя</w:t>
            </w:r>
            <w:proofErr w:type="gramEnd"/>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lastRenderedPageBreak/>
              <w:t xml:space="preserve">Федеральный закон </w:t>
            </w:r>
          </w:p>
          <w:p w:rsidR="00556FEA" w:rsidRPr="008A715E" w:rsidRDefault="00556FEA" w:rsidP="00EC68F8">
            <w:pPr>
              <w:adjustRightInd w:val="0"/>
              <w:jc w:val="both"/>
              <w:rPr>
                <w:sz w:val="18"/>
                <w:szCs w:val="18"/>
                <w:lang w:eastAsia="en-US"/>
              </w:rPr>
            </w:pPr>
            <w:r w:rsidRPr="008A715E">
              <w:rPr>
                <w:sz w:val="18"/>
                <w:szCs w:val="18"/>
                <w:lang w:eastAsia="en-US"/>
              </w:rPr>
              <w:t xml:space="preserve">от 24 июля 2007 г. </w:t>
            </w:r>
          </w:p>
          <w:p w:rsidR="00556FEA" w:rsidRPr="008A715E" w:rsidRDefault="00556FEA" w:rsidP="00EC68F8">
            <w:pPr>
              <w:adjustRightInd w:val="0"/>
              <w:jc w:val="both"/>
              <w:rPr>
                <w:sz w:val="18"/>
                <w:szCs w:val="18"/>
                <w:lang w:eastAsia="en-US"/>
              </w:rPr>
            </w:pPr>
            <w:r w:rsidRPr="008A715E">
              <w:rPr>
                <w:sz w:val="18"/>
                <w:szCs w:val="18"/>
                <w:lang w:eastAsia="en-US"/>
              </w:rPr>
              <w:t>№ 209-ФЗ</w:t>
            </w:r>
          </w:p>
          <w:p w:rsidR="00556FEA" w:rsidRPr="008A715E" w:rsidRDefault="00556FEA" w:rsidP="00EC68F8">
            <w:pPr>
              <w:adjustRightInd w:val="0"/>
              <w:jc w:val="both"/>
              <w:rPr>
                <w:sz w:val="18"/>
                <w:szCs w:val="18"/>
                <w:lang w:eastAsia="en-US"/>
              </w:rPr>
            </w:pPr>
            <w:r w:rsidRPr="008A715E">
              <w:rPr>
                <w:sz w:val="18"/>
                <w:szCs w:val="18"/>
                <w:lang w:eastAsia="en-US"/>
              </w:rPr>
              <w:t xml:space="preserve">«О развитии малого и среднего </w:t>
            </w:r>
            <w:r w:rsidRPr="008A715E">
              <w:rPr>
                <w:sz w:val="18"/>
                <w:szCs w:val="18"/>
                <w:lang w:eastAsia="en-US"/>
              </w:rPr>
              <w:lastRenderedPageBreak/>
              <w:t>предприниматель</w:t>
            </w:r>
          </w:p>
          <w:p w:rsidR="00556FEA" w:rsidRPr="008A715E" w:rsidRDefault="00556FEA" w:rsidP="00EC68F8">
            <w:pPr>
              <w:adjustRightInd w:val="0"/>
              <w:jc w:val="both"/>
              <w:rPr>
                <w:sz w:val="18"/>
                <w:szCs w:val="18"/>
                <w:lang w:eastAsia="en-US"/>
              </w:rPr>
            </w:pPr>
            <w:r w:rsidRPr="008A715E">
              <w:rPr>
                <w:sz w:val="18"/>
                <w:szCs w:val="18"/>
                <w:lang w:eastAsia="en-US"/>
              </w:rPr>
              <w:t>ства в Российской Федерации»</w:t>
            </w:r>
          </w:p>
        </w:tc>
        <w:tc>
          <w:tcPr>
            <w:tcW w:w="28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r w:rsidRPr="008A715E">
              <w:rPr>
                <w:sz w:val="18"/>
                <w:szCs w:val="18"/>
                <w:lang w:eastAsia="en-US"/>
              </w:rPr>
              <w:lastRenderedPageBreak/>
              <w:t xml:space="preserve">2020 </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 xml:space="preserve">2021 - </w:t>
            </w:r>
          </w:p>
          <w:p w:rsidR="00556FEA" w:rsidRPr="008A715E" w:rsidRDefault="00556FEA" w:rsidP="00EC68F8">
            <w:pPr>
              <w:jc w:val="center"/>
              <w:rPr>
                <w:sz w:val="18"/>
                <w:szCs w:val="18"/>
                <w:lang w:eastAsia="en-US"/>
              </w:rPr>
            </w:pPr>
            <w:r w:rsidRPr="008A715E">
              <w:rPr>
                <w:sz w:val="18"/>
                <w:szCs w:val="18"/>
                <w:lang w:eastAsia="en-US"/>
              </w:rPr>
              <w:t>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lastRenderedPageBreak/>
              <w:t>2722,50</w:t>
            </w:r>
          </w:p>
        </w:tc>
        <w:tc>
          <w:tcPr>
            <w:tcW w:w="338"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DD3ACC"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3</w:t>
            </w:r>
            <w:r w:rsidR="00556FEA" w:rsidRPr="008A715E">
              <w:rPr>
                <w:rFonts w:ascii="Times New Roman" w:hAnsi="Times New Roman" w:cs="Times New Roman"/>
                <w:sz w:val="18"/>
                <w:szCs w:val="18"/>
                <w:lang w:eastAsia="en-US"/>
              </w:rPr>
              <w:t>950,00</w:t>
            </w:r>
          </w:p>
        </w:tc>
        <w:tc>
          <w:tcPr>
            <w:tcW w:w="329"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053830" w:rsidP="00EC68F8">
            <w:pPr>
              <w:jc w:val="center"/>
              <w:rPr>
                <w:sz w:val="18"/>
                <w:szCs w:val="18"/>
                <w:lang w:eastAsia="en-US"/>
              </w:rPr>
            </w:pPr>
            <w:r>
              <w:rPr>
                <w:sz w:val="18"/>
                <w:szCs w:val="18"/>
                <w:lang w:eastAsia="en-US"/>
              </w:rPr>
              <w:t>3510</w:t>
            </w:r>
            <w:r w:rsidR="00556FEA" w:rsidRPr="008A715E">
              <w:rPr>
                <w:sz w:val="18"/>
                <w:szCs w:val="18"/>
                <w:lang w:eastAsia="en-US"/>
              </w:rPr>
              <w:t>,00</w:t>
            </w:r>
          </w:p>
        </w:tc>
        <w:tc>
          <w:tcPr>
            <w:tcW w:w="334"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053830" w:rsidP="00EC68F8">
            <w:pPr>
              <w:jc w:val="center"/>
              <w:rPr>
                <w:sz w:val="18"/>
                <w:szCs w:val="18"/>
                <w:lang w:eastAsia="en-US"/>
              </w:rPr>
            </w:pPr>
            <w:r>
              <w:rPr>
                <w:sz w:val="18"/>
                <w:szCs w:val="18"/>
                <w:lang w:eastAsia="en-US"/>
              </w:rPr>
              <w:t>3510</w:t>
            </w:r>
            <w:r w:rsidR="00556FEA" w:rsidRPr="008A715E">
              <w:rPr>
                <w:sz w:val="18"/>
                <w:szCs w:val="18"/>
                <w:lang w:eastAsia="en-US"/>
              </w:rPr>
              <w:t>,00</w:t>
            </w:r>
          </w:p>
        </w:tc>
        <w:tc>
          <w:tcPr>
            <w:tcW w:w="384" w:type="pct"/>
            <w:gridSpan w:val="2"/>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053830" w:rsidP="00EC68F8">
            <w:pPr>
              <w:jc w:val="center"/>
              <w:rPr>
                <w:sz w:val="18"/>
                <w:szCs w:val="18"/>
                <w:lang w:eastAsia="en-US"/>
              </w:rPr>
            </w:pPr>
            <w:r>
              <w:rPr>
                <w:sz w:val="18"/>
                <w:szCs w:val="18"/>
                <w:lang w:eastAsia="en-US"/>
              </w:rPr>
              <w:t>3510</w:t>
            </w:r>
            <w:r w:rsidR="00556FEA" w:rsidRPr="008A715E">
              <w:rPr>
                <w:sz w:val="18"/>
                <w:szCs w:val="18"/>
                <w:lang w:eastAsia="en-US"/>
              </w:rPr>
              <w:t>,00</w:t>
            </w:r>
          </w:p>
        </w:tc>
        <w:tc>
          <w:tcPr>
            <w:tcW w:w="380"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val="en-US" w:eastAsia="en-US"/>
              </w:rPr>
              <w:t>351</w:t>
            </w:r>
            <w:r w:rsidRPr="008A715E">
              <w:rPr>
                <w:sz w:val="18"/>
                <w:szCs w:val="18"/>
                <w:lang w:eastAsia="en-US"/>
              </w:rPr>
              <w:t>0,00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C7136D">
            <w:pPr>
              <w:adjustRightInd w:val="0"/>
              <w:jc w:val="both"/>
              <w:rPr>
                <w:sz w:val="18"/>
                <w:szCs w:val="18"/>
                <w:lang w:eastAsia="en-US"/>
              </w:rPr>
            </w:pPr>
            <w:r w:rsidRPr="008A715E">
              <w:rPr>
                <w:sz w:val="18"/>
                <w:szCs w:val="18"/>
                <w:lang w:eastAsia="en-US"/>
              </w:rPr>
              <w:lastRenderedPageBreak/>
              <w:t>пу</w:t>
            </w:r>
            <w:r w:rsidR="00C7136D" w:rsidRPr="008A715E">
              <w:rPr>
                <w:sz w:val="18"/>
                <w:szCs w:val="18"/>
                <w:lang w:eastAsia="en-US"/>
              </w:rPr>
              <w:t>нкты 8 - 10 таблицы приложения 6</w:t>
            </w:r>
            <w:r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rPr>
                <w:sz w:val="18"/>
                <w:szCs w:val="18"/>
                <w:lang w:eastAsia="en-US"/>
              </w:rPr>
            </w:pPr>
            <w:r>
              <w:rPr>
                <w:sz w:val="18"/>
                <w:szCs w:val="18"/>
                <w:lang w:eastAsia="en-US"/>
              </w:rPr>
              <w:lastRenderedPageBreak/>
              <w:t>12</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pStyle w:val="ConsPlusCell"/>
              <w:jc w:val="both"/>
              <w:rPr>
                <w:rFonts w:ascii="Times New Roman" w:hAnsi="Times New Roman" w:cs="Times New Roman"/>
                <w:sz w:val="18"/>
                <w:szCs w:val="18"/>
                <w:lang w:eastAsia="en-US"/>
              </w:rPr>
            </w:pPr>
            <w:r w:rsidRPr="008A715E">
              <w:rPr>
                <w:rFonts w:ascii="Times New Roman" w:hAnsi="Times New Roman" w:cs="Times New Roman"/>
                <w:sz w:val="18"/>
                <w:szCs w:val="18"/>
                <w:lang w:eastAsia="en-US"/>
              </w:rPr>
              <w:t>Предоставление</w:t>
            </w:r>
          </w:p>
          <w:p w:rsidR="00556FEA" w:rsidRPr="008A715E" w:rsidRDefault="00556FEA" w:rsidP="00EC68F8">
            <w:pPr>
              <w:pStyle w:val="ConsPlusCell"/>
              <w:jc w:val="both"/>
              <w:rPr>
                <w:rFonts w:ascii="Times New Roman" w:hAnsi="Times New Roman" w:cs="Times New Roman"/>
                <w:sz w:val="18"/>
                <w:szCs w:val="18"/>
                <w:lang w:eastAsia="en-US"/>
              </w:rPr>
            </w:pPr>
            <w:r w:rsidRPr="008A715E">
              <w:rPr>
                <w:rFonts w:ascii="Times New Roman" w:hAnsi="Times New Roman" w:cs="Times New Roman"/>
                <w:sz w:val="18"/>
                <w:szCs w:val="18"/>
                <w:lang w:eastAsia="en-US"/>
              </w:rPr>
              <w:t>субсидий субъектам</w:t>
            </w:r>
          </w:p>
          <w:p w:rsidR="00556FEA" w:rsidRPr="008A715E" w:rsidRDefault="00556FEA" w:rsidP="00EC68F8">
            <w:pPr>
              <w:pStyle w:val="ConsPlusCell"/>
              <w:jc w:val="both"/>
              <w:rPr>
                <w:rFonts w:ascii="Times New Roman" w:hAnsi="Times New Roman" w:cs="Times New Roman"/>
                <w:sz w:val="18"/>
                <w:szCs w:val="18"/>
                <w:lang w:eastAsia="en-US"/>
              </w:rPr>
            </w:pPr>
            <w:r w:rsidRPr="008A715E">
              <w:rPr>
                <w:rFonts w:ascii="Times New Roman" w:hAnsi="Times New Roman" w:cs="Times New Roman"/>
                <w:sz w:val="18"/>
                <w:szCs w:val="18"/>
                <w:lang w:eastAsia="en-US"/>
              </w:rPr>
              <w:t xml:space="preserve">малого и среднего предпринимательства, </w:t>
            </w:r>
            <w:proofErr w:type="gramStart"/>
            <w:r w:rsidRPr="008A715E">
              <w:rPr>
                <w:rFonts w:ascii="Times New Roman" w:hAnsi="Times New Roman" w:cs="Times New Roman"/>
                <w:sz w:val="18"/>
                <w:szCs w:val="18"/>
                <w:lang w:eastAsia="en-US"/>
              </w:rPr>
              <w:t>осуществляющим</w:t>
            </w:r>
            <w:proofErr w:type="gramEnd"/>
            <w:r w:rsidRPr="008A715E">
              <w:rPr>
                <w:rFonts w:ascii="Times New Roman" w:hAnsi="Times New Roman" w:cs="Times New Roman"/>
                <w:sz w:val="18"/>
                <w:szCs w:val="18"/>
                <w:lang w:eastAsia="en-US"/>
              </w:rPr>
              <w:t xml:space="preserve"> деятельность на территории города Ставрополя, в том числе:</w:t>
            </w:r>
          </w:p>
          <w:p w:rsidR="00556FEA" w:rsidRPr="008A715E" w:rsidRDefault="00556FEA" w:rsidP="00EC68F8">
            <w:pPr>
              <w:pStyle w:val="ConsPlusCell"/>
              <w:jc w:val="both"/>
              <w:rPr>
                <w:rFonts w:ascii="Times New Roman" w:hAnsi="Times New Roman" w:cs="Times New Roman"/>
                <w:sz w:val="18"/>
                <w:szCs w:val="18"/>
                <w:lang w:eastAsia="en-US"/>
              </w:rPr>
            </w:pPr>
          </w:p>
          <w:p w:rsidR="00556FEA" w:rsidRPr="008A715E" w:rsidRDefault="00556FEA" w:rsidP="00EC68F8">
            <w:pPr>
              <w:pStyle w:val="ConsPlusCell"/>
              <w:jc w:val="both"/>
              <w:rPr>
                <w:rFonts w:ascii="Times New Roman" w:hAnsi="Times New Roman" w:cs="Times New Roman"/>
                <w:sz w:val="18"/>
                <w:szCs w:val="18"/>
                <w:lang w:eastAsia="en-US"/>
              </w:rPr>
            </w:pPr>
            <w:r w:rsidRPr="008A715E">
              <w:rPr>
                <w:rFonts w:ascii="Times New Roman" w:hAnsi="Times New Roman" w:cs="Times New Roman"/>
                <w:sz w:val="18"/>
                <w:szCs w:val="18"/>
                <w:lang w:eastAsia="en-US"/>
              </w:rPr>
              <w:t>1) на финансовое обеспечение затрат на открытие собственного бизнеса в сфере производства товаров и оказания услуг;</w:t>
            </w:r>
          </w:p>
          <w:p w:rsidR="00556FEA" w:rsidRPr="008A715E" w:rsidRDefault="00556FEA" w:rsidP="00EC68F8">
            <w:pPr>
              <w:pStyle w:val="ConsPlusCell"/>
              <w:jc w:val="both"/>
              <w:rPr>
                <w:rFonts w:ascii="Times New Roman" w:hAnsi="Times New Roman" w:cs="Times New Roman"/>
                <w:sz w:val="18"/>
                <w:szCs w:val="18"/>
                <w:lang w:eastAsia="en-US"/>
              </w:rPr>
            </w:pPr>
          </w:p>
          <w:p w:rsidR="00556FEA" w:rsidRPr="008A715E" w:rsidRDefault="00556FEA" w:rsidP="00EC68F8">
            <w:pPr>
              <w:pStyle w:val="ConsPlusCell"/>
              <w:jc w:val="both"/>
              <w:rPr>
                <w:rFonts w:ascii="Times New Roman" w:hAnsi="Times New Roman" w:cs="Times New Roman"/>
                <w:sz w:val="18"/>
                <w:szCs w:val="18"/>
                <w:lang w:eastAsia="en-US"/>
              </w:rPr>
            </w:pPr>
          </w:p>
          <w:p w:rsidR="00556FEA" w:rsidRPr="008A715E" w:rsidRDefault="00556FEA" w:rsidP="00EC68F8">
            <w:pPr>
              <w:pStyle w:val="ConsPlusCell"/>
              <w:jc w:val="both"/>
              <w:rPr>
                <w:rFonts w:ascii="Times New Roman" w:hAnsi="Times New Roman" w:cs="Times New Roman"/>
                <w:sz w:val="18"/>
                <w:szCs w:val="18"/>
                <w:lang w:eastAsia="en-US"/>
              </w:rPr>
            </w:pPr>
          </w:p>
          <w:p w:rsidR="00556FEA" w:rsidRPr="008A715E" w:rsidRDefault="00556FEA" w:rsidP="00EC68F8">
            <w:pPr>
              <w:pStyle w:val="ConsPlusCell"/>
              <w:jc w:val="both"/>
              <w:rPr>
                <w:rFonts w:ascii="Times New Roman" w:hAnsi="Times New Roman" w:cs="Times New Roman"/>
                <w:sz w:val="18"/>
                <w:szCs w:val="18"/>
                <w:lang w:eastAsia="en-US"/>
              </w:rPr>
            </w:pPr>
          </w:p>
          <w:p w:rsidR="00556FEA" w:rsidRPr="008A715E" w:rsidRDefault="00556FEA" w:rsidP="00EC68F8">
            <w:pPr>
              <w:pStyle w:val="ConsPlusCell"/>
              <w:jc w:val="both"/>
              <w:rPr>
                <w:rFonts w:ascii="Times New Roman" w:hAnsi="Times New Roman" w:cs="Times New Roman"/>
                <w:sz w:val="18"/>
                <w:szCs w:val="18"/>
                <w:lang w:eastAsia="en-US"/>
              </w:rPr>
            </w:pPr>
          </w:p>
          <w:p w:rsidR="00556FEA" w:rsidRPr="008A715E" w:rsidRDefault="00556FEA" w:rsidP="00EC68F8">
            <w:pPr>
              <w:pStyle w:val="ConsPlusCell"/>
              <w:jc w:val="both"/>
              <w:rPr>
                <w:rFonts w:ascii="Times New Roman" w:hAnsi="Times New Roman" w:cs="Times New Roman"/>
                <w:sz w:val="18"/>
                <w:szCs w:val="18"/>
                <w:lang w:eastAsia="en-US"/>
              </w:rPr>
            </w:pPr>
          </w:p>
          <w:p w:rsidR="00556FEA" w:rsidRPr="008A715E" w:rsidRDefault="00556FEA" w:rsidP="00EC68F8">
            <w:pPr>
              <w:pStyle w:val="ConsPlusCell"/>
              <w:jc w:val="both"/>
              <w:rPr>
                <w:rFonts w:ascii="Times New Roman" w:hAnsi="Times New Roman" w:cs="Times New Roman"/>
                <w:sz w:val="18"/>
                <w:szCs w:val="18"/>
                <w:lang w:eastAsia="en-US"/>
              </w:rPr>
            </w:pPr>
          </w:p>
          <w:p w:rsidR="00556FEA" w:rsidRPr="008A715E" w:rsidRDefault="00556FEA" w:rsidP="00EC68F8">
            <w:pPr>
              <w:pStyle w:val="ConsPlusCell"/>
              <w:jc w:val="both"/>
              <w:rPr>
                <w:rFonts w:ascii="Times New Roman" w:hAnsi="Times New Roman" w:cs="Times New Roman"/>
                <w:sz w:val="18"/>
                <w:szCs w:val="18"/>
                <w:lang w:eastAsia="en-US"/>
              </w:rPr>
            </w:pPr>
          </w:p>
          <w:p w:rsidR="00556FEA" w:rsidRPr="008A715E" w:rsidRDefault="00556FEA" w:rsidP="00EC68F8">
            <w:pPr>
              <w:pStyle w:val="ConsPlusCell"/>
              <w:jc w:val="both"/>
              <w:rPr>
                <w:rFonts w:ascii="Times New Roman" w:hAnsi="Times New Roman" w:cs="Times New Roman"/>
                <w:sz w:val="18"/>
                <w:szCs w:val="18"/>
                <w:lang w:eastAsia="en-US"/>
              </w:rPr>
            </w:pPr>
          </w:p>
          <w:p w:rsidR="00556FEA" w:rsidRPr="008A715E" w:rsidRDefault="00556FEA" w:rsidP="00EC68F8">
            <w:pPr>
              <w:pStyle w:val="ConsPlusCell"/>
              <w:jc w:val="both"/>
              <w:rPr>
                <w:rFonts w:ascii="Times New Roman" w:hAnsi="Times New Roman" w:cs="Times New Roman"/>
                <w:sz w:val="18"/>
                <w:szCs w:val="18"/>
                <w:lang w:eastAsia="en-US"/>
              </w:rPr>
            </w:pPr>
            <w:r w:rsidRPr="008A715E">
              <w:rPr>
                <w:rFonts w:ascii="Times New Roman" w:hAnsi="Times New Roman" w:cs="Times New Roman"/>
                <w:sz w:val="18"/>
                <w:szCs w:val="18"/>
                <w:lang w:eastAsia="en-US"/>
              </w:rPr>
              <w:t>2) на частичное возмещение затрат в приоритетных сферах деятельности</w:t>
            </w:r>
          </w:p>
          <w:p w:rsidR="00556FEA" w:rsidRPr="008A715E" w:rsidRDefault="00556FEA" w:rsidP="00EC68F8">
            <w:pPr>
              <w:pStyle w:val="ConsPlusCell"/>
              <w:jc w:val="both"/>
              <w:rPr>
                <w:sz w:val="18"/>
                <w:szCs w:val="18"/>
                <w:lang w:eastAsia="en-US"/>
              </w:rPr>
            </w:pPr>
          </w:p>
        </w:tc>
        <w:tc>
          <w:tcPr>
            <w:tcW w:w="57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rFonts w:eastAsiaTheme="minorHAnsi"/>
                <w:sz w:val="18"/>
                <w:szCs w:val="18"/>
                <w:lang w:eastAsia="en-US"/>
              </w:rPr>
            </w:pPr>
          </w:p>
          <w:p w:rsidR="00556FEA" w:rsidRPr="008A715E" w:rsidRDefault="00556FEA" w:rsidP="00EC68F8">
            <w:pPr>
              <w:adjustRightInd w:val="0"/>
              <w:jc w:val="both"/>
              <w:rPr>
                <w:rFonts w:eastAsiaTheme="minorHAnsi"/>
                <w:sz w:val="18"/>
                <w:szCs w:val="18"/>
                <w:lang w:eastAsia="en-US"/>
              </w:rPr>
            </w:pPr>
          </w:p>
          <w:p w:rsidR="00556FEA" w:rsidRPr="008A715E" w:rsidRDefault="00556FEA" w:rsidP="00EC68F8">
            <w:pPr>
              <w:adjustRightInd w:val="0"/>
              <w:jc w:val="both"/>
              <w:rPr>
                <w:rFonts w:eastAsiaTheme="minorHAnsi"/>
                <w:sz w:val="18"/>
                <w:szCs w:val="18"/>
                <w:lang w:eastAsia="en-US"/>
              </w:rPr>
            </w:pPr>
          </w:p>
          <w:p w:rsidR="00556FEA" w:rsidRPr="008A715E" w:rsidRDefault="00556FEA" w:rsidP="00EC68F8">
            <w:pPr>
              <w:adjustRightInd w:val="0"/>
              <w:jc w:val="both"/>
              <w:rPr>
                <w:rFonts w:eastAsiaTheme="minorHAnsi"/>
                <w:sz w:val="18"/>
                <w:szCs w:val="18"/>
                <w:lang w:eastAsia="en-US"/>
              </w:rPr>
            </w:pPr>
          </w:p>
          <w:p w:rsidR="00556FEA" w:rsidRPr="008A715E" w:rsidRDefault="00556FEA" w:rsidP="00EC68F8">
            <w:pPr>
              <w:adjustRightInd w:val="0"/>
              <w:jc w:val="both"/>
              <w:rPr>
                <w:rFonts w:eastAsiaTheme="minorHAnsi"/>
                <w:sz w:val="18"/>
                <w:szCs w:val="18"/>
                <w:lang w:eastAsia="en-US"/>
              </w:rPr>
            </w:pPr>
          </w:p>
          <w:p w:rsidR="00556FEA" w:rsidRPr="008A715E" w:rsidRDefault="00556FEA" w:rsidP="00EC68F8">
            <w:pPr>
              <w:adjustRightInd w:val="0"/>
              <w:jc w:val="both"/>
              <w:rPr>
                <w:rFonts w:eastAsiaTheme="minorHAnsi"/>
                <w:sz w:val="18"/>
                <w:szCs w:val="18"/>
                <w:lang w:eastAsia="en-US"/>
              </w:rPr>
            </w:pPr>
          </w:p>
          <w:p w:rsidR="00556FEA" w:rsidRPr="008A715E" w:rsidRDefault="00556FEA" w:rsidP="00EC68F8">
            <w:pPr>
              <w:adjustRightInd w:val="0"/>
              <w:jc w:val="both"/>
              <w:rPr>
                <w:rFonts w:eastAsiaTheme="minorHAnsi"/>
                <w:sz w:val="18"/>
                <w:szCs w:val="18"/>
                <w:lang w:eastAsia="en-US"/>
              </w:rPr>
            </w:pPr>
          </w:p>
          <w:p w:rsidR="00556FEA" w:rsidRPr="008A715E" w:rsidRDefault="00556FEA" w:rsidP="00EC68F8">
            <w:pPr>
              <w:adjustRightInd w:val="0"/>
              <w:jc w:val="both"/>
              <w:rPr>
                <w:rFonts w:eastAsiaTheme="minorHAnsi"/>
                <w:sz w:val="18"/>
                <w:szCs w:val="18"/>
                <w:lang w:eastAsia="en-US"/>
              </w:rPr>
            </w:pPr>
          </w:p>
          <w:p w:rsidR="00556FEA" w:rsidRPr="008A715E" w:rsidRDefault="00556FEA" w:rsidP="00EC68F8">
            <w:pPr>
              <w:adjustRightInd w:val="0"/>
              <w:jc w:val="both"/>
              <w:rPr>
                <w:rFonts w:eastAsiaTheme="minorHAnsi"/>
                <w:sz w:val="18"/>
                <w:szCs w:val="18"/>
                <w:lang w:eastAsia="en-US"/>
              </w:rPr>
            </w:pPr>
          </w:p>
          <w:p w:rsidR="00556FEA" w:rsidRPr="008A715E" w:rsidRDefault="00556FEA" w:rsidP="00EC68F8">
            <w:pPr>
              <w:adjustRightInd w:val="0"/>
              <w:jc w:val="both"/>
              <w:rPr>
                <w:sz w:val="18"/>
                <w:szCs w:val="18"/>
                <w:lang w:eastAsia="en-US"/>
              </w:rPr>
            </w:pPr>
            <w:r w:rsidRPr="008A715E">
              <w:rPr>
                <w:rFonts w:eastAsiaTheme="minorHAnsi"/>
                <w:sz w:val="18"/>
                <w:szCs w:val="18"/>
                <w:lang w:eastAsia="en-US"/>
              </w:rPr>
              <w:t xml:space="preserve">администрация города Ставрополя в лице </w:t>
            </w:r>
            <w:proofErr w:type="gramStart"/>
            <w:r w:rsidRPr="008A715E">
              <w:rPr>
                <w:rFonts w:eastAsiaTheme="minorHAnsi"/>
                <w:sz w:val="18"/>
                <w:szCs w:val="18"/>
                <w:lang w:eastAsia="en-US"/>
              </w:rPr>
              <w:t>комитета экономического развития администрации города Ставрополя</w:t>
            </w:r>
            <w:proofErr w:type="gramEnd"/>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r w:rsidRPr="008A715E">
              <w:rPr>
                <w:rFonts w:eastAsiaTheme="minorHAnsi"/>
                <w:sz w:val="18"/>
                <w:szCs w:val="18"/>
                <w:lang w:eastAsia="en-US"/>
              </w:rPr>
              <w:t xml:space="preserve">администрация города Ставрополя в лице </w:t>
            </w:r>
            <w:proofErr w:type="gramStart"/>
            <w:r w:rsidRPr="008A715E">
              <w:rPr>
                <w:rFonts w:eastAsiaTheme="minorHAnsi"/>
                <w:sz w:val="18"/>
                <w:szCs w:val="18"/>
                <w:lang w:eastAsia="en-US"/>
              </w:rPr>
              <w:t>комитета экономического развития администрации города Ставрополя</w:t>
            </w:r>
            <w:proofErr w:type="gramEnd"/>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lastRenderedPageBreak/>
              <w:t xml:space="preserve">Федеральный закон </w:t>
            </w:r>
          </w:p>
          <w:p w:rsidR="00556FEA" w:rsidRPr="008A715E" w:rsidRDefault="00556FEA" w:rsidP="00EC68F8">
            <w:pPr>
              <w:adjustRightInd w:val="0"/>
              <w:jc w:val="both"/>
              <w:rPr>
                <w:sz w:val="18"/>
                <w:szCs w:val="18"/>
                <w:lang w:eastAsia="en-US"/>
              </w:rPr>
            </w:pPr>
            <w:r w:rsidRPr="008A715E">
              <w:rPr>
                <w:sz w:val="18"/>
                <w:szCs w:val="18"/>
                <w:lang w:eastAsia="en-US"/>
              </w:rPr>
              <w:t xml:space="preserve">от 24 июля 2007 г. </w:t>
            </w:r>
          </w:p>
          <w:p w:rsidR="00556FEA" w:rsidRPr="008A715E" w:rsidRDefault="00556FEA" w:rsidP="00EC68F8">
            <w:pPr>
              <w:adjustRightInd w:val="0"/>
              <w:jc w:val="both"/>
              <w:rPr>
                <w:sz w:val="18"/>
                <w:szCs w:val="18"/>
                <w:lang w:eastAsia="en-US"/>
              </w:rPr>
            </w:pPr>
            <w:r w:rsidRPr="008A715E">
              <w:rPr>
                <w:sz w:val="18"/>
                <w:szCs w:val="18"/>
                <w:lang w:eastAsia="en-US"/>
              </w:rPr>
              <w:t>№ 209-ФЗ</w:t>
            </w:r>
          </w:p>
          <w:p w:rsidR="00556FEA" w:rsidRPr="008A715E" w:rsidRDefault="00556FEA" w:rsidP="00EC68F8">
            <w:pPr>
              <w:adjustRightInd w:val="0"/>
              <w:jc w:val="both"/>
              <w:rPr>
                <w:sz w:val="18"/>
                <w:szCs w:val="18"/>
                <w:lang w:eastAsia="en-US"/>
              </w:rPr>
            </w:pPr>
            <w:r w:rsidRPr="008A715E">
              <w:rPr>
                <w:sz w:val="18"/>
                <w:szCs w:val="18"/>
                <w:lang w:eastAsia="en-US"/>
              </w:rPr>
              <w:t>«О развитии малого и среднего предприниматель</w:t>
            </w:r>
          </w:p>
          <w:p w:rsidR="00556FEA" w:rsidRPr="008A715E" w:rsidRDefault="00556FEA" w:rsidP="00EC68F8">
            <w:pPr>
              <w:adjustRightInd w:val="0"/>
              <w:jc w:val="both"/>
              <w:rPr>
                <w:sz w:val="18"/>
                <w:szCs w:val="18"/>
                <w:lang w:eastAsia="en-US"/>
              </w:rPr>
            </w:pPr>
            <w:r w:rsidRPr="008A715E">
              <w:rPr>
                <w:sz w:val="18"/>
                <w:szCs w:val="18"/>
                <w:lang w:eastAsia="en-US"/>
              </w:rPr>
              <w:t>ства в Российской Федерации»,</w:t>
            </w:r>
          </w:p>
          <w:p w:rsidR="00556FEA" w:rsidRPr="008A715E" w:rsidRDefault="00556FEA" w:rsidP="00EC68F8">
            <w:pPr>
              <w:adjustRightInd w:val="0"/>
              <w:jc w:val="both"/>
              <w:rPr>
                <w:sz w:val="18"/>
                <w:szCs w:val="18"/>
                <w:lang w:eastAsia="en-US"/>
              </w:rPr>
            </w:pPr>
            <w:r w:rsidRPr="008A715E">
              <w:rPr>
                <w:sz w:val="18"/>
                <w:szCs w:val="18"/>
                <w:lang w:eastAsia="en-US"/>
              </w:rPr>
              <w:t>постановление администрации города Ставрополя от 21.07.2017                   № 1294 «Об утверждении Порядка предоставления субсидий субъектам малого и среднего предприниматель</w:t>
            </w:r>
          </w:p>
          <w:p w:rsidR="00556FEA" w:rsidRPr="008A715E" w:rsidRDefault="00556FEA" w:rsidP="00EC68F8">
            <w:pPr>
              <w:adjustRightInd w:val="0"/>
              <w:jc w:val="both"/>
              <w:rPr>
                <w:sz w:val="18"/>
                <w:szCs w:val="18"/>
                <w:lang w:eastAsia="en-US"/>
              </w:rPr>
            </w:pPr>
            <w:r w:rsidRPr="008A715E">
              <w:rPr>
                <w:sz w:val="18"/>
                <w:szCs w:val="18"/>
                <w:lang w:eastAsia="en-US"/>
              </w:rPr>
              <w:t>ства, осуществляю</w:t>
            </w:r>
          </w:p>
          <w:p w:rsidR="00556FEA" w:rsidRPr="008A715E" w:rsidRDefault="00556FEA" w:rsidP="00EC68F8">
            <w:pPr>
              <w:adjustRightInd w:val="0"/>
              <w:jc w:val="both"/>
              <w:rPr>
                <w:sz w:val="18"/>
                <w:szCs w:val="18"/>
                <w:lang w:eastAsia="en-US"/>
              </w:rPr>
            </w:pPr>
            <w:r w:rsidRPr="008A715E">
              <w:rPr>
                <w:sz w:val="18"/>
                <w:szCs w:val="18"/>
                <w:lang w:eastAsia="en-US"/>
              </w:rPr>
              <w:t xml:space="preserve">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w:t>
            </w:r>
            <w:r w:rsidRPr="008A715E">
              <w:rPr>
                <w:sz w:val="18"/>
                <w:szCs w:val="18"/>
                <w:lang w:eastAsia="en-US"/>
              </w:rPr>
              <w:lastRenderedPageBreak/>
              <w:t>бюджета города Ставрополя»,</w:t>
            </w:r>
          </w:p>
          <w:p w:rsidR="00556FEA" w:rsidRPr="008A715E" w:rsidRDefault="00556FEA" w:rsidP="00EC68F8">
            <w:pPr>
              <w:adjustRightInd w:val="0"/>
              <w:jc w:val="both"/>
              <w:rPr>
                <w:sz w:val="18"/>
                <w:szCs w:val="18"/>
                <w:lang w:eastAsia="en-US"/>
              </w:rPr>
            </w:pPr>
            <w:r w:rsidRPr="008A715E">
              <w:rPr>
                <w:sz w:val="18"/>
                <w:szCs w:val="18"/>
                <w:lang w:eastAsia="en-US"/>
              </w:rPr>
              <w:t xml:space="preserve">постановление администрации города Ставрополя от 02.06.2017 </w:t>
            </w:r>
          </w:p>
          <w:p w:rsidR="00556FEA" w:rsidRPr="008A715E" w:rsidRDefault="00556FEA" w:rsidP="00EC68F8">
            <w:pPr>
              <w:adjustRightInd w:val="0"/>
              <w:jc w:val="both"/>
              <w:rPr>
                <w:rFonts w:eastAsiaTheme="minorHAnsi"/>
                <w:sz w:val="18"/>
                <w:szCs w:val="18"/>
                <w:lang w:eastAsia="en-US"/>
              </w:rPr>
            </w:pPr>
            <w:r w:rsidRPr="008A715E">
              <w:rPr>
                <w:sz w:val="18"/>
                <w:szCs w:val="18"/>
                <w:lang w:eastAsia="en-US"/>
              </w:rPr>
              <w:t>№ 945 «</w:t>
            </w:r>
            <w:r w:rsidRPr="008A715E">
              <w:rPr>
                <w:rFonts w:eastAsiaTheme="minorHAnsi"/>
                <w:sz w:val="18"/>
                <w:szCs w:val="18"/>
                <w:lang w:eastAsia="en-US"/>
              </w:rPr>
              <w:t>О Порядке предоставления субсидий субъектам малого и среднего предприниматель</w:t>
            </w:r>
          </w:p>
          <w:p w:rsidR="00556FEA" w:rsidRPr="008A715E" w:rsidRDefault="00556FEA" w:rsidP="00EC68F8">
            <w:pPr>
              <w:adjustRightInd w:val="0"/>
              <w:jc w:val="both"/>
              <w:rPr>
                <w:rFonts w:eastAsiaTheme="minorHAnsi"/>
                <w:sz w:val="18"/>
                <w:szCs w:val="18"/>
                <w:lang w:eastAsia="en-US"/>
              </w:rPr>
            </w:pPr>
            <w:r w:rsidRPr="008A715E">
              <w:rPr>
                <w:rFonts w:eastAsiaTheme="minorHAnsi"/>
                <w:sz w:val="18"/>
                <w:szCs w:val="18"/>
                <w:lang w:eastAsia="en-US"/>
              </w:rPr>
              <w:t>ства, осуществляю</w:t>
            </w:r>
          </w:p>
          <w:p w:rsidR="00556FEA" w:rsidRPr="008A715E" w:rsidRDefault="00556FEA" w:rsidP="00EC68F8">
            <w:pPr>
              <w:adjustRightInd w:val="0"/>
              <w:jc w:val="both"/>
              <w:rPr>
                <w:rFonts w:eastAsiaTheme="minorHAnsi"/>
                <w:sz w:val="18"/>
                <w:szCs w:val="18"/>
                <w:lang w:eastAsia="en-US"/>
              </w:rPr>
            </w:pPr>
            <w:r w:rsidRPr="008A715E">
              <w:rPr>
                <w:rFonts w:eastAsiaTheme="minorHAnsi"/>
                <w:sz w:val="18"/>
                <w:szCs w:val="18"/>
                <w:lang w:eastAsia="en-US"/>
              </w:rPr>
              <w:t>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tc>
        <w:tc>
          <w:tcPr>
            <w:tcW w:w="28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 xml:space="preserve">2020 </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Default="00556FEA" w:rsidP="00EC68F8">
            <w:pPr>
              <w:jc w:val="center"/>
              <w:rPr>
                <w:sz w:val="18"/>
                <w:szCs w:val="18"/>
                <w:lang w:eastAsia="en-US"/>
              </w:rPr>
            </w:pPr>
          </w:p>
          <w:p w:rsidR="006935ED" w:rsidRPr="008A715E" w:rsidRDefault="006935ED"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 xml:space="preserve">2021 - </w:t>
            </w:r>
          </w:p>
          <w:p w:rsidR="00556FEA" w:rsidRPr="008A715E" w:rsidRDefault="00556FEA" w:rsidP="00EC68F8">
            <w:pPr>
              <w:jc w:val="center"/>
              <w:rPr>
                <w:sz w:val="18"/>
                <w:szCs w:val="18"/>
                <w:lang w:eastAsia="en-US"/>
              </w:rPr>
            </w:pPr>
            <w:r w:rsidRPr="008A715E">
              <w:rPr>
                <w:sz w:val="18"/>
                <w:szCs w:val="18"/>
                <w:lang w:eastAsia="en-US"/>
              </w:rPr>
              <w:t>2025</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Default="00556FEA" w:rsidP="00EC68F8">
            <w:pPr>
              <w:jc w:val="center"/>
              <w:rPr>
                <w:sz w:val="18"/>
                <w:szCs w:val="18"/>
                <w:lang w:eastAsia="en-US"/>
              </w:rPr>
            </w:pPr>
          </w:p>
          <w:p w:rsidR="006935ED" w:rsidRPr="008A715E" w:rsidRDefault="006935ED"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 xml:space="preserve">2020 </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6935ED" w:rsidRDefault="006935ED"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2021 - 2025</w:t>
            </w:r>
          </w:p>
          <w:p w:rsidR="00556FEA" w:rsidRPr="008A715E" w:rsidRDefault="00556FEA" w:rsidP="00EC68F8">
            <w:pPr>
              <w:jc w:val="center"/>
              <w:rPr>
                <w:sz w:val="18"/>
                <w:szCs w:val="18"/>
                <w:lang w:eastAsia="en-US"/>
              </w:rPr>
            </w:pPr>
          </w:p>
        </w:tc>
        <w:tc>
          <w:tcPr>
            <w:tcW w:w="332"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ind w:left="-23"/>
              <w:jc w:val="center"/>
              <w:rPr>
                <w:sz w:val="18"/>
                <w:szCs w:val="18"/>
                <w:lang w:eastAsia="en-US"/>
              </w:rPr>
            </w:pPr>
            <w:r w:rsidRPr="008A715E">
              <w:rPr>
                <w:sz w:val="18"/>
                <w:szCs w:val="18"/>
                <w:lang w:eastAsia="en-US"/>
              </w:rPr>
              <w:t>400,00</w:t>
            </w:r>
          </w:p>
          <w:p w:rsidR="00556FEA" w:rsidRPr="008A715E" w:rsidRDefault="00556FEA" w:rsidP="00EC68F8">
            <w:pPr>
              <w:ind w:left="-23"/>
              <w:jc w:val="center"/>
              <w:rPr>
                <w:sz w:val="18"/>
                <w:szCs w:val="18"/>
                <w:lang w:eastAsia="en-US"/>
              </w:rPr>
            </w:pPr>
          </w:p>
          <w:p w:rsidR="00556FEA" w:rsidRPr="008A715E" w:rsidRDefault="00556FEA" w:rsidP="00EC68F8">
            <w:pPr>
              <w:ind w:left="-23"/>
              <w:jc w:val="center"/>
              <w:rPr>
                <w:sz w:val="18"/>
                <w:szCs w:val="18"/>
                <w:lang w:eastAsia="en-US"/>
              </w:rPr>
            </w:pPr>
          </w:p>
          <w:p w:rsidR="00556FEA" w:rsidRPr="008A715E" w:rsidRDefault="00556FEA" w:rsidP="00EC68F8">
            <w:pPr>
              <w:ind w:left="-23"/>
              <w:jc w:val="center"/>
              <w:rPr>
                <w:sz w:val="18"/>
                <w:szCs w:val="18"/>
                <w:lang w:eastAsia="en-US"/>
              </w:rPr>
            </w:pPr>
          </w:p>
          <w:p w:rsidR="00556FEA" w:rsidRPr="008A715E" w:rsidRDefault="00556FEA" w:rsidP="00EC68F8">
            <w:pPr>
              <w:ind w:left="-23"/>
              <w:jc w:val="center"/>
              <w:rPr>
                <w:sz w:val="18"/>
                <w:szCs w:val="18"/>
                <w:lang w:eastAsia="en-US"/>
              </w:rPr>
            </w:pPr>
          </w:p>
          <w:p w:rsidR="00556FEA" w:rsidRPr="008A715E" w:rsidRDefault="00556FEA" w:rsidP="00EC68F8">
            <w:pPr>
              <w:ind w:left="-23"/>
              <w:jc w:val="center"/>
              <w:rPr>
                <w:sz w:val="18"/>
                <w:szCs w:val="18"/>
                <w:lang w:eastAsia="en-US"/>
              </w:rPr>
            </w:pPr>
          </w:p>
          <w:p w:rsidR="00556FEA" w:rsidRDefault="00556FEA" w:rsidP="00EC68F8">
            <w:pPr>
              <w:ind w:left="-23"/>
              <w:jc w:val="center"/>
              <w:rPr>
                <w:sz w:val="18"/>
                <w:szCs w:val="18"/>
                <w:lang w:eastAsia="en-US"/>
              </w:rPr>
            </w:pPr>
          </w:p>
          <w:p w:rsidR="006935ED" w:rsidRPr="008A715E" w:rsidRDefault="006935ED" w:rsidP="00EC68F8">
            <w:pPr>
              <w:ind w:left="-23"/>
              <w:jc w:val="center"/>
              <w:rPr>
                <w:sz w:val="18"/>
                <w:szCs w:val="18"/>
                <w:lang w:eastAsia="en-US"/>
              </w:rPr>
            </w:pPr>
          </w:p>
          <w:p w:rsidR="00556FEA" w:rsidRPr="008A715E" w:rsidRDefault="00556FEA" w:rsidP="00EC68F8">
            <w:pPr>
              <w:ind w:left="-23"/>
              <w:jc w:val="center"/>
              <w:rPr>
                <w:sz w:val="18"/>
                <w:szCs w:val="18"/>
                <w:lang w:eastAsia="en-US"/>
              </w:rPr>
            </w:pPr>
          </w:p>
          <w:p w:rsidR="00556FEA" w:rsidRPr="008A715E" w:rsidRDefault="00556FEA" w:rsidP="00EC68F8">
            <w:pPr>
              <w:ind w:left="-23"/>
              <w:jc w:val="center"/>
              <w:rPr>
                <w:sz w:val="18"/>
                <w:szCs w:val="18"/>
                <w:lang w:eastAsia="en-US"/>
              </w:rPr>
            </w:pPr>
          </w:p>
          <w:p w:rsidR="00556FEA" w:rsidRPr="008A715E" w:rsidRDefault="00556FEA" w:rsidP="00EC68F8">
            <w:pPr>
              <w:ind w:left="-23"/>
              <w:jc w:val="center"/>
              <w:rPr>
                <w:sz w:val="18"/>
                <w:szCs w:val="18"/>
                <w:lang w:eastAsia="en-US"/>
              </w:rPr>
            </w:pPr>
          </w:p>
          <w:p w:rsidR="00556FEA" w:rsidRPr="008A715E" w:rsidRDefault="00556FEA" w:rsidP="00EC68F8">
            <w:pPr>
              <w:ind w:left="-23"/>
              <w:jc w:val="center"/>
              <w:rPr>
                <w:sz w:val="18"/>
                <w:szCs w:val="18"/>
                <w:lang w:eastAsia="en-US"/>
              </w:rPr>
            </w:pPr>
          </w:p>
          <w:p w:rsidR="00556FEA" w:rsidRDefault="00556FEA" w:rsidP="00EC68F8">
            <w:pPr>
              <w:ind w:left="-23"/>
              <w:jc w:val="center"/>
              <w:rPr>
                <w:sz w:val="18"/>
                <w:szCs w:val="18"/>
                <w:lang w:eastAsia="en-US"/>
              </w:rPr>
            </w:pPr>
          </w:p>
          <w:p w:rsidR="006935ED" w:rsidRPr="008A715E" w:rsidRDefault="006935ED" w:rsidP="00EC68F8">
            <w:pPr>
              <w:ind w:left="-23"/>
              <w:jc w:val="center"/>
              <w:rPr>
                <w:sz w:val="18"/>
                <w:szCs w:val="18"/>
                <w:lang w:eastAsia="en-US"/>
              </w:rPr>
            </w:pPr>
          </w:p>
          <w:p w:rsidR="00556FEA" w:rsidRPr="008A715E" w:rsidRDefault="00556FEA" w:rsidP="00EC68F8">
            <w:pPr>
              <w:ind w:left="-23"/>
              <w:jc w:val="center"/>
              <w:rPr>
                <w:sz w:val="18"/>
                <w:szCs w:val="18"/>
                <w:lang w:eastAsia="en-US"/>
              </w:rPr>
            </w:pPr>
          </w:p>
          <w:p w:rsidR="00556FEA" w:rsidRPr="008A715E" w:rsidRDefault="00556FEA" w:rsidP="00EC68F8">
            <w:pPr>
              <w:ind w:left="-23"/>
              <w:jc w:val="center"/>
              <w:rPr>
                <w:sz w:val="18"/>
                <w:szCs w:val="18"/>
                <w:lang w:eastAsia="en-US"/>
              </w:rPr>
            </w:pPr>
            <w:r w:rsidRPr="008A715E">
              <w:rPr>
                <w:sz w:val="18"/>
                <w:szCs w:val="18"/>
                <w:lang w:eastAsia="en-US"/>
              </w:rPr>
              <w:t>2322,50</w:t>
            </w:r>
          </w:p>
        </w:tc>
        <w:tc>
          <w:tcPr>
            <w:tcW w:w="338"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1150,00</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DD3ACC" w:rsidP="00EC68F8">
            <w:pPr>
              <w:jc w:val="center"/>
              <w:rPr>
                <w:sz w:val="18"/>
                <w:szCs w:val="18"/>
                <w:lang w:eastAsia="en-US"/>
              </w:rPr>
            </w:pPr>
            <w:r w:rsidRPr="008A715E">
              <w:rPr>
                <w:sz w:val="18"/>
                <w:szCs w:val="18"/>
                <w:lang w:eastAsia="en-US"/>
              </w:rPr>
              <w:t>2</w:t>
            </w:r>
            <w:r w:rsidR="00556FEA" w:rsidRPr="008A715E">
              <w:rPr>
                <w:sz w:val="18"/>
                <w:szCs w:val="18"/>
                <w:lang w:eastAsia="en-US"/>
              </w:rPr>
              <w:t>800,00</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tc>
        <w:tc>
          <w:tcPr>
            <w:tcW w:w="329"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053830" w:rsidP="00EC68F8">
            <w:pPr>
              <w:jc w:val="center"/>
              <w:rPr>
                <w:sz w:val="18"/>
                <w:szCs w:val="18"/>
                <w:lang w:eastAsia="en-US"/>
              </w:rPr>
            </w:pPr>
            <w:r>
              <w:rPr>
                <w:sz w:val="18"/>
                <w:szCs w:val="18"/>
                <w:lang w:eastAsia="en-US"/>
              </w:rPr>
              <w:t>2100</w:t>
            </w:r>
            <w:r w:rsidR="00556FEA" w:rsidRPr="008A715E">
              <w:rPr>
                <w:sz w:val="18"/>
                <w:szCs w:val="18"/>
                <w:lang w:eastAsia="en-US"/>
              </w:rPr>
              <w:t>,00</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053830" w:rsidP="00EC68F8">
            <w:pPr>
              <w:jc w:val="center"/>
              <w:rPr>
                <w:sz w:val="18"/>
                <w:szCs w:val="18"/>
                <w:lang w:eastAsia="en-US"/>
              </w:rPr>
            </w:pPr>
            <w:r>
              <w:rPr>
                <w:sz w:val="18"/>
                <w:szCs w:val="18"/>
                <w:lang w:eastAsia="en-US"/>
              </w:rPr>
              <w:t>1410</w:t>
            </w:r>
            <w:r w:rsidR="00556FEA" w:rsidRPr="008A715E">
              <w:rPr>
                <w:sz w:val="18"/>
                <w:szCs w:val="18"/>
                <w:lang w:eastAsia="en-US"/>
              </w:rPr>
              <w:t>,00</w:t>
            </w:r>
          </w:p>
          <w:p w:rsidR="00556FEA" w:rsidRPr="008A715E" w:rsidRDefault="00556FEA" w:rsidP="00EC68F8">
            <w:pPr>
              <w:jc w:val="center"/>
              <w:rPr>
                <w:sz w:val="18"/>
                <w:szCs w:val="18"/>
                <w:lang w:eastAsia="en-US"/>
              </w:rPr>
            </w:pPr>
          </w:p>
        </w:tc>
        <w:tc>
          <w:tcPr>
            <w:tcW w:w="334"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053830" w:rsidP="00EC68F8">
            <w:pPr>
              <w:jc w:val="center"/>
              <w:rPr>
                <w:sz w:val="18"/>
                <w:szCs w:val="18"/>
                <w:lang w:eastAsia="en-US"/>
              </w:rPr>
            </w:pPr>
            <w:r>
              <w:rPr>
                <w:sz w:val="18"/>
                <w:szCs w:val="18"/>
                <w:lang w:eastAsia="en-US"/>
              </w:rPr>
              <w:t>2100</w:t>
            </w:r>
            <w:r w:rsidR="00556FEA" w:rsidRPr="008A715E">
              <w:rPr>
                <w:sz w:val="18"/>
                <w:szCs w:val="18"/>
                <w:lang w:eastAsia="en-US"/>
              </w:rPr>
              <w:t>,00</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053830" w:rsidP="00EC68F8">
            <w:pPr>
              <w:jc w:val="center"/>
              <w:rPr>
                <w:sz w:val="18"/>
                <w:szCs w:val="18"/>
                <w:lang w:eastAsia="en-US"/>
              </w:rPr>
            </w:pPr>
            <w:r>
              <w:rPr>
                <w:sz w:val="18"/>
                <w:szCs w:val="18"/>
                <w:lang w:eastAsia="en-US"/>
              </w:rPr>
              <w:t>1410</w:t>
            </w:r>
            <w:r w:rsidR="00DD3ACC" w:rsidRPr="008A715E">
              <w:rPr>
                <w:sz w:val="18"/>
                <w:szCs w:val="18"/>
                <w:lang w:eastAsia="en-US"/>
              </w:rPr>
              <w:t>0,00</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tc>
        <w:tc>
          <w:tcPr>
            <w:tcW w:w="384" w:type="pct"/>
            <w:gridSpan w:val="2"/>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053830" w:rsidP="00EC68F8">
            <w:pPr>
              <w:jc w:val="center"/>
              <w:rPr>
                <w:sz w:val="18"/>
                <w:szCs w:val="18"/>
                <w:lang w:eastAsia="en-US"/>
              </w:rPr>
            </w:pPr>
            <w:r>
              <w:rPr>
                <w:sz w:val="18"/>
                <w:szCs w:val="18"/>
                <w:lang w:eastAsia="en-US"/>
              </w:rPr>
              <w:t>2100</w:t>
            </w:r>
            <w:r w:rsidR="00556FEA" w:rsidRPr="008A715E">
              <w:rPr>
                <w:sz w:val="18"/>
                <w:szCs w:val="18"/>
                <w:lang w:eastAsia="en-US"/>
              </w:rPr>
              <w:t>,00</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053830" w:rsidP="00EC68F8">
            <w:pPr>
              <w:jc w:val="center"/>
              <w:rPr>
                <w:sz w:val="18"/>
                <w:szCs w:val="18"/>
                <w:lang w:eastAsia="en-US"/>
              </w:rPr>
            </w:pPr>
            <w:r>
              <w:rPr>
                <w:sz w:val="18"/>
                <w:szCs w:val="18"/>
                <w:lang w:eastAsia="en-US"/>
              </w:rPr>
              <w:t>1410</w:t>
            </w:r>
            <w:r w:rsidR="00556FEA" w:rsidRPr="008A715E">
              <w:rPr>
                <w:sz w:val="18"/>
                <w:szCs w:val="18"/>
                <w:lang w:eastAsia="en-US"/>
              </w:rPr>
              <w:t>,00</w:t>
            </w:r>
          </w:p>
          <w:p w:rsidR="00556FEA" w:rsidRPr="008A715E" w:rsidRDefault="00556FEA" w:rsidP="00EC68F8">
            <w:pPr>
              <w:jc w:val="center"/>
              <w:rPr>
                <w:sz w:val="18"/>
                <w:szCs w:val="18"/>
                <w:lang w:eastAsia="en-US"/>
              </w:rPr>
            </w:pPr>
          </w:p>
        </w:tc>
        <w:tc>
          <w:tcPr>
            <w:tcW w:w="380"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2100,00</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1410,00</w:t>
            </w:r>
          </w:p>
          <w:p w:rsidR="00556FEA" w:rsidRPr="008A715E" w:rsidRDefault="00556FEA" w:rsidP="00EC68F8">
            <w:pPr>
              <w:jc w:val="center"/>
              <w:rPr>
                <w:sz w:val="18"/>
                <w:szCs w:val="18"/>
                <w:lang w:eastAsia="en-US"/>
              </w:rPr>
            </w:pP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C7136D">
            <w:pPr>
              <w:adjustRightInd w:val="0"/>
              <w:jc w:val="both"/>
              <w:rPr>
                <w:sz w:val="18"/>
                <w:szCs w:val="18"/>
                <w:lang w:eastAsia="en-US"/>
              </w:rPr>
            </w:pPr>
            <w:r w:rsidRPr="008A715E">
              <w:rPr>
                <w:sz w:val="18"/>
                <w:szCs w:val="18"/>
                <w:lang w:eastAsia="en-US"/>
              </w:rPr>
              <w:lastRenderedPageBreak/>
              <w:t>пу</w:t>
            </w:r>
            <w:r w:rsidR="00C7136D" w:rsidRPr="008A715E">
              <w:rPr>
                <w:sz w:val="18"/>
                <w:szCs w:val="18"/>
                <w:lang w:eastAsia="en-US"/>
              </w:rPr>
              <w:t>нкты 8 - 10 таблицы приложения 6</w:t>
            </w:r>
            <w:r w:rsidRPr="008A715E">
              <w:rPr>
                <w:sz w:val="18"/>
                <w:szCs w:val="18"/>
                <w:lang w:eastAsia="en-US"/>
              </w:rPr>
              <w:t xml:space="preserve"> к программе</w:t>
            </w:r>
          </w:p>
        </w:tc>
      </w:tr>
      <w:tr w:rsidR="0034615E" w:rsidRPr="008A715E" w:rsidTr="002370D1">
        <w:tc>
          <w:tcPr>
            <w:tcW w:w="952"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right"/>
              <w:rPr>
                <w:color w:val="000000"/>
                <w:sz w:val="18"/>
                <w:szCs w:val="18"/>
                <w:lang w:eastAsia="en-US"/>
              </w:rPr>
            </w:pPr>
            <w:r w:rsidRPr="008A715E">
              <w:rPr>
                <w:color w:val="000000"/>
                <w:sz w:val="18"/>
                <w:szCs w:val="18"/>
                <w:lang w:eastAsia="en-US"/>
              </w:rPr>
              <w:lastRenderedPageBreak/>
              <w:t>Итого:</w:t>
            </w:r>
          </w:p>
        </w:tc>
        <w:tc>
          <w:tcPr>
            <w:tcW w:w="1477" w:type="pct"/>
            <w:gridSpan w:val="3"/>
            <w:vMerge w:val="restar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center"/>
              <w:rPr>
                <w:sz w:val="18"/>
                <w:szCs w:val="18"/>
                <w:lang w:eastAsia="en-US"/>
              </w:rPr>
            </w:pP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7482,20</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4C39C6" w:rsidP="00EC68F8">
            <w:pPr>
              <w:ind w:left="-31"/>
              <w:jc w:val="center"/>
              <w:rPr>
                <w:sz w:val="18"/>
                <w:szCs w:val="18"/>
                <w:lang w:eastAsia="en-US"/>
              </w:rPr>
            </w:pPr>
            <w:r>
              <w:rPr>
                <w:sz w:val="18"/>
                <w:szCs w:val="18"/>
                <w:lang w:eastAsia="en-US"/>
              </w:rPr>
              <w:t>7786,30</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053830" w:rsidP="00EC68F8">
            <w:pPr>
              <w:ind w:left="-38"/>
              <w:jc w:val="center"/>
              <w:rPr>
                <w:sz w:val="18"/>
                <w:szCs w:val="18"/>
                <w:lang w:eastAsia="en-US"/>
              </w:rPr>
            </w:pPr>
            <w:r>
              <w:rPr>
                <w:sz w:val="18"/>
                <w:szCs w:val="18"/>
                <w:lang w:eastAsia="en-US"/>
              </w:rPr>
              <w:t>5067,00</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053830" w:rsidP="00EC68F8">
            <w:pPr>
              <w:jc w:val="center"/>
              <w:rPr>
                <w:sz w:val="18"/>
                <w:szCs w:val="18"/>
                <w:lang w:eastAsia="en-US"/>
              </w:rPr>
            </w:pPr>
            <w:r>
              <w:rPr>
                <w:sz w:val="18"/>
                <w:szCs w:val="18"/>
                <w:lang w:eastAsia="en-US"/>
              </w:rPr>
              <w:t>5067,00</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053830" w:rsidP="00EC68F8">
            <w:pPr>
              <w:jc w:val="center"/>
              <w:rPr>
                <w:sz w:val="18"/>
                <w:szCs w:val="18"/>
                <w:lang w:eastAsia="en-US"/>
              </w:rPr>
            </w:pPr>
            <w:r>
              <w:rPr>
                <w:sz w:val="18"/>
                <w:szCs w:val="18"/>
                <w:lang w:eastAsia="en-US"/>
              </w:rPr>
              <w:t>5067,00</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5067,00</w:t>
            </w:r>
          </w:p>
        </w:tc>
        <w:tc>
          <w:tcPr>
            <w:tcW w:w="474" w:type="pct"/>
            <w:vMerge w:val="restar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rPr>
                <w:sz w:val="18"/>
                <w:szCs w:val="18"/>
                <w:lang w:eastAsia="en-US"/>
              </w:rPr>
            </w:pPr>
          </w:p>
        </w:tc>
      </w:tr>
      <w:tr w:rsidR="00556FEA" w:rsidRPr="008A715E" w:rsidTr="002370D1">
        <w:tc>
          <w:tcPr>
            <w:tcW w:w="952"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right"/>
              <w:rPr>
                <w:color w:val="000000"/>
                <w:sz w:val="18"/>
                <w:szCs w:val="18"/>
                <w:lang w:eastAsia="en-US"/>
              </w:rPr>
            </w:pPr>
            <w:r w:rsidRPr="008A715E">
              <w:rPr>
                <w:color w:val="000000"/>
                <w:sz w:val="18"/>
                <w:szCs w:val="18"/>
                <w:lang w:eastAsia="en-US"/>
              </w:rPr>
              <w:t>Всего по Подпрограмме 1:</w:t>
            </w:r>
          </w:p>
        </w:tc>
        <w:tc>
          <w:tcPr>
            <w:tcW w:w="1477" w:type="pct"/>
            <w:gridSpan w:val="3"/>
            <w:vMerge/>
            <w:tcBorders>
              <w:top w:val="single" w:sz="4" w:space="0" w:color="auto"/>
              <w:left w:val="single" w:sz="4" w:space="0" w:color="auto"/>
              <w:bottom w:val="single" w:sz="4" w:space="0" w:color="auto"/>
              <w:right w:val="single" w:sz="4" w:space="0" w:color="auto"/>
            </w:tcBorders>
            <w:vAlign w:val="center"/>
            <w:hideMark/>
          </w:tcPr>
          <w:p w:rsidR="00556FEA" w:rsidRPr="008A715E" w:rsidRDefault="00556FEA" w:rsidP="00EC68F8">
            <w:pPr>
              <w:autoSpaceDE/>
              <w:autoSpaceDN/>
              <w:rPr>
                <w:sz w:val="18"/>
                <w:szCs w:val="18"/>
                <w:lang w:eastAsia="en-US"/>
              </w:rPr>
            </w:pPr>
          </w:p>
        </w:tc>
        <w:tc>
          <w:tcPr>
            <w:tcW w:w="2096" w:type="pct"/>
            <w:gridSpan w:val="7"/>
            <w:tcBorders>
              <w:top w:val="single" w:sz="4" w:space="0" w:color="auto"/>
              <w:left w:val="single" w:sz="4" w:space="0" w:color="auto"/>
              <w:bottom w:val="single" w:sz="4" w:space="0" w:color="auto"/>
              <w:right w:val="single" w:sz="4" w:space="0" w:color="auto"/>
            </w:tcBorders>
            <w:hideMark/>
          </w:tcPr>
          <w:p w:rsidR="00556FEA" w:rsidRPr="008A715E" w:rsidRDefault="004C39C6" w:rsidP="00EC68F8">
            <w:pPr>
              <w:adjustRightInd w:val="0"/>
              <w:rPr>
                <w:sz w:val="18"/>
                <w:szCs w:val="18"/>
                <w:lang w:eastAsia="en-US"/>
              </w:rPr>
            </w:pPr>
            <w:r>
              <w:rPr>
                <w:sz w:val="18"/>
                <w:szCs w:val="18"/>
                <w:lang w:eastAsia="en-US"/>
              </w:rPr>
              <w:t>35536,5</w:t>
            </w:r>
            <w:r w:rsidR="008D3B37">
              <w:rPr>
                <w:sz w:val="18"/>
                <w:szCs w:val="18"/>
                <w:lang w:eastAsia="en-US"/>
              </w:rPr>
              <w:t>0</w:t>
            </w: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556FEA" w:rsidRPr="008A715E" w:rsidRDefault="00556FEA" w:rsidP="00EC68F8">
            <w:pPr>
              <w:autoSpaceDE/>
              <w:autoSpaceDN/>
              <w:rPr>
                <w:sz w:val="18"/>
                <w:szCs w:val="18"/>
                <w:lang w:eastAsia="en-US"/>
              </w:rPr>
            </w:pPr>
          </w:p>
        </w:tc>
      </w:tr>
      <w:tr w:rsidR="00556FEA" w:rsidRPr="008A715E" w:rsidTr="0034615E">
        <w:tc>
          <w:tcPr>
            <w:tcW w:w="5000" w:type="pct"/>
            <w:gridSpan w:val="13"/>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Подпрограмма «Создание благоприятных условий для экономического развития города Ставрополя»</w:t>
            </w:r>
          </w:p>
        </w:tc>
      </w:tr>
      <w:tr w:rsidR="00556FEA" w:rsidRPr="008A715E" w:rsidTr="00DD3ACC">
        <w:tc>
          <w:tcPr>
            <w:tcW w:w="4526" w:type="pct"/>
            <w:gridSpan w:val="1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Цель 2. Стимулирование инвестиционной активности и увеличение объема инвестиций, привлеченных в экономику города Ставрополя</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right="-99"/>
              <w:rPr>
                <w:sz w:val="18"/>
                <w:szCs w:val="18"/>
                <w:lang w:eastAsia="en-US"/>
              </w:rPr>
            </w:pPr>
            <w:r w:rsidRPr="008A715E">
              <w:rPr>
                <w:sz w:val="18"/>
                <w:szCs w:val="18"/>
                <w:lang w:eastAsia="en-US"/>
              </w:rPr>
              <w:t>пун</w:t>
            </w:r>
            <w:r w:rsidR="00C7136D" w:rsidRPr="008A715E">
              <w:rPr>
                <w:sz w:val="18"/>
                <w:szCs w:val="18"/>
                <w:lang w:eastAsia="en-US"/>
              </w:rPr>
              <w:t>кты 11 – 12 таблицы приложения 6</w:t>
            </w:r>
            <w:r w:rsidRPr="008A715E">
              <w:rPr>
                <w:sz w:val="18"/>
                <w:szCs w:val="18"/>
                <w:lang w:eastAsia="en-US"/>
              </w:rPr>
              <w:t xml:space="preserve">  к программе</w:t>
            </w:r>
          </w:p>
        </w:tc>
      </w:tr>
      <w:tr w:rsidR="00556FEA" w:rsidRPr="008A715E" w:rsidTr="0034615E">
        <w:tc>
          <w:tcPr>
            <w:tcW w:w="5000" w:type="pct"/>
            <w:gridSpan w:val="13"/>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Задача 1. Формирование благоприятных условий для привлечения инвестиций в экономику города Ставрополя</w:t>
            </w:r>
          </w:p>
        </w:tc>
      </w:tr>
      <w:tr w:rsidR="00DD3ACC" w:rsidRPr="008A715E" w:rsidTr="002370D1">
        <w:tc>
          <w:tcPr>
            <w:tcW w:w="952"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jc w:val="both"/>
              <w:rPr>
                <w:rFonts w:ascii="Times New Roman" w:hAnsi="Times New Roman" w:cs="Times New Roman"/>
                <w:sz w:val="18"/>
                <w:szCs w:val="18"/>
                <w:lang w:eastAsia="en-US"/>
              </w:rPr>
            </w:pPr>
            <w:r w:rsidRPr="008A715E">
              <w:rPr>
                <w:rFonts w:ascii="Times New Roman" w:hAnsi="Times New Roman" w:cs="Times New Roman"/>
                <w:sz w:val="18"/>
                <w:szCs w:val="18"/>
                <w:lang w:eastAsia="en-US"/>
              </w:rPr>
              <w:t xml:space="preserve">Основное мероприятие 1. Создание благоприятных условий для развития инвестиционной деятельности </w:t>
            </w:r>
          </w:p>
        </w:tc>
        <w:tc>
          <w:tcPr>
            <w:tcW w:w="57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sz w:val="18"/>
                <w:szCs w:val="18"/>
                <w:lang w:eastAsia="en-US"/>
              </w:rPr>
            </w:pPr>
            <w:r w:rsidRPr="008A715E">
              <w:rPr>
                <w:rFonts w:eastAsiaTheme="minorHAnsi"/>
                <w:sz w:val="18"/>
                <w:szCs w:val="18"/>
                <w:lang w:eastAsia="en-US"/>
              </w:rPr>
              <w:t xml:space="preserve">администрация города Ставрополя в лице </w:t>
            </w:r>
            <w:proofErr w:type="gramStart"/>
            <w:r w:rsidRPr="008A715E">
              <w:rPr>
                <w:rFonts w:eastAsiaTheme="minorHAnsi"/>
                <w:sz w:val="18"/>
                <w:szCs w:val="18"/>
                <w:lang w:eastAsia="en-US"/>
              </w:rPr>
              <w:t>комитета экономического развития администрации города Ставрополя</w:t>
            </w:r>
            <w:proofErr w:type="gramEnd"/>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jc w:val="both"/>
              <w:rPr>
                <w:sz w:val="18"/>
                <w:szCs w:val="18"/>
                <w:lang w:eastAsia="en-US"/>
              </w:rPr>
            </w:pPr>
            <w:r w:rsidRPr="008A715E">
              <w:rPr>
                <w:sz w:val="18"/>
                <w:szCs w:val="18"/>
                <w:lang w:eastAsia="en-US"/>
              </w:rPr>
              <w:lastRenderedPageBreak/>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both"/>
              <w:rPr>
                <w:sz w:val="18"/>
                <w:szCs w:val="18"/>
                <w:lang w:eastAsia="en-US"/>
              </w:rPr>
            </w:pPr>
            <w:r w:rsidRPr="008A715E">
              <w:rPr>
                <w:sz w:val="18"/>
                <w:szCs w:val="18"/>
                <w:lang w:eastAsia="en-US"/>
              </w:rPr>
              <w:lastRenderedPageBreak/>
              <w:t>привлечение потенциальных частных инвесторов в экономику города Ставрополя</w:t>
            </w:r>
          </w:p>
        </w:tc>
        <w:tc>
          <w:tcPr>
            <w:tcW w:w="28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r w:rsidRPr="008A715E">
              <w:rPr>
                <w:sz w:val="18"/>
                <w:szCs w:val="18"/>
                <w:lang w:eastAsia="en-US"/>
              </w:rPr>
              <w:t>2020</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lastRenderedPageBreak/>
              <w:t xml:space="preserve">2021 - </w:t>
            </w:r>
          </w:p>
          <w:p w:rsidR="00556FEA" w:rsidRPr="008A715E" w:rsidRDefault="00556FEA" w:rsidP="00EC68F8">
            <w:pPr>
              <w:jc w:val="center"/>
              <w:rPr>
                <w:sz w:val="18"/>
                <w:szCs w:val="18"/>
                <w:lang w:eastAsia="en-US"/>
              </w:rPr>
            </w:pPr>
            <w:r w:rsidRPr="008A715E">
              <w:rPr>
                <w:sz w:val="18"/>
                <w:szCs w:val="18"/>
                <w:lang w:eastAsia="en-US"/>
              </w:rPr>
              <w:t>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ind w:left="-23"/>
              <w:jc w:val="center"/>
              <w:rPr>
                <w:sz w:val="18"/>
                <w:szCs w:val="18"/>
                <w:lang w:eastAsia="en-US"/>
              </w:rPr>
            </w:pPr>
            <w:r w:rsidRPr="008A715E">
              <w:rPr>
                <w:sz w:val="18"/>
                <w:szCs w:val="18"/>
                <w:lang w:eastAsia="en-US"/>
              </w:rPr>
              <w:lastRenderedPageBreak/>
              <w:t>53,60</w:t>
            </w:r>
          </w:p>
        </w:tc>
        <w:tc>
          <w:tcPr>
            <w:tcW w:w="338"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lastRenderedPageBreak/>
              <w:t>40,00</w:t>
            </w:r>
          </w:p>
        </w:tc>
        <w:tc>
          <w:tcPr>
            <w:tcW w:w="329"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val="en-US" w:eastAsia="en-US"/>
              </w:rPr>
              <w:lastRenderedPageBreak/>
              <w:t>72</w:t>
            </w:r>
            <w:r w:rsidRPr="008A715E">
              <w:rPr>
                <w:sz w:val="18"/>
                <w:szCs w:val="18"/>
                <w:lang w:eastAsia="en-US"/>
              </w:rPr>
              <w:t>,00</w:t>
            </w:r>
          </w:p>
        </w:tc>
        <w:tc>
          <w:tcPr>
            <w:tcW w:w="334"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val="en-US" w:eastAsia="en-US"/>
              </w:rPr>
              <w:lastRenderedPageBreak/>
              <w:t>72</w:t>
            </w:r>
            <w:r w:rsidRPr="008A715E">
              <w:rPr>
                <w:sz w:val="18"/>
                <w:szCs w:val="18"/>
                <w:lang w:eastAsia="en-US"/>
              </w:rPr>
              <w:t>,00</w:t>
            </w:r>
          </w:p>
        </w:tc>
        <w:tc>
          <w:tcPr>
            <w:tcW w:w="384" w:type="pct"/>
            <w:gridSpan w:val="2"/>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val="en-US" w:eastAsia="en-US"/>
              </w:rPr>
              <w:lastRenderedPageBreak/>
              <w:t>72</w:t>
            </w:r>
            <w:r w:rsidRPr="008A715E">
              <w:rPr>
                <w:sz w:val="18"/>
                <w:szCs w:val="18"/>
                <w:lang w:eastAsia="en-US"/>
              </w:rPr>
              <w:t>,00</w:t>
            </w:r>
          </w:p>
        </w:tc>
        <w:tc>
          <w:tcPr>
            <w:tcW w:w="380"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val="en-US" w:eastAsia="en-US"/>
              </w:rPr>
              <w:lastRenderedPageBreak/>
              <w:t>72</w:t>
            </w:r>
            <w:r w:rsidRPr="008A715E">
              <w:rPr>
                <w:sz w:val="18"/>
                <w:szCs w:val="18"/>
                <w:lang w:eastAsia="en-US"/>
              </w:rPr>
              <w:t>,00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ind w:right="-99"/>
              <w:rPr>
                <w:sz w:val="18"/>
                <w:szCs w:val="18"/>
                <w:lang w:eastAsia="en-US"/>
              </w:rPr>
            </w:pPr>
            <w:r w:rsidRPr="008A715E">
              <w:rPr>
                <w:sz w:val="18"/>
                <w:szCs w:val="18"/>
                <w:lang w:eastAsia="en-US"/>
              </w:rPr>
              <w:lastRenderedPageBreak/>
              <w:t>пун</w:t>
            </w:r>
            <w:r w:rsidR="00C7136D" w:rsidRPr="008A715E">
              <w:rPr>
                <w:sz w:val="18"/>
                <w:szCs w:val="18"/>
                <w:lang w:eastAsia="en-US"/>
              </w:rPr>
              <w:t>кты 13 – 16 таблицы приложения 6</w:t>
            </w:r>
            <w:r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lastRenderedPageBreak/>
              <w:t>13</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Nonformat"/>
              <w:widowControl/>
              <w:jc w:val="both"/>
              <w:rPr>
                <w:rFonts w:ascii="Times New Roman" w:hAnsi="Times New Roman" w:cs="Times New Roman"/>
                <w:sz w:val="18"/>
                <w:szCs w:val="18"/>
                <w:lang w:eastAsia="en-US"/>
              </w:rPr>
            </w:pPr>
            <w:r w:rsidRPr="008A715E">
              <w:rPr>
                <w:rFonts w:ascii="Times New Roman" w:hAnsi="Times New Roman" w:cs="Times New Roman"/>
                <w:sz w:val="18"/>
                <w:szCs w:val="18"/>
                <w:lang w:eastAsia="en-US"/>
              </w:rPr>
              <w:t xml:space="preserve">Сопровождение сайта «Инвестиционный Ставрополь» в </w:t>
            </w:r>
            <w:r w:rsidRPr="008A715E">
              <w:rPr>
                <w:rFonts w:ascii="Times New Roman" w:hAnsi="Times New Roman" w:cs="Times New Roman"/>
                <w:color w:val="000000" w:themeColor="text1"/>
                <w:sz w:val="18"/>
                <w:szCs w:val="18"/>
                <w:lang w:eastAsia="en-US"/>
              </w:rPr>
              <w:t xml:space="preserve">информационно-телекоммуникационной сети «Интернет» </w:t>
            </w:r>
            <w:r w:rsidRPr="008A715E">
              <w:rPr>
                <w:rFonts w:ascii="Times New Roman" w:hAnsi="Times New Roman" w:cs="Times New Roman"/>
                <w:color w:val="000000" w:themeColor="text1"/>
                <w:spacing w:val="-6"/>
                <w:sz w:val="18"/>
                <w:szCs w:val="18"/>
                <w:lang w:eastAsia="en-US"/>
              </w:rPr>
              <w:t>(</w:t>
            </w:r>
            <w:r w:rsidRPr="008A715E">
              <w:rPr>
                <w:rFonts w:ascii="Times New Roman" w:hAnsi="Times New Roman" w:cs="Times New Roman"/>
                <w:color w:val="000000" w:themeColor="text1"/>
                <w:spacing w:val="-6"/>
                <w:sz w:val="18"/>
                <w:szCs w:val="18"/>
                <w:lang w:val="en-US" w:eastAsia="en-US"/>
              </w:rPr>
              <w:t>www</w:t>
            </w:r>
            <w:r w:rsidRPr="008A715E">
              <w:rPr>
                <w:rFonts w:ascii="Times New Roman" w:hAnsi="Times New Roman" w:cs="Times New Roman"/>
                <w:color w:val="000000" w:themeColor="text1"/>
                <w:spacing w:val="-6"/>
                <w:sz w:val="18"/>
                <w:szCs w:val="18"/>
                <w:lang w:eastAsia="en-US"/>
              </w:rPr>
              <w:t>.</w:t>
            </w:r>
            <w:r w:rsidRPr="008A715E">
              <w:rPr>
                <w:rFonts w:ascii="Times New Roman" w:hAnsi="Times New Roman" w:cs="Times New Roman"/>
                <w:color w:val="000000" w:themeColor="text1"/>
                <w:spacing w:val="-6"/>
                <w:sz w:val="18"/>
                <w:szCs w:val="18"/>
                <w:lang w:val="en-US" w:eastAsia="en-US"/>
              </w:rPr>
              <w:t>investinstav</w:t>
            </w:r>
            <w:r w:rsidRPr="008A715E">
              <w:rPr>
                <w:rFonts w:ascii="Times New Roman" w:hAnsi="Times New Roman" w:cs="Times New Roman"/>
                <w:color w:val="000000" w:themeColor="text1"/>
                <w:spacing w:val="-6"/>
                <w:sz w:val="18"/>
                <w:szCs w:val="18"/>
                <w:lang w:eastAsia="en-US"/>
              </w:rPr>
              <w:t>.</w:t>
            </w:r>
            <w:r w:rsidRPr="008A715E">
              <w:rPr>
                <w:rFonts w:ascii="Times New Roman" w:hAnsi="Times New Roman" w:cs="Times New Roman"/>
                <w:color w:val="000000" w:themeColor="text1"/>
                <w:spacing w:val="-6"/>
                <w:sz w:val="18"/>
                <w:szCs w:val="18"/>
                <w:lang w:val="en-US" w:eastAsia="en-US"/>
              </w:rPr>
              <w:t>ru</w:t>
            </w:r>
            <w:r w:rsidRPr="008A715E">
              <w:rPr>
                <w:rFonts w:ascii="Times New Roman" w:hAnsi="Times New Roman" w:cs="Times New Roman"/>
                <w:color w:val="000000" w:themeColor="text1"/>
                <w:spacing w:val="-6"/>
                <w:sz w:val="18"/>
                <w:szCs w:val="18"/>
                <w:lang w:eastAsia="en-US"/>
              </w:rPr>
              <w:t>)</w:t>
            </w:r>
          </w:p>
        </w:tc>
        <w:tc>
          <w:tcPr>
            <w:tcW w:w="57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sz w:val="18"/>
                <w:szCs w:val="18"/>
                <w:lang w:eastAsia="en-US"/>
              </w:rPr>
            </w:pPr>
            <w:r w:rsidRPr="008A715E">
              <w:rPr>
                <w:rFonts w:eastAsiaTheme="minorHAnsi"/>
                <w:sz w:val="18"/>
                <w:szCs w:val="18"/>
                <w:lang w:eastAsia="en-US"/>
              </w:rPr>
              <w:t xml:space="preserve">администрация города Ставрополя в лице </w:t>
            </w:r>
            <w:proofErr w:type="gramStart"/>
            <w:r w:rsidRPr="008A715E">
              <w:rPr>
                <w:rFonts w:eastAsiaTheme="minorHAnsi"/>
                <w:sz w:val="18"/>
                <w:szCs w:val="18"/>
                <w:lang w:eastAsia="en-US"/>
              </w:rPr>
              <w:t>комитета экономического развития администрации города Ставрополя</w:t>
            </w:r>
            <w:proofErr w:type="gramEnd"/>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both"/>
              <w:rPr>
                <w:sz w:val="18"/>
                <w:szCs w:val="18"/>
                <w:lang w:eastAsia="en-US"/>
              </w:rPr>
            </w:pPr>
            <w:r w:rsidRPr="008A715E">
              <w:rPr>
                <w:sz w:val="18"/>
                <w:szCs w:val="18"/>
                <w:lang w:eastAsia="en-US"/>
              </w:rPr>
              <w:t>организация продвижения положительного опыта инвестиционной деятельности на территории города Ставрополя</w:t>
            </w:r>
          </w:p>
        </w:tc>
        <w:tc>
          <w:tcPr>
            <w:tcW w:w="28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r w:rsidRPr="008A715E">
              <w:rPr>
                <w:sz w:val="18"/>
                <w:szCs w:val="18"/>
                <w:lang w:eastAsia="en-US"/>
              </w:rPr>
              <w:t xml:space="preserve">2020 </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 xml:space="preserve">2021 - </w:t>
            </w:r>
          </w:p>
          <w:p w:rsidR="00556FEA" w:rsidRPr="008A715E" w:rsidRDefault="00556FEA" w:rsidP="00EC68F8">
            <w:pPr>
              <w:jc w:val="center"/>
              <w:rPr>
                <w:sz w:val="18"/>
                <w:szCs w:val="18"/>
                <w:lang w:eastAsia="en-US"/>
              </w:rPr>
            </w:pPr>
            <w:r w:rsidRPr="008A715E">
              <w:rPr>
                <w:sz w:val="18"/>
                <w:szCs w:val="18"/>
                <w:lang w:eastAsia="en-US"/>
              </w:rPr>
              <w:t xml:space="preserve">2025 </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53,60</w:t>
            </w:r>
          </w:p>
        </w:tc>
        <w:tc>
          <w:tcPr>
            <w:tcW w:w="338"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40,00</w:t>
            </w:r>
          </w:p>
        </w:tc>
        <w:tc>
          <w:tcPr>
            <w:tcW w:w="329"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72,00</w:t>
            </w:r>
          </w:p>
        </w:tc>
        <w:tc>
          <w:tcPr>
            <w:tcW w:w="334"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72,00</w:t>
            </w:r>
          </w:p>
        </w:tc>
        <w:tc>
          <w:tcPr>
            <w:tcW w:w="384" w:type="pct"/>
            <w:gridSpan w:val="2"/>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72,00</w:t>
            </w:r>
          </w:p>
        </w:tc>
        <w:tc>
          <w:tcPr>
            <w:tcW w:w="380"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72,00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both"/>
              <w:rPr>
                <w:sz w:val="18"/>
                <w:szCs w:val="18"/>
                <w:lang w:eastAsia="en-US"/>
              </w:rPr>
            </w:pPr>
            <w:r w:rsidRPr="008A715E">
              <w:rPr>
                <w:sz w:val="18"/>
                <w:szCs w:val="18"/>
                <w:lang w:eastAsia="en-US"/>
              </w:rPr>
              <w:t>пункт 14 табл</w:t>
            </w:r>
            <w:r w:rsidR="00C7136D" w:rsidRPr="008A715E">
              <w:rPr>
                <w:sz w:val="18"/>
                <w:szCs w:val="18"/>
                <w:lang w:eastAsia="en-US"/>
              </w:rPr>
              <w:t>ицы приложения 6</w:t>
            </w:r>
            <w:r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t>14</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both"/>
              <w:rPr>
                <w:sz w:val="18"/>
                <w:szCs w:val="18"/>
                <w:lang w:eastAsia="en-US"/>
              </w:rPr>
            </w:pPr>
            <w:r w:rsidRPr="008A715E">
              <w:rPr>
                <w:sz w:val="18"/>
                <w:szCs w:val="18"/>
                <w:lang w:eastAsia="en-US"/>
              </w:rPr>
              <w:t>Организация и проведение ежегодного конкурса «</w:t>
            </w:r>
            <w:proofErr w:type="gramStart"/>
            <w:r w:rsidRPr="008A715E">
              <w:rPr>
                <w:sz w:val="18"/>
                <w:szCs w:val="18"/>
                <w:lang w:eastAsia="en-US"/>
              </w:rPr>
              <w:t>Лучший</w:t>
            </w:r>
            <w:proofErr w:type="gramEnd"/>
            <w:r w:rsidRPr="008A715E">
              <w:rPr>
                <w:sz w:val="18"/>
                <w:szCs w:val="18"/>
                <w:lang w:eastAsia="en-US"/>
              </w:rPr>
              <w:t xml:space="preserve"> в профессии по направлениям рабочих специальностей»</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дефицит кадров рабочих специальностей, повышение производительности труда во всех отраслях экономики</w:t>
            </w:r>
          </w:p>
        </w:tc>
        <w:tc>
          <w:tcPr>
            <w:tcW w:w="28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r w:rsidRPr="008A715E">
              <w:rPr>
                <w:sz w:val="18"/>
                <w:szCs w:val="18"/>
                <w:lang w:eastAsia="en-US"/>
              </w:rPr>
              <w:t xml:space="preserve">2020 – 2025 </w:t>
            </w:r>
          </w:p>
          <w:p w:rsidR="00556FEA" w:rsidRPr="008A715E" w:rsidRDefault="00556FEA" w:rsidP="00EC68F8">
            <w:pPr>
              <w:jc w:val="center"/>
              <w:rPr>
                <w:sz w:val="18"/>
                <w:szCs w:val="18"/>
                <w:lang w:eastAsia="en-US"/>
              </w:rPr>
            </w:pP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96072A" w:rsidP="00EC68F8">
            <w:pPr>
              <w:jc w:val="center"/>
              <w:rPr>
                <w:sz w:val="18"/>
                <w:szCs w:val="18"/>
                <w:lang w:eastAsia="en-US"/>
              </w:rPr>
            </w:pPr>
            <w:r>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96072A" w:rsidP="00EC68F8">
            <w:pPr>
              <w:jc w:val="center"/>
              <w:rPr>
                <w:sz w:val="18"/>
                <w:szCs w:val="18"/>
                <w:lang w:eastAsia="en-US"/>
              </w:rPr>
            </w:pPr>
            <w:r>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96072A" w:rsidP="00EC68F8">
            <w:pPr>
              <w:jc w:val="center"/>
              <w:rPr>
                <w:sz w:val="18"/>
                <w:szCs w:val="18"/>
                <w:lang w:eastAsia="en-US"/>
              </w:rPr>
            </w:pPr>
            <w:r>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C7136D" w:rsidP="00C7136D">
            <w:pPr>
              <w:adjustRightInd w:val="0"/>
              <w:jc w:val="both"/>
              <w:rPr>
                <w:sz w:val="18"/>
                <w:szCs w:val="18"/>
                <w:lang w:eastAsia="en-US"/>
              </w:rPr>
            </w:pPr>
            <w:r w:rsidRPr="008A715E">
              <w:rPr>
                <w:sz w:val="18"/>
                <w:szCs w:val="18"/>
                <w:lang w:eastAsia="en-US"/>
              </w:rPr>
              <w:t>пункт 16 таблицы приложения 6</w:t>
            </w:r>
            <w:r w:rsidR="00556FEA"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2370D1">
            <w:pPr>
              <w:adjustRightInd w:val="0"/>
              <w:jc w:val="center"/>
              <w:rPr>
                <w:sz w:val="18"/>
                <w:szCs w:val="18"/>
                <w:lang w:eastAsia="en-US"/>
              </w:rPr>
            </w:pPr>
            <w:r w:rsidRPr="008A715E">
              <w:rPr>
                <w:sz w:val="18"/>
                <w:szCs w:val="18"/>
                <w:lang w:eastAsia="en-US"/>
              </w:rPr>
              <w:t>1</w:t>
            </w:r>
            <w:r w:rsidR="002370D1">
              <w:rPr>
                <w:sz w:val="18"/>
                <w:szCs w:val="18"/>
                <w:lang w:eastAsia="en-US"/>
              </w:rPr>
              <w:t>5</w:t>
            </w:r>
            <w:r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both"/>
              <w:rPr>
                <w:sz w:val="18"/>
                <w:szCs w:val="18"/>
                <w:lang w:eastAsia="en-US"/>
              </w:rPr>
            </w:pPr>
            <w:r w:rsidRPr="008A715E">
              <w:rPr>
                <w:sz w:val="18"/>
                <w:szCs w:val="18"/>
                <w:lang w:eastAsia="en-US"/>
              </w:rPr>
              <w:t xml:space="preserve">Создание благоприятных условий для реализации инвестиционных проектов на территории города Ставрополя </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привлечение потенциальных частных инвесторов в экономику города Ставрополя</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5" w:right="-111"/>
              <w:jc w:val="center"/>
              <w:rPr>
                <w:sz w:val="18"/>
                <w:szCs w:val="18"/>
                <w:lang w:eastAsia="en-US"/>
              </w:rPr>
            </w:pPr>
            <w:r w:rsidRPr="008A715E">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5" w:right="-110"/>
              <w:jc w:val="center"/>
              <w:rPr>
                <w:sz w:val="18"/>
                <w:szCs w:val="18"/>
                <w:lang w:eastAsia="en-US"/>
              </w:rPr>
            </w:pPr>
            <w:r w:rsidRPr="008A715E">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6" w:right="-108"/>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C7136D" w:rsidP="00C7136D">
            <w:pPr>
              <w:adjustRightInd w:val="0"/>
              <w:jc w:val="both"/>
              <w:rPr>
                <w:sz w:val="18"/>
                <w:szCs w:val="18"/>
                <w:lang w:eastAsia="en-US"/>
              </w:rPr>
            </w:pPr>
            <w:r w:rsidRPr="008A715E">
              <w:rPr>
                <w:sz w:val="18"/>
                <w:szCs w:val="18"/>
                <w:lang w:eastAsia="en-US"/>
              </w:rPr>
              <w:t>пункт 15 таблицы приложения 6</w:t>
            </w:r>
            <w:r w:rsidR="00556FEA"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t>16</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ind w:hanging="23"/>
              <w:jc w:val="both"/>
              <w:rPr>
                <w:sz w:val="18"/>
                <w:szCs w:val="18"/>
                <w:lang w:eastAsia="en-US"/>
              </w:rPr>
            </w:pPr>
            <w:r w:rsidRPr="008A715E">
              <w:rPr>
                <w:sz w:val="18"/>
                <w:szCs w:val="18"/>
                <w:lang w:eastAsia="en-US"/>
              </w:rPr>
              <w:t xml:space="preserve">Организация деятельности Совета по развитию инвестиционной деятельности на территории города Ставрополя </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 xml:space="preserve">постановление администрации города Ставрополя от 19.08.2015                     № 1826 «О Совете по развитию инвестиционной деятельности на территории города </w:t>
            </w:r>
            <w:r w:rsidRPr="008A715E">
              <w:rPr>
                <w:sz w:val="18"/>
                <w:szCs w:val="18"/>
                <w:lang w:eastAsia="en-US"/>
              </w:rPr>
              <w:lastRenderedPageBreak/>
              <w:t>Ставрополя»</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lastRenderedPageBreak/>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5" w:right="-111"/>
              <w:jc w:val="center"/>
              <w:rPr>
                <w:sz w:val="18"/>
                <w:szCs w:val="18"/>
                <w:lang w:eastAsia="en-US"/>
              </w:rPr>
            </w:pPr>
            <w:r w:rsidRPr="008A715E">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5" w:right="-110"/>
              <w:jc w:val="center"/>
              <w:rPr>
                <w:sz w:val="18"/>
                <w:szCs w:val="18"/>
                <w:lang w:eastAsia="en-US"/>
              </w:rPr>
            </w:pPr>
            <w:r w:rsidRPr="008A715E">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6" w:right="-108"/>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C7136D">
            <w:pPr>
              <w:adjustRightInd w:val="0"/>
              <w:jc w:val="both"/>
              <w:rPr>
                <w:sz w:val="18"/>
                <w:szCs w:val="18"/>
                <w:lang w:eastAsia="en-US"/>
              </w:rPr>
            </w:pPr>
            <w:r w:rsidRPr="008A715E">
              <w:rPr>
                <w:sz w:val="18"/>
                <w:szCs w:val="18"/>
                <w:lang w:eastAsia="en-US"/>
              </w:rPr>
              <w:t>пу</w:t>
            </w:r>
            <w:r w:rsidR="00C7136D" w:rsidRPr="008A715E">
              <w:rPr>
                <w:sz w:val="18"/>
                <w:szCs w:val="18"/>
                <w:lang w:eastAsia="en-US"/>
              </w:rPr>
              <w:t>нкты 13, 15 таблицы приложения 6</w:t>
            </w:r>
            <w:r w:rsidRPr="008A715E">
              <w:rPr>
                <w:sz w:val="18"/>
                <w:szCs w:val="18"/>
                <w:lang w:eastAsia="en-US"/>
              </w:rPr>
              <w:t xml:space="preserve"> к программе</w:t>
            </w:r>
          </w:p>
        </w:tc>
      </w:tr>
      <w:tr w:rsidR="00556FEA" w:rsidRPr="008A715E" w:rsidTr="0034615E">
        <w:tc>
          <w:tcPr>
            <w:tcW w:w="5000" w:type="pct"/>
            <w:gridSpan w:val="13"/>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lastRenderedPageBreak/>
              <w:t>Задача 2. Р</w:t>
            </w:r>
            <w:r w:rsidRPr="008A715E">
              <w:rPr>
                <w:rFonts w:eastAsiaTheme="minorHAnsi"/>
                <w:sz w:val="18"/>
                <w:szCs w:val="18"/>
                <w:lang w:eastAsia="en-US"/>
              </w:rPr>
              <w:t xml:space="preserve">азвитие </w:t>
            </w:r>
            <w:proofErr w:type="gramStart"/>
            <w:r w:rsidRPr="008A715E">
              <w:rPr>
                <w:rFonts w:eastAsiaTheme="minorHAnsi"/>
                <w:sz w:val="18"/>
                <w:szCs w:val="18"/>
                <w:lang w:eastAsia="en-US"/>
              </w:rPr>
              <w:t>системы взаимодействия органов местного самоуправления города Ставрополя</w:t>
            </w:r>
            <w:proofErr w:type="gramEnd"/>
            <w:r w:rsidRPr="008A715E">
              <w:rPr>
                <w:rFonts w:eastAsiaTheme="minorHAnsi"/>
                <w:sz w:val="18"/>
                <w:szCs w:val="18"/>
                <w:lang w:eastAsia="en-US"/>
              </w:rPr>
              <w:t xml:space="preserve"> с частными партнерами и экспертным сообществом по вопросам реализации проектов муниципально-частного партнерства и концессионных соглашений</w:t>
            </w:r>
          </w:p>
        </w:tc>
      </w:tr>
      <w:tr w:rsidR="00DD3ACC" w:rsidRPr="008A715E" w:rsidTr="002370D1">
        <w:tc>
          <w:tcPr>
            <w:tcW w:w="952"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jc w:val="both"/>
              <w:rPr>
                <w:rFonts w:ascii="Times New Roman" w:hAnsi="Times New Roman" w:cs="Times New Roman"/>
                <w:sz w:val="18"/>
                <w:szCs w:val="18"/>
                <w:lang w:eastAsia="en-US"/>
              </w:rPr>
            </w:pPr>
            <w:r w:rsidRPr="008A715E">
              <w:rPr>
                <w:rFonts w:ascii="Times New Roman" w:hAnsi="Times New Roman" w:cs="Times New Roman"/>
                <w:sz w:val="18"/>
                <w:szCs w:val="18"/>
                <w:lang w:eastAsia="en-US"/>
              </w:rPr>
              <w:t xml:space="preserve">Основное мероприятие 2. Формирование системы организации и управления проектом (проектами) муниципально-частного партнерства </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привлечение потенциальных частных инвесторов в экономику города Ставрополя</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5" w:right="-111"/>
              <w:jc w:val="center"/>
              <w:rPr>
                <w:sz w:val="18"/>
                <w:szCs w:val="18"/>
                <w:lang w:eastAsia="en-US"/>
              </w:rPr>
            </w:pPr>
            <w:r w:rsidRPr="008A715E">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5" w:right="-110"/>
              <w:jc w:val="center"/>
              <w:rPr>
                <w:sz w:val="18"/>
                <w:szCs w:val="18"/>
                <w:lang w:eastAsia="en-US"/>
              </w:rPr>
            </w:pPr>
            <w:r w:rsidRPr="008A715E">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6" w:right="-108"/>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C7136D" w:rsidP="00C7136D">
            <w:pPr>
              <w:adjustRightInd w:val="0"/>
              <w:jc w:val="both"/>
              <w:rPr>
                <w:sz w:val="18"/>
                <w:szCs w:val="18"/>
                <w:lang w:eastAsia="en-US"/>
              </w:rPr>
            </w:pPr>
            <w:r w:rsidRPr="008A715E">
              <w:rPr>
                <w:sz w:val="18"/>
                <w:szCs w:val="18"/>
                <w:lang w:eastAsia="en-US"/>
              </w:rPr>
              <w:t>пункт 17 таблицы приложения 6</w:t>
            </w:r>
            <w:r w:rsidR="00556FEA"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rPr>
                <w:sz w:val="18"/>
                <w:szCs w:val="18"/>
                <w:lang w:eastAsia="en-US"/>
              </w:rPr>
            </w:pPr>
            <w:r>
              <w:rPr>
                <w:sz w:val="18"/>
                <w:szCs w:val="18"/>
                <w:lang w:eastAsia="en-US"/>
              </w:rPr>
              <w:t>17</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jc w:val="both"/>
              <w:rPr>
                <w:rFonts w:ascii="Times New Roman" w:hAnsi="Times New Roman" w:cs="Times New Roman"/>
                <w:sz w:val="18"/>
                <w:szCs w:val="18"/>
                <w:lang w:eastAsia="en-US"/>
              </w:rPr>
            </w:pPr>
            <w:r w:rsidRPr="008A715E">
              <w:rPr>
                <w:rFonts w:ascii="Times New Roman" w:hAnsi="Times New Roman"/>
                <w:sz w:val="18"/>
                <w:szCs w:val="18"/>
                <w:lang w:eastAsia="en-US"/>
              </w:rPr>
              <w:t>Формирование и утверждение перечня объектов, в отношении которых администрацией города Ставрополя возможно заключение концессионных соглашений</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привлечение потенциальных частных инвесторов в экономику города Ставрополя</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5" w:right="-111"/>
              <w:jc w:val="center"/>
              <w:rPr>
                <w:sz w:val="18"/>
                <w:szCs w:val="18"/>
                <w:lang w:eastAsia="en-US"/>
              </w:rPr>
            </w:pPr>
            <w:r w:rsidRPr="008A715E">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5" w:right="-110"/>
              <w:jc w:val="center"/>
              <w:rPr>
                <w:sz w:val="18"/>
                <w:szCs w:val="18"/>
                <w:lang w:eastAsia="en-US"/>
              </w:rPr>
            </w:pPr>
            <w:r w:rsidRPr="008A715E">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6" w:right="-108"/>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C7136D">
            <w:pPr>
              <w:adjustRightInd w:val="0"/>
              <w:jc w:val="both"/>
              <w:rPr>
                <w:sz w:val="18"/>
                <w:szCs w:val="18"/>
                <w:lang w:eastAsia="en-US"/>
              </w:rPr>
            </w:pPr>
            <w:r w:rsidRPr="008A715E">
              <w:rPr>
                <w:sz w:val="18"/>
                <w:szCs w:val="18"/>
                <w:lang w:eastAsia="en-US"/>
              </w:rPr>
              <w:t>пункт 17 таб</w:t>
            </w:r>
            <w:r w:rsidR="00C7136D" w:rsidRPr="008A715E">
              <w:rPr>
                <w:sz w:val="18"/>
                <w:szCs w:val="18"/>
                <w:lang w:eastAsia="en-US"/>
              </w:rPr>
              <w:t>лицы приложения 6</w:t>
            </w:r>
            <w:r w:rsidRPr="008A715E">
              <w:rPr>
                <w:sz w:val="18"/>
                <w:szCs w:val="18"/>
                <w:lang w:eastAsia="en-US"/>
              </w:rPr>
              <w:t xml:space="preserve"> к программе</w:t>
            </w:r>
          </w:p>
        </w:tc>
      </w:tr>
      <w:tr w:rsidR="00556FEA" w:rsidRPr="008A715E" w:rsidTr="0034615E">
        <w:tc>
          <w:tcPr>
            <w:tcW w:w="5000" w:type="pct"/>
            <w:gridSpan w:val="13"/>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 xml:space="preserve">Задача 3. </w:t>
            </w:r>
            <w:r w:rsidRPr="008A715E">
              <w:rPr>
                <w:rFonts w:eastAsiaTheme="minorHAnsi"/>
                <w:sz w:val="18"/>
                <w:szCs w:val="18"/>
                <w:lang w:eastAsia="en-US"/>
              </w:rPr>
              <w:t>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tc>
      </w:tr>
      <w:tr w:rsidR="0096072A" w:rsidRPr="008A715E" w:rsidTr="002370D1">
        <w:tc>
          <w:tcPr>
            <w:tcW w:w="952" w:type="pct"/>
            <w:gridSpan w:val="2"/>
            <w:tcBorders>
              <w:top w:val="single" w:sz="4" w:space="0" w:color="auto"/>
              <w:left w:val="single" w:sz="4" w:space="0" w:color="auto"/>
              <w:bottom w:val="single" w:sz="4" w:space="0" w:color="auto"/>
              <w:right w:val="single" w:sz="4" w:space="0" w:color="auto"/>
            </w:tcBorders>
            <w:hideMark/>
          </w:tcPr>
          <w:p w:rsidR="0096072A" w:rsidRPr="008A715E" w:rsidRDefault="0096072A" w:rsidP="00EC68F8">
            <w:pPr>
              <w:rPr>
                <w:sz w:val="18"/>
                <w:szCs w:val="18"/>
                <w:lang w:eastAsia="en-US"/>
              </w:rPr>
            </w:pPr>
            <w:r w:rsidRPr="008A715E">
              <w:rPr>
                <w:sz w:val="18"/>
                <w:szCs w:val="18"/>
                <w:lang w:eastAsia="en-US"/>
              </w:rPr>
              <w:t>Основное мероприятие 3.</w:t>
            </w:r>
          </w:p>
          <w:p w:rsidR="0096072A" w:rsidRPr="008A715E" w:rsidRDefault="0096072A" w:rsidP="00EC68F8">
            <w:pPr>
              <w:jc w:val="both"/>
              <w:rPr>
                <w:sz w:val="18"/>
                <w:szCs w:val="18"/>
                <w:lang w:eastAsia="en-US"/>
              </w:rPr>
            </w:pPr>
            <w:r w:rsidRPr="008A715E">
              <w:rPr>
                <w:sz w:val="18"/>
                <w:szCs w:val="18"/>
                <w:lang w:eastAsia="en-US"/>
              </w:rPr>
              <w:t>Формирование положительного имиджа города Ставрополя на региональном, федеральном и международном уровнях</w:t>
            </w:r>
          </w:p>
        </w:tc>
        <w:tc>
          <w:tcPr>
            <w:tcW w:w="571" w:type="pct"/>
            <w:tcBorders>
              <w:top w:val="single" w:sz="4" w:space="0" w:color="auto"/>
              <w:left w:val="single" w:sz="4" w:space="0" w:color="auto"/>
              <w:bottom w:val="single" w:sz="4" w:space="0" w:color="auto"/>
              <w:right w:val="single" w:sz="4" w:space="0" w:color="auto"/>
            </w:tcBorders>
            <w:hideMark/>
          </w:tcPr>
          <w:p w:rsidR="0096072A" w:rsidRPr="008A715E" w:rsidRDefault="0096072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96072A" w:rsidRPr="008A715E" w:rsidRDefault="0096072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96072A" w:rsidRPr="008A715E" w:rsidRDefault="0096072A" w:rsidP="00EC68F8">
            <w:pPr>
              <w:adjustRightInd w:val="0"/>
              <w:jc w:val="both"/>
              <w:rPr>
                <w:sz w:val="18"/>
                <w:szCs w:val="18"/>
                <w:lang w:eastAsia="en-US"/>
              </w:rPr>
            </w:pPr>
            <w:r w:rsidRPr="008A715E">
              <w:rPr>
                <w:sz w:val="18"/>
                <w:szCs w:val="18"/>
                <w:lang w:eastAsia="en-US"/>
              </w:rPr>
              <w:t>привлечение потенциальных частных инвесторов в экономику города Ставрополя</w:t>
            </w:r>
          </w:p>
        </w:tc>
        <w:tc>
          <w:tcPr>
            <w:tcW w:w="281" w:type="pct"/>
            <w:tcBorders>
              <w:top w:val="single" w:sz="4" w:space="0" w:color="auto"/>
              <w:left w:val="single" w:sz="4" w:space="0" w:color="auto"/>
              <w:bottom w:val="single" w:sz="4" w:space="0" w:color="auto"/>
              <w:right w:val="single" w:sz="4" w:space="0" w:color="auto"/>
            </w:tcBorders>
            <w:hideMark/>
          </w:tcPr>
          <w:p w:rsidR="0096072A" w:rsidRPr="008A715E" w:rsidRDefault="0096072A" w:rsidP="00EC68F8">
            <w:pPr>
              <w:jc w:val="center"/>
              <w:rPr>
                <w:sz w:val="18"/>
                <w:szCs w:val="18"/>
                <w:lang w:eastAsia="en-US"/>
              </w:rPr>
            </w:pPr>
            <w:r w:rsidRPr="008A715E">
              <w:rPr>
                <w:sz w:val="18"/>
                <w:szCs w:val="18"/>
                <w:lang w:eastAsia="en-US"/>
              </w:rPr>
              <w:t>2020 – 2025</w:t>
            </w:r>
          </w:p>
        </w:tc>
        <w:tc>
          <w:tcPr>
            <w:tcW w:w="332" w:type="pct"/>
            <w:tcBorders>
              <w:top w:val="single" w:sz="4" w:space="0" w:color="auto"/>
              <w:left w:val="single" w:sz="4" w:space="0" w:color="auto"/>
              <w:bottom w:val="single" w:sz="4" w:space="0" w:color="auto"/>
              <w:right w:val="single" w:sz="4" w:space="0" w:color="auto"/>
            </w:tcBorders>
            <w:hideMark/>
          </w:tcPr>
          <w:p w:rsidR="0096072A" w:rsidRPr="008A715E" w:rsidRDefault="0096072A" w:rsidP="00EC68F8">
            <w:pPr>
              <w:jc w:val="center"/>
              <w:rPr>
                <w:sz w:val="18"/>
                <w:szCs w:val="18"/>
                <w:lang w:eastAsia="en-US"/>
              </w:rPr>
            </w:pPr>
            <w:r w:rsidRPr="008A715E">
              <w:rPr>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96072A" w:rsidRPr="008A715E" w:rsidRDefault="0096072A" w:rsidP="00EC68F8">
            <w:pPr>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96072A" w:rsidRDefault="0096072A" w:rsidP="0096072A">
            <w:pPr>
              <w:jc w:val="center"/>
            </w:pPr>
            <w:r w:rsidRPr="00A648A7">
              <w:rPr>
                <w:sz w:val="18"/>
                <w:szCs w:val="18"/>
                <w:lang w:eastAsia="en-US"/>
              </w:rPr>
              <w:t>180,00</w:t>
            </w:r>
          </w:p>
        </w:tc>
        <w:tc>
          <w:tcPr>
            <w:tcW w:w="334" w:type="pct"/>
            <w:tcBorders>
              <w:top w:val="single" w:sz="4" w:space="0" w:color="auto"/>
              <w:left w:val="single" w:sz="4" w:space="0" w:color="auto"/>
              <w:bottom w:val="single" w:sz="4" w:space="0" w:color="auto"/>
              <w:right w:val="single" w:sz="4" w:space="0" w:color="auto"/>
            </w:tcBorders>
            <w:hideMark/>
          </w:tcPr>
          <w:p w:rsidR="0096072A" w:rsidRDefault="0096072A" w:rsidP="0096072A">
            <w:pPr>
              <w:jc w:val="center"/>
            </w:pPr>
            <w:r w:rsidRPr="00A648A7">
              <w:rPr>
                <w:sz w:val="18"/>
                <w:szCs w:val="18"/>
                <w:lang w:eastAsia="en-US"/>
              </w:rPr>
              <w:t>180,00</w:t>
            </w:r>
          </w:p>
        </w:tc>
        <w:tc>
          <w:tcPr>
            <w:tcW w:w="384" w:type="pct"/>
            <w:gridSpan w:val="2"/>
            <w:tcBorders>
              <w:top w:val="single" w:sz="4" w:space="0" w:color="auto"/>
              <w:left w:val="single" w:sz="4" w:space="0" w:color="auto"/>
              <w:bottom w:val="single" w:sz="4" w:space="0" w:color="auto"/>
              <w:right w:val="single" w:sz="4" w:space="0" w:color="auto"/>
            </w:tcBorders>
            <w:hideMark/>
          </w:tcPr>
          <w:p w:rsidR="0096072A" w:rsidRDefault="0096072A" w:rsidP="0096072A">
            <w:pPr>
              <w:jc w:val="center"/>
            </w:pPr>
            <w:r w:rsidRPr="00A648A7">
              <w:rPr>
                <w:sz w:val="18"/>
                <w:szCs w:val="18"/>
                <w:lang w:eastAsia="en-US"/>
              </w:rPr>
              <w:t>180,00</w:t>
            </w:r>
          </w:p>
        </w:tc>
        <w:tc>
          <w:tcPr>
            <w:tcW w:w="380" w:type="pct"/>
            <w:tcBorders>
              <w:top w:val="single" w:sz="4" w:space="0" w:color="auto"/>
              <w:left w:val="single" w:sz="4" w:space="0" w:color="auto"/>
              <w:bottom w:val="single" w:sz="4" w:space="0" w:color="auto"/>
              <w:right w:val="single" w:sz="4" w:space="0" w:color="auto"/>
            </w:tcBorders>
            <w:hideMark/>
          </w:tcPr>
          <w:p w:rsidR="0096072A" w:rsidRPr="008A715E" w:rsidRDefault="0096072A" w:rsidP="00EC68F8">
            <w:pPr>
              <w:jc w:val="center"/>
              <w:rPr>
                <w:sz w:val="18"/>
                <w:szCs w:val="18"/>
                <w:lang w:eastAsia="en-US"/>
              </w:rPr>
            </w:pPr>
            <w:r w:rsidRPr="008A715E">
              <w:rPr>
                <w:sz w:val="18"/>
                <w:szCs w:val="18"/>
                <w:lang w:val="en-US" w:eastAsia="en-US"/>
              </w:rPr>
              <w:t>18</w:t>
            </w:r>
            <w:r w:rsidRPr="008A715E">
              <w:rPr>
                <w:sz w:val="18"/>
                <w:szCs w:val="18"/>
                <w:lang w:eastAsia="en-US"/>
              </w:rPr>
              <w:t>0,00</w:t>
            </w:r>
          </w:p>
        </w:tc>
        <w:tc>
          <w:tcPr>
            <w:tcW w:w="474" w:type="pct"/>
            <w:tcBorders>
              <w:top w:val="single" w:sz="4" w:space="0" w:color="auto"/>
              <w:left w:val="single" w:sz="4" w:space="0" w:color="auto"/>
              <w:bottom w:val="single" w:sz="4" w:space="0" w:color="auto"/>
              <w:right w:val="single" w:sz="4" w:space="0" w:color="auto"/>
            </w:tcBorders>
            <w:hideMark/>
          </w:tcPr>
          <w:p w:rsidR="0096072A" w:rsidRPr="008A715E" w:rsidRDefault="0096072A" w:rsidP="00EC68F8">
            <w:pPr>
              <w:adjustRightInd w:val="0"/>
              <w:rPr>
                <w:sz w:val="18"/>
                <w:szCs w:val="18"/>
                <w:lang w:eastAsia="en-US"/>
              </w:rPr>
            </w:pPr>
            <w:r w:rsidRPr="008A715E">
              <w:rPr>
                <w:sz w:val="18"/>
                <w:szCs w:val="18"/>
                <w:lang w:eastAsia="en-US"/>
              </w:rPr>
              <w:t>пункт 17 таблицы приложения 6 к программе</w:t>
            </w:r>
          </w:p>
        </w:tc>
      </w:tr>
      <w:tr w:rsidR="0096072A" w:rsidRPr="008A715E" w:rsidTr="00DD3ACC">
        <w:tc>
          <w:tcPr>
            <w:tcW w:w="180" w:type="pct"/>
            <w:tcBorders>
              <w:top w:val="single" w:sz="4" w:space="0" w:color="auto"/>
              <w:left w:val="single" w:sz="4" w:space="0" w:color="auto"/>
              <w:bottom w:val="single" w:sz="4" w:space="0" w:color="auto"/>
              <w:right w:val="single" w:sz="4" w:space="0" w:color="auto"/>
            </w:tcBorders>
            <w:hideMark/>
          </w:tcPr>
          <w:p w:rsidR="0096072A" w:rsidRPr="008A715E" w:rsidRDefault="0096072A" w:rsidP="00EC68F8">
            <w:pPr>
              <w:adjustRightInd w:val="0"/>
              <w:jc w:val="center"/>
              <w:rPr>
                <w:sz w:val="18"/>
                <w:szCs w:val="18"/>
                <w:lang w:eastAsia="en-US"/>
              </w:rPr>
            </w:pPr>
            <w:r>
              <w:rPr>
                <w:sz w:val="18"/>
                <w:szCs w:val="18"/>
                <w:lang w:eastAsia="en-US"/>
              </w:rPr>
              <w:t>18</w:t>
            </w:r>
            <w:r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96072A" w:rsidRPr="008A715E" w:rsidRDefault="0096072A" w:rsidP="00EC68F8">
            <w:pPr>
              <w:jc w:val="both"/>
              <w:rPr>
                <w:sz w:val="18"/>
                <w:szCs w:val="18"/>
                <w:lang w:eastAsia="en-US"/>
              </w:rPr>
            </w:pPr>
            <w:r w:rsidRPr="008A715E">
              <w:rPr>
                <w:sz w:val="18"/>
                <w:szCs w:val="18"/>
                <w:lang w:eastAsia="en-US"/>
              </w:rPr>
              <w:t xml:space="preserve">Обеспечение </w:t>
            </w:r>
            <w:proofErr w:type="gramStart"/>
            <w:r w:rsidRPr="008A715E">
              <w:rPr>
                <w:sz w:val="18"/>
                <w:szCs w:val="18"/>
                <w:lang w:eastAsia="en-US"/>
              </w:rPr>
              <w:t>участия представителей администрации города Ставрополя</w:t>
            </w:r>
            <w:proofErr w:type="gramEnd"/>
            <w:r w:rsidRPr="008A715E">
              <w:rPr>
                <w:sz w:val="18"/>
                <w:szCs w:val="18"/>
                <w:lang w:eastAsia="en-US"/>
              </w:rPr>
              <w:t xml:space="preserve"> и предприятий города Ставрополя в выставках, семинарах, форумах, конференциях и иных мероприятиях инвестиционной и инновационной направленности, в том числе: разработка и изготовление презентационных материалов, </w:t>
            </w:r>
            <w:r w:rsidRPr="008A715E">
              <w:rPr>
                <w:rFonts w:eastAsiaTheme="minorHAnsi"/>
                <w:sz w:val="18"/>
                <w:szCs w:val="18"/>
                <w:lang w:eastAsia="en-US"/>
              </w:rPr>
              <w:t xml:space="preserve">оплата </w:t>
            </w:r>
            <w:r w:rsidRPr="008A715E">
              <w:rPr>
                <w:rFonts w:eastAsiaTheme="minorHAnsi"/>
                <w:sz w:val="18"/>
                <w:szCs w:val="18"/>
                <w:lang w:eastAsia="en-US"/>
              </w:rPr>
              <w:lastRenderedPageBreak/>
              <w:t>регистрационных сборов, аренды выставочных площадей и оборудования, транспортных расходов и прочее</w:t>
            </w:r>
          </w:p>
        </w:tc>
        <w:tc>
          <w:tcPr>
            <w:tcW w:w="571" w:type="pct"/>
            <w:tcBorders>
              <w:top w:val="single" w:sz="4" w:space="0" w:color="auto"/>
              <w:left w:val="single" w:sz="4" w:space="0" w:color="auto"/>
              <w:bottom w:val="single" w:sz="4" w:space="0" w:color="auto"/>
              <w:right w:val="single" w:sz="4" w:space="0" w:color="auto"/>
            </w:tcBorders>
            <w:hideMark/>
          </w:tcPr>
          <w:p w:rsidR="0096072A" w:rsidRPr="008A715E" w:rsidRDefault="0096072A" w:rsidP="00EC68F8">
            <w:pPr>
              <w:adjustRightInd w:val="0"/>
              <w:jc w:val="both"/>
              <w:rPr>
                <w:sz w:val="18"/>
                <w:szCs w:val="18"/>
                <w:lang w:eastAsia="en-US"/>
              </w:rPr>
            </w:pPr>
            <w:r w:rsidRPr="008A715E">
              <w:rPr>
                <w:sz w:val="18"/>
                <w:szCs w:val="18"/>
                <w:lang w:eastAsia="en-US"/>
              </w:rPr>
              <w:lastRenderedPageBreak/>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96072A" w:rsidRPr="008A715E" w:rsidRDefault="0096072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96072A" w:rsidRPr="008A715E" w:rsidRDefault="0096072A" w:rsidP="00EC68F8">
            <w:pPr>
              <w:adjustRightInd w:val="0"/>
              <w:jc w:val="both"/>
              <w:rPr>
                <w:sz w:val="18"/>
                <w:szCs w:val="18"/>
                <w:lang w:eastAsia="en-US"/>
              </w:rPr>
            </w:pPr>
            <w:r w:rsidRPr="008A715E">
              <w:rPr>
                <w:sz w:val="18"/>
                <w:szCs w:val="18"/>
                <w:lang w:eastAsia="en-US"/>
              </w:rPr>
              <w:t>привлечение потенциальных частных инвесторов в экономику города Ставрополя</w:t>
            </w:r>
          </w:p>
        </w:tc>
        <w:tc>
          <w:tcPr>
            <w:tcW w:w="281" w:type="pct"/>
            <w:tcBorders>
              <w:top w:val="single" w:sz="4" w:space="0" w:color="auto"/>
              <w:left w:val="single" w:sz="4" w:space="0" w:color="auto"/>
              <w:bottom w:val="single" w:sz="4" w:space="0" w:color="auto"/>
              <w:right w:val="single" w:sz="4" w:space="0" w:color="auto"/>
            </w:tcBorders>
            <w:hideMark/>
          </w:tcPr>
          <w:p w:rsidR="0096072A" w:rsidRPr="008A715E" w:rsidRDefault="0096072A" w:rsidP="00EC68F8">
            <w:pPr>
              <w:jc w:val="center"/>
              <w:rPr>
                <w:sz w:val="18"/>
                <w:szCs w:val="18"/>
                <w:lang w:eastAsia="en-US"/>
              </w:rPr>
            </w:pPr>
            <w:r w:rsidRPr="008A715E">
              <w:rPr>
                <w:sz w:val="18"/>
                <w:szCs w:val="18"/>
                <w:lang w:eastAsia="en-US"/>
              </w:rPr>
              <w:t>2020 – 2025</w:t>
            </w:r>
          </w:p>
        </w:tc>
        <w:tc>
          <w:tcPr>
            <w:tcW w:w="332" w:type="pct"/>
            <w:tcBorders>
              <w:top w:val="single" w:sz="4" w:space="0" w:color="auto"/>
              <w:left w:val="single" w:sz="4" w:space="0" w:color="auto"/>
              <w:bottom w:val="single" w:sz="4" w:space="0" w:color="auto"/>
              <w:right w:val="single" w:sz="4" w:space="0" w:color="auto"/>
            </w:tcBorders>
            <w:hideMark/>
          </w:tcPr>
          <w:p w:rsidR="0096072A" w:rsidRPr="008A715E" w:rsidRDefault="0096072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96072A" w:rsidRPr="008A715E" w:rsidRDefault="0096072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96072A" w:rsidRPr="008A715E" w:rsidRDefault="0096072A" w:rsidP="0096072A">
            <w:pPr>
              <w:jc w:val="center"/>
              <w:rPr>
                <w:sz w:val="18"/>
                <w:szCs w:val="18"/>
                <w:lang w:eastAsia="en-US"/>
              </w:rPr>
            </w:pPr>
            <w:r>
              <w:rPr>
                <w:sz w:val="18"/>
                <w:szCs w:val="18"/>
                <w:lang w:eastAsia="en-US"/>
              </w:rPr>
              <w:t>180</w:t>
            </w:r>
            <w:r w:rsidRPr="008A715E">
              <w:rPr>
                <w:sz w:val="18"/>
                <w:szCs w:val="18"/>
                <w:lang w:eastAsia="en-US"/>
              </w:rPr>
              <w:t>,00</w:t>
            </w:r>
          </w:p>
        </w:tc>
        <w:tc>
          <w:tcPr>
            <w:tcW w:w="334" w:type="pct"/>
            <w:tcBorders>
              <w:top w:val="single" w:sz="4" w:space="0" w:color="auto"/>
              <w:left w:val="single" w:sz="4" w:space="0" w:color="auto"/>
              <w:bottom w:val="single" w:sz="4" w:space="0" w:color="auto"/>
              <w:right w:val="single" w:sz="4" w:space="0" w:color="auto"/>
            </w:tcBorders>
            <w:hideMark/>
          </w:tcPr>
          <w:p w:rsidR="0096072A" w:rsidRDefault="0096072A" w:rsidP="0096072A">
            <w:pPr>
              <w:jc w:val="center"/>
            </w:pPr>
            <w:r w:rsidRPr="002823BE">
              <w:rPr>
                <w:sz w:val="18"/>
                <w:szCs w:val="18"/>
                <w:lang w:eastAsia="en-US"/>
              </w:rPr>
              <w:t>180,00</w:t>
            </w:r>
          </w:p>
        </w:tc>
        <w:tc>
          <w:tcPr>
            <w:tcW w:w="384" w:type="pct"/>
            <w:gridSpan w:val="2"/>
            <w:tcBorders>
              <w:top w:val="single" w:sz="4" w:space="0" w:color="auto"/>
              <w:left w:val="single" w:sz="4" w:space="0" w:color="auto"/>
              <w:bottom w:val="single" w:sz="4" w:space="0" w:color="auto"/>
              <w:right w:val="single" w:sz="4" w:space="0" w:color="auto"/>
            </w:tcBorders>
            <w:hideMark/>
          </w:tcPr>
          <w:p w:rsidR="0096072A" w:rsidRDefault="0096072A" w:rsidP="0096072A">
            <w:pPr>
              <w:jc w:val="center"/>
            </w:pPr>
            <w:r w:rsidRPr="002823BE">
              <w:rPr>
                <w:sz w:val="18"/>
                <w:szCs w:val="18"/>
                <w:lang w:eastAsia="en-US"/>
              </w:rPr>
              <w:t>180,00</w:t>
            </w:r>
          </w:p>
        </w:tc>
        <w:tc>
          <w:tcPr>
            <w:tcW w:w="380" w:type="pct"/>
            <w:tcBorders>
              <w:top w:val="single" w:sz="4" w:space="0" w:color="auto"/>
              <w:left w:val="single" w:sz="4" w:space="0" w:color="auto"/>
              <w:bottom w:val="single" w:sz="4" w:space="0" w:color="auto"/>
              <w:right w:val="single" w:sz="4" w:space="0" w:color="auto"/>
            </w:tcBorders>
            <w:hideMark/>
          </w:tcPr>
          <w:p w:rsidR="0096072A" w:rsidRPr="008A715E" w:rsidRDefault="0096072A" w:rsidP="00EC68F8">
            <w:pPr>
              <w:jc w:val="center"/>
              <w:rPr>
                <w:sz w:val="18"/>
                <w:szCs w:val="18"/>
                <w:lang w:eastAsia="en-US"/>
              </w:rPr>
            </w:pPr>
            <w:r w:rsidRPr="008A715E">
              <w:rPr>
                <w:sz w:val="18"/>
                <w:szCs w:val="18"/>
                <w:lang w:eastAsia="en-US"/>
              </w:rPr>
              <w:t>180,00</w:t>
            </w:r>
          </w:p>
        </w:tc>
        <w:tc>
          <w:tcPr>
            <w:tcW w:w="474" w:type="pct"/>
            <w:tcBorders>
              <w:top w:val="single" w:sz="4" w:space="0" w:color="auto"/>
              <w:left w:val="single" w:sz="4" w:space="0" w:color="auto"/>
              <w:bottom w:val="single" w:sz="4" w:space="0" w:color="auto"/>
              <w:right w:val="single" w:sz="4" w:space="0" w:color="auto"/>
            </w:tcBorders>
            <w:hideMark/>
          </w:tcPr>
          <w:p w:rsidR="0096072A" w:rsidRPr="008A715E" w:rsidRDefault="0096072A" w:rsidP="00087608">
            <w:pPr>
              <w:adjustRightInd w:val="0"/>
              <w:jc w:val="both"/>
              <w:rPr>
                <w:sz w:val="18"/>
                <w:szCs w:val="18"/>
                <w:lang w:eastAsia="en-US"/>
              </w:rPr>
            </w:pPr>
            <w:r w:rsidRPr="008A715E">
              <w:rPr>
                <w:sz w:val="18"/>
                <w:szCs w:val="18"/>
                <w:lang w:eastAsia="en-US"/>
              </w:rPr>
              <w:t>пункт 18 таблицы приложения 6 к программе</w:t>
            </w:r>
          </w:p>
        </w:tc>
      </w:tr>
      <w:tr w:rsidR="00556FEA" w:rsidRPr="008A715E" w:rsidTr="00DD3ACC">
        <w:tc>
          <w:tcPr>
            <w:tcW w:w="4526" w:type="pct"/>
            <w:gridSpan w:val="1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lastRenderedPageBreak/>
              <w:t>Цель 3. Повышение туристической привлекательности города Ставрополя, развитие внутреннего и въездного туризма в городе Ставрополе</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087608">
            <w:pPr>
              <w:adjustRightInd w:val="0"/>
              <w:jc w:val="both"/>
              <w:rPr>
                <w:sz w:val="18"/>
                <w:szCs w:val="18"/>
                <w:lang w:eastAsia="en-US"/>
              </w:rPr>
            </w:pPr>
            <w:r w:rsidRPr="008A715E">
              <w:rPr>
                <w:sz w:val="18"/>
                <w:szCs w:val="18"/>
                <w:lang w:eastAsia="en-US"/>
              </w:rPr>
              <w:t>пун</w:t>
            </w:r>
            <w:r w:rsidR="00CD5CE5" w:rsidRPr="008A715E">
              <w:rPr>
                <w:sz w:val="18"/>
                <w:szCs w:val="18"/>
                <w:lang w:eastAsia="en-US"/>
              </w:rPr>
              <w:t>кты 19 - 20 таблицы приложения 6</w:t>
            </w:r>
            <w:r w:rsidRPr="008A715E">
              <w:rPr>
                <w:sz w:val="18"/>
                <w:szCs w:val="18"/>
                <w:lang w:eastAsia="en-US"/>
              </w:rPr>
              <w:t xml:space="preserve"> к программе</w:t>
            </w:r>
          </w:p>
        </w:tc>
      </w:tr>
      <w:tr w:rsidR="00556FEA" w:rsidRPr="008A715E" w:rsidTr="0034615E">
        <w:tc>
          <w:tcPr>
            <w:tcW w:w="5000" w:type="pct"/>
            <w:gridSpan w:val="13"/>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sz w:val="18"/>
                <w:szCs w:val="18"/>
                <w:lang w:eastAsia="en-US"/>
              </w:rPr>
            </w:pPr>
            <w:r w:rsidRPr="008A715E">
              <w:rPr>
                <w:sz w:val="18"/>
                <w:szCs w:val="18"/>
                <w:lang w:eastAsia="en-US"/>
              </w:rPr>
              <w:t>Задача 4. Реализация комплекса мер по продвижению города Ставрополя как города, привлекательного для туризма</w:t>
            </w:r>
          </w:p>
        </w:tc>
      </w:tr>
      <w:tr w:rsidR="00DD3ACC" w:rsidRPr="008A715E" w:rsidTr="002370D1">
        <w:tc>
          <w:tcPr>
            <w:tcW w:w="952"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rPr>
                <w:rFonts w:ascii="Times New Roman" w:hAnsi="Times New Roman" w:cs="Times New Roman"/>
                <w:sz w:val="18"/>
                <w:szCs w:val="18"/>
                <w:lang w:eastAsia="en-US"/>
              </w:rPr>
            </w:pPr>
            <w:r w:rsidRPr="008A715E">
              <w:rPr>
                <w:rFonts w:ascii="Times New Roman" w:hAnsi="Times New Roman" w:cs="Times New Roman"/>
                <w:spacing w:val="-2"/>
                <w:sz w:val="18"/>
                <w:szCs w:val="18"/>
                <w:lang w:eastAsia="en-US"/>
              </w:rPr>
              <w:t xml:space="preserve">Основное мероприятие 4. </w:t>
            </w:r>
            <w:r w:rsidRPr="008A715E">
              <w:rPr>
                <w:rFonts w:ascii="Times New Roman" w:hAnsi="Times New Roman" w:cs="Times New Roman"/>
                <w:sz w:val="18"/>
                <w:szCs w:val="18"/>
                <w:lang w:eastAsia="en-US"/>
              </w:rPr>
              <w:t>Создание условий для развития туризма на территории города Ставрополя</w:t>
            </w:r>
          </w:p>
        </w:tc>
        <w:tc>
          <w:tcPr>
            <w:tcW w:w="57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sz w:val="18"/>
                <w:szCs w:val="18"/>
                <w:lang w:eastAsia="en-US"/>
              </w:rPr>
            </w:pPr>
            <w:r w:rsidRPr="008A715E">
              <w:rPr>
                <w:rFonts w:eastAsiaTheme="minorHAnsi"/>
                <w:sz w:val="18"/>
                <w:szCs w:val="18"/>
                <w:lang w:eastAsia="en-US"/>
              </w:rPr>
              <w:t xml:space="preserve">администрация города Ставрополя в лице </w:t>
            </w:r>
            <w:proofErr w:type="gramStart"/>
            <w:r w:rsidRPr="008A715E">
              <w:rPr>
                <w:rFonts w:eastAsiaTheme="minorHAnsi"/>
                <w:sz w:val="18"/>
                <w:szCs w:val="18"/>
                <w:lang w:eastAsia="en-US"/>
              </w:rPr>
              <w:t>комитета экономического развития администрации города Ставрополя</w:t>
            </w:r>
            <w:proofErr w:type="gramEnd"/>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both"/>
              <w:rPr>
                <w:sz w:val="18"/>
                <w:szCs w:val="18"/>
                <w:lang w:eastAsia="en-US"/>
              </w:rPr>
            </w:pPr>
            <w:r w:rsidRPr="008A715E">
              <w:rPr>
                <w:sz w:val="18"/>
                <w:szCs w:val="18"/>
                <w:lang w:eastAsia="en-US"/>
              </w:rPr>
              <w:t>продвижение города Ставрополя как города, привлекательного для туризма</w:t>
            </w:r>
          </w:p>
        </w:tc>
        <w:tc>
          <w:tcPr>
            <w:tcW w:w="28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r w:rsidRPr="008A715E">
              <w:rPr>
                <w:sz w:val="18"/>
                <w:szCs w:val="18"/>
                <w:lang w:eastAsia="en-US"/>
              </w:rPr>
              <w:t>2020</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 xml:space="preserve">2021 - </w:t>
            </w:r>
          </w:p>
          <w:p w:rsidR="00556FEA" w:rsidRPr="008A715E" w:rsidRDefault="00556FEA" w:rsidP="00EC68F8">
            <w:pPr>
              <w:jc w:val="center"/>
              <w:rPr>
                <w:sz w:val="18"/>
                <w:szCs w:val="18"/>
                <w:lang w:eastAsia="en-US"/>
              </w:rPr>
            </w:pPr>
            <w:r w:rsidRPr="008A715E">
              <w:rPr>
                <w:sz w:val="18"/>
                <w:szCs w:val="18"/>
                <w:lang w:eastAsia="en-US"/>
              </w:rPr>
              <w:t>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ind w:left="-23"/>
              <w:jc w:val="center"/>
              <w:rPr>
                <w:sz w:val="18"/>
                <w:szCs w:val="18"/>
                <w:lang w:eastAsia="en-US"/>
              </w:rPr>
            </w:pPr>
            <w:r w:rsidRPr="008A715E">
              <w:rPr>
                <w:sz w:val="18"/>
                <w:szCs w:val="18"/>
                <w:lang w:eastAsia="en-US"/>
              </w:rPr>
              <w:t>731,90</w:t>
            </w:r>
          </w:p>
        </w:tc>
        <w:tc>
          <w:tcPr>
            <w:tcW w:w="338"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ind w:left="-31"/>
              <w:jc w:val="center"/>
              <w:rPr>
                <w:sz w:val="18"/>
                <w:szCs w:val="18"/>
                <w:lang w:eastAsia="en-US"/>
              </w:rPr>
            </w:pPr>
          </w:p>
          <w:p w:rsidR="00556FEA" w:rsidRPr="008A715E" w:rsidRDefault="00556FEA" w:rsidP="00EC68F8">
            <w:pPr>
              <w:ind w:left="-31"/>
              <w:jc w:val="center"/>
              <w:rPr>
                <w:sz w:val="18"/>
                <w:szCs w:val="18"/>
                <w:lang w:eastAsia="en-US"/>
              </w:rPr>
            </w:pPr>
          </w:p>
          <w:p w:rsidR="00556FEA" w:rsidRPr="008A715E" w:rsidRDefault="00556FEA" w:rsidP="00EC68F8">
            <w:pPr>
              <w:ind w:left="-31"/>
              <w:jc w:val="center"/>
              <w:rPr>
                <w:sz w:val="18"/>
                <w:szCs w:val="18"/>
                <w:lang w:eastAsia="en-US"/>
              </w:rPr>
            </w:pPr>
          </w:p>
          <w:p w:rsidR="00556FEA" w:rsidRPr="008A715E" w:rsidRDefault="00556FEA" w:rsidP="00EC68F8">
            <w:pPr>
              <w:ind w:left="-31"/>
              <w:jc w:val="center"/>
              <w:rPr>
                <w:sz w:val="18"/>
                <w:szCs w:val="18"/>
                <w:lang w:eastAsia="en-US"/>
              </w:rPr>
            </w:pPr>
          </w:p>
          <w:p w:rsidR="00556FEA" w:rsidRPr="008A715E" w:rsidRDefault="00556FEA" w:rsidP="00EC68F8">
            <w:pPr>
              <w:ind w:left="-31"/>
              <w:jc w:val="center"/>
              <w:rPr>
                <w:sz w:val="18"/>
                <w:szCs w:val="18"/>
                <w:lang w:eastAsia="en-US"/>
              </w:rPr>
            </w:pPr>
          </w:p>
          <w:p w:rsidR="00556FEA" w:rsidRPr="008A715E" w:rsidRDefault="00556FEA" w:rsidP="00EC68F8">
            <w:pPr>
              <w:ind w:left="-31"/>
              <w:jc w:val="center"/>
              <w:rPr>
                <w:sz w:val="18"/>
                <w:szCs w:val="18"/>
                <w:lang w:eastAsia="en-US"/>
              </w:rPr>
            </w:pPr>
          </w:p>
          <w:p w:rsidR="00556FEA" w:rsidRPr="008A715E" w:rsidRDefault="00556FEA" w:rsidP="00EC68F8">
            <w:pPr>
              <w:ind w:left="-31"/>
              <w:jc w:val="center"/>
              <w:rPr>
                <w:sz w:val="18"/>
                <w:szCs w:val="18"/>
                <w:lang w:eastAsia="en-US"/>
              </w:rPr>
            </w:pPr>
          </w:p>
          <w:p w:rsidR="00556FEA" w:rsidRPr="008A715E" w:rsidRDefault="00556FEA" w:rsidP="00EC68F8">
            <w:pPr>
              <w:ind w:left="-31"/>
              <w:jc w:val="center"/>
              <w:rPr>
                <w:sz w:val="18"/>
                <w:szCs w:val="18"/>
                <w:lang w:eastAsia="en-US"/>
              </w:rPr>
            </w:pPr>
          </w:p>
          <w:p w:rsidR="00556FEA" w:rsidRPr="008A715E" w:rsidRDefault="00785495" w:rsidP="00EC68F8">
            <w:pPr>
              <w:ind w:left="-31"/>
              <w:jc w:val="center"/>
              <w:rPr>
                <w:sz w:val="18"/>
                <w:szCs w:val="18"/>
                <w:lang w:eastAsia="en-US"/>
              </w:rPr>
            </w:pPr>
            <w:r>
              <w:rPr>
                <w:sz w:val="18"/>
                <w:szCs w:val="18"/>
                <w:lang w:eastAsia="en-US"/>
              </w:rPr>
              <w:t>778,</w:t>
            </w:r>
            <w:r w:rsidR="004C39C6">
              <w:rPr>
                <w:sz w:val="18"/>
                <w:szCs w:val="18"/>
                <w:lang w:eastAsia="en-US"/>
              </w:rPr>
              <w:t>7</w:t>
            </w:r>
            <w:r>
              <w:rPr>
                <w:sz w:val="18"/>
                <w:szCs w:val="18"/>
                <w:lang w:eastAsia="en-US"/>
              </w:rPr>
              <w:t>5</w:t>
            </w:r>
          </w:p>
        </w:tc>
        <w:tc>
          <w:tcPr>
            <w:tcW w:w="329"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556FEA" w:rsidP="00EC68F8">
            <w:pPr>
              <w:ind w:left="-38"/>
              <w:jc w:val="center"/>
              <w:rPr>
                <w:sz w:val="18"/>
                <w:szCs w:val="18"/>
                <w:lang w:eastAsia="en-US"/>
              </w:rPr>
            </w:pPr>
          </w:p>
          <w:p w:rsidR="00556FEA" w:rsidRPr="008A715E" w:rsidRDefault="006935ED" w:rsidP="00EC68F8">
            <w:pPr>
              <w:ind w:left="-38"/>
              <w:jc w:val="center"/>
              <w:rPr>
                <w:sz w:val="18"/>
                <w:szCs w:val="18"/>
                <w:lang w:eastAsia="en-US"/>
              </w:rPr>
            </w:pPr>
            <w:r>
              <w:rPr>
                <w:sz w:val="18"/>
                <w:szCs w:val="18"/>
                <w:lang w:eastAsia="en-US"/>
              </w:rPr>
              <w:t>328,50</w:t>
            </w:r>
          </w:p>
        </w:tc>
        <w:tc>
          <w:tcPr>
            <w:tcW w:w="334"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6935ED" w:rsidP="00EC68F8">
            <w:pPr>
              <w:jc w:val="center"/>
              <w:rPr>
                <w:sz w:val="18"/>
                <w:szCs w:val="18"/>
                <w:lang w:eastAsia="en-US"/>
              </w:rPr>
            </w:pPr>
            <w:r>
              <w:rPr>
                <w:sz w:val="18"/>
                <w:szCs w:val="18"/>
                <w:lang w:eastAsia="en-US"/>
              </w:rPr>
              <w:t>328,50</w:t>
            </w:r>
          </w:p>
        </w:tc>
        <w:tc>
          <w:tcPr>
            <w:tcW w:w="384" w:type="pct"/>
            <w:gridSpan w:val="2"/>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6935ED" w:rsidP="00EC68F8">
            <w:pPr>
              <w:jc w:val="center"/>
              <w:rPr>
                <w:sz w:val="18"/>
                <w:szCs w:val="18"/>
                <w:lang w:eastAsia="en-US"/>
              </w:rPr>
            </w:pPr>
            <w:r>
              <w:rPr>
                <w:sz w:val="18"/>
                <w:szCs w:val="18"/>
                <w:lang w:eastAsia="en-US"/>
              </w:rPr>
              <w:t>328,50</w:t>
            </w:r>
          </w:p>
        </w:tc>
        <w:tc>
          <w:tcPr>
            <w:tcW w:w="380"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val="en-US" w:eastAsia="en-US"/>
              </w:rPr>
              <w:t>328</w:t>
            </w:r>
            <w:r w:rsidRPr="008A715E">
              <w:rPr>
                <w:sz w:val="18"/>
                <w:szCs w:val="18"/>
                <w:lang w:eastAsia="en-US"/>
              </w:rPr>
              <w:t>,50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both"/>
              <w:rPr>
                <w:sz w:val="18"/>
                <w:szCs w:val="18"/>
                <w:lang w:eastAsia="en-US"/>
              </w:rPr>
            </w:pPr>
            <w:r w:rsidRPr="008A715E">
              <w:rPr>
                <w:sz w:val="18"/>
                <w:szCs w:val="18"/>
                <w:lang w:eastAsia="en-US"/>
              </w:rPr>
              <w:t>пун</w:t>
            </w:r>
            <w:r w:rsidR="00087608" w:rsidRPr="008A715E">
              <w:rPr>
                <w:sz w:val="18"/>
                <w:szCs w:val="18"/>
                <w:lang w:eastAsia="en-US"/>
              </w:rPr>
              <w:t>кты 21 - 23 таблицы приложения 6</w:t>
            </w:r>
            <w:r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t>19</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Сопровождение сайта «Туристический Ставрополь» в информационно-телекоммуникационной сети «Интернет»</w:t>
            </w:r>
          </w:p>
        </w:tc>
        <w:tc>
          <w:tcPr>
            <w:tcW w:w="57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sz w:val="18"/>
                <w:szCs w:val="18"/>
                <w:lang w:eastAsia="en-US"/>
              </w:rPr>
            </w:pPr>
            <w:r w:rsidRPr="008A715E">
              <w:rPr>
                <w:rFonts w:eastAsiaTheme="minorHAnsi"/>
                <w:sz w:val="18"/>
                <w:szCs w:val="18"/>
                <w:lang w:eastAsia="en-US"/>
              </w:rPr>
              <w:t xml:space="preserve">администрация города Ставрополя в лице </w:t>
            </w:r>
            <w:proofErr w:type="gramStart"/>
            <w:r w:rsidRPr="008A715E">
              <w:rPr>
                <w:rFonts w:eastAsiaTheme="minorHAnsi"/>
                <w:sz w:val="18"/>
                <w:szCs w:val="18"/>
                <w:lang w:eastAsia="en-US"/>
              </w:rPr>
              <w:t>комитета экономического развития администрации города Ставрополя</w:t>
            </w:r>
            <w:proofErr w:type="gramEnd"/>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 xml:space="preserve">развития и торговли администрации города Ставрополя </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rFonts w:eastAsiaTheme="minorHAnsi"/>
                <w:sz w:val="18"/>
                <w:szCs w:val="18"/>
                <w:lang w:eastAsia="en-US"/>
              </w:rPr>
            </w:pPr>
            <w:r w:rsidRPr="008A715E">
              <w:rPr>
                <w:rFonts w:eastAsiaTheme="minorHAnsi"/>
                <w:sz w:val="18"/>
                <w:szCs w:val="18"/>
                <w:lang w:eastAsia="en-US"/>
              </w:rPr>
              <w:t>повышение комфортности планирования поездок в город Ставрополь, пребывания в городе Ставрополе; продвижение туристского потенциала города Ставрополя</w:t>
            </w:r>
          </w:p>
        </w:tc>
        <w:tc>
          <w:tcPr>
            <w:tcW w:w="28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r w:rsidRPr="008A715E">
              <w:rPr>
                <w:sz w:val="18"/>
                <w:szCs w:val="18"/>
                <w:lang w:eastAsia="en-US"/>
              </w:rPr>
              <w:t xml:space="preserve">2020  </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 xml:space="preserve">2021 - </w:t>
            </w:r>
          </w:p>
          <w:p w:rsidR="00556FEA" w:rsidRPr="008A715E" w:rsidRDefault="00556FEA" w:rsidP="00EC68F8">
            <w:pPr>
              <w:jc w:val="center"/>
              <w:rPr>
                <w:sz w:val="18"/>
                <w:szCs w:val="18"/>
                <w:lang w:eastAsia="en-US"/>
              </w:rPr>
            </w:pPr>
            <w:r w:rsidRPr="008A715E">
              <w:rPr>
                <w:sz w:val="18"/>
                <w:szCs w:val="18"/>
                <w:lang w:eastAsia="en-US"/>
              </w:rPr>
              <w:t>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59,65</w:t>
            </w:r>
          </w:p>
        </w:tc>
        <w:tc>
          <w:tcPr>
            <w:tcW w:w="338"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785495" w:rsidP="00EC68F8">
            <w:pPr>
              <w:jc w:val="center"/>
              <w:rPr>
                <w:sz w:val="18"/>
                <w:szCs w:val="18"/>
                <w:lang w:eastAsia="en-US"/>
              </w:rPr>
            </w:pPr>
            <w:r>
              <w:rPr>
                <w:sz w:val="18"/>
                <w:szCs w:val="18"/>
                <w:lang w:eastAsia="en-US"/>
              </w:rPr>
              <w:t>128,</w:t>
            </w:r>
            <w:r w:rsidR="004C39C6">
              <w:rPr>
                <w:sz w:val="18"/>
                <w:szCs w:val="18"/>
                <w:lang w:eastAsia="en-US"/>
              </w:rPr>
              <w:t>7</w:t>
            </w:r>
            <w:r>
              <w:rPr>
                <w:sz w:val="18"/>
                <w:szCs w:val="18"/>
                <w:lang w:eastAsia="en-US"/>
              </w:rPr>
              <w:t>5</w:t>
            </w:r>
          </w:p>
        </w:tc>
        <w:tc>
          <w:tcPr>
            <w:tcW w:w="329"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Default="00556FEA" w:rsidP="00EC68F8">
            <w:pPr>
              <w:jc w:val="center"/>
              <w:rPr>
                <w:sz w:val="18"/>
                <w:szCs w:val="18"/>
                <w:lang w:eastAsia="en-US"/>
              </w:rPr>
            </w:pPr>
          </w:p>
          <w:p w:rsidR="00DB4C8D" w:rsidRPr="008A715E" w:rsidRDefault="00DB4C8D"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60,00</w:t>
            </w:r>
          </w:p>
        </w:tc>
        <w:tc>
          <w:tcPr>
            <w:tcW w:w="334"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60,00</w:t>
            </w:r>
          </w:p>
        </w:tc>
        <w:tc>
          <w:tcPr>
            <w:tcW w:w="384" w:type="pct"/>
            <w:gridSpan w:val="2"/>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60,00</w:t>
            </w:r>
          </w:p>
        </w:tc>
        <w:tc>
          <w:tcPr>
            <w:tcW w:w="380"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60,00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sz w:val="18"/>
                <w:szCs w:val="18"/>
                <w:lang w:eastAsia="en-US"/>
              </w:rPr>
            </w:pPr>
            <w:r w:rsidRPr="008A715E">
              <w:rPr>
                <w:sz w:val="18"/>
                <w:szCs w:val="18"/>
                <w:lang w:eastAsia="en-US"/>
              </w:rPr>
              <w:t>-</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t>20</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Участие города Ставрополя в выставочно-</w:t>
            </w:r>
            <w:r w:rsidRPr="008A715E">
              <w:rPr>
                <w:rFonts w:eastAsiaTheme="minorHAnsi"/>
                <w:sz w:val="18"/>
                <w:szCs w:val="18"/>
                <w:lang w:eastAsia="en-US"/>
              </w:rPr>
              <w:lastRenderedPageBreak/>
              <w:t>ярмарочных мероприятиях, форумах, семинарах, круглых столах, в том числе: разработка и изготовление презентационных материалов о городе Ставрополе; оплата регистрационных сборов, аренды выставочных площадей и оборудования, транспортных расходов и прочее</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lastRenderedPageBreak/>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lastRenderedPageBreak/>
              <w:t xml:space="preserve">развития и торговли администрации города Ставрополя </w:t>
            </w:r>
          </w:p>
        </w:tc>
        <w:tc>
          <w:tcPr>
            <w:tcW w:w="625"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rFonts w:eastAsiaTheme="minorHAnsi"/>
                <w:sz w:val="18"/>
                <w:szCs w:val="18"/>
                <w:lang w:eastAsia="en-US"/>
              </w:rPr>
            </w:pPr>
            <w:r w:rsidRPr="008A715E">
              <w:rPr>
                <w:rFonts w:eastAsiaTheme="minorHAnsi"/>
                <w:sz w:val="18"/>
                <w:szCs w:val="18"/>
                <w:lang w:eastAsia="en-US"/>
              </w:rPr>
              <w:lastRenderedPageBreak/>
              <w:t xml:space="preserve">продвижение туристского </w:t>
            </w:r>
            <w:r w:rsidRPr="008A715E">
              <w:rPr>
                <w:rFonts w:eastAsiaTheme="minorHAnsi"/>
                <w:sz w:val="18"/>
                <w:szCs w:val="18"/>
                <w:lang w:eastAsia="en-US"/>
              </w:rPr>
              <w:lastRenderedPageBreak/>
              <w:t>потенциала города Ставрополя, обсуждение актуальных вопросов развития внутреннего и въездного туризма, работа с потенциальными инвесторами</w:t>
            </w:r>
          </w:p>
          <w:p w:rsidR="00556FEA" w:rsidRPr="008A715E" w:rsidRDefault="00556FEA" w:rsidP="00EC68F8">
            <w:pPr>
              <w:adjustRightInd w:val="0"/>
              <w:jc w:val="both"/>
              <w:rPr>
                <w:sz w:val="18"/>
                <w:szCs w:val="18"/>
                <w:lang w:eastAsia="en-US"/>
              </w:rPr>
            </w:pP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lastRenderedPageBreak/>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A56130" w:rsidP="00EC68F8">
            <w:pPr>
              <w:jc w:val="center"/>
              <w:rPr>
                <w:sz w:val="18"/>
                <w:szCs w:val="18"/>
                <w:lang w:eastAsia="en-US"/>
              </w:rPr>
            </w:pPr>
            <w:r>
              <w:rPr>
                <w:sz w:val="18"/>
                <w:szCs w:val="18"/>
                <w:lang w:eastAsia="en-US"/>
              </w:rPr>
              <w:t>45</w:t>
            </w:r>
            <w:r w:rsidR="00556FEA" w:rsidRPr="008A715E">
              <w:rPr>
                <w:sz w:val="18"/>
                <w:szCs w:val="18"/>
                <w:lang w:eastAsia="en-US"/>
              </w:rPr>
              <w:t>,00</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A56130" w:rsidP="00EC68F8">
            <w:pPr>
              <w:jc w:val="center"/>
              <w:rPr>
                <w:sz w:val="18"/>
                <w:szCs w:val="18"/>
                <w:lang w:eastAsia="en-US"/>
              </w:rPr>
            </w:pPr>
            <w:r>
              <w:rPr>
                <w:sz w:val="18"/>
                <w:szCs w:val="18"/>
                <w:lang w:eastAsia="en-US"/>
              </w:rPr>
              <w:t>45</w:t>
            </w:r>
            <w:r w:rsidR="00556FEA" w:rsidRPr="008A715E">
              <w:rPr>
                <w:sz w:val="18"/>
                <w:szCs w:val="18"/>
                <w:lang w:eastAsia="en-US"/>
              </w:rPr>
              <w:t>,00</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A56130" w:rsidP="002F6CA5">
            <w:pPr>
              <w:jc w:val="center"/>
              <w:rPr>
                <w:sz w:val="18"/>
                <w:szCs w:val="18"/>
                <w:lang w:eastAsia="en-US"/>
              </w:rPr>
            </w:pPr>
            <w:r>
              <w:rPr>
                <w:sz w:val="18"/>
                <w:szCs w:val="18"/>
                <w:lang w:eastAsia="en-US"/>
              </w:rPr>
              <w:t>45</w:t>
            </w:r>
            <w:r w:rsidR="00556FEA" w:rsidRPr="008A715E">
              <w:rPr>
                <w:sz w:val="18"/>
                <w:szCs w:val="18"/>
                <w:lang w:eastAsia="en-US"/>
              </w:rPr>
              <w:t>,00</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45,00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sz w:val="18"/>
                <w:szCs w:val="18"/>
                <w:lang w:eastAsia="en-US"/>
              </w:rPr>
            </w:pPr>
            <w:r w:rsidRPr="008A715E">
              <w:rPr>
                <w:sz w:val="18"/>
                <w:szCs w:val="18"/>
                <w:lang w:eastAsia="en-US"/>
              </w:rPr>
              <w:t>-</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lastRenderedPageBreak/>
              <w:t>21</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Организация проведения городской туристско-приключенческой игры (квеста) на территории города Ставрополя с привлечением участников из городов регионов Российской Федерации</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rPr>
                <w:rFonts w:eastAsiaTheme="minorHAnsi"/>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rFonts w:eastAsiaTheme="minorHAnsi"/>
                <w:sz w:val="18"/>
                <w:szCs w:val="18"/>
                <w:lang w:eastAsia="en-US"/>
              </w:rPr>
              <w:t>продвижение туристского потенциала города Ставрополя</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A56130" w:rsidP="002F6CA5">
            <w:pPr>
              <w:jc w:val="center"/>
              <w:rPr>
                <w:sz w:val="18"/>
                <w:szCs w:val="18"/>
                <w:lang w:eastAsia="en-US"/>
              </w:rPr>
            </w:pPr>
            <w:r>
              <w:rPr>
                <w:sz w:val="18"/>
                <w:szCs w:val="18"/>
                <w:lang w:eastAsia="en-US"/>
              </w:rPr>
              <w:t>30,00</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A56130" w:rsidP="00EC68F8">
            <w:pPr>
              <w:jc w:val="center"/>
              <w:rPr>
                <w:sz w:val="18"/>
                <w:szCs w:val="18"/>
                <w:lang w:eastAsia="en-US"/>
              </w:rPr>
            </w:pPr>
            <w:r>
              <w:rPr>
                <w:sz w:val="18"/>
                <w:szCs w:val="18"/>
                <w:lang w:eastAsia="en-US"/>
              </w:rPr>
              <w:t>30,00</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A56130" w:rsidP="00EC68F8">
            <w:pPr>
              <w:jc w:val="center"/>
              <w:rPr>
                <w:sz w:val="18"/>
                <w:szCs w:val="18"/>
                <w:lang w:eastAsia="en-US"/>
              </w:rPr>
            </w:pPr>
            <w:r>
              <w:rPr>
                <w:sz w:val="18"/>
                <w:szCs w:val="18"/>
                <w:lang w:eastAsia="en-US"/>
              </w:rPr>
              <w:t>30,00</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30,00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087608" w:rsidP="00087608">
            <w:pPr>
              <w:adjustRightInd w:val="0"/>
              <w:jc w:val="both"/>
              <w:rPr>
                <w:sz w:val="18"/>
                <w:szCs w:val="18"/>
                <w:lang w:eastAsia="en-US"/>
              </w:rPr>
            </w:pPr>
            <w:r w:rsidRPr="008A715E">
              <w:rPr>
                <w:sz w:val="18"/>
                <w:szCs w:val="18"/>
                <w:lang w:eastAsia="en-US"/>
              </w:rPr>
              <w:t>пункт 21 таблицы приложения 6</w:t>
            </w:r>
            <w:r w:rsidR="00556FEA"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t>22</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Предоставление грантов в форме субсидий за счет средств бюджета города Ставрополя юридическим лицам (за исключением государственных (муниципальных) учреждений) и индивидуальным предпринимателям, признанным победителями ежегодного городского конкурса на лучший туристский маршрут</w:t>
            </w:r>
          </w:p>
        </w:tc>
        <w:tc>
          <w:tcPr>
            <w:tcW w:w="57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sz w:val="18"/>
                <w:szCs w:val="18"/>
                <w:lang w:eastAsia="en-US"/>
              </w:rPr>
            </w:pPr>
            <w:r w:rsidRPr="008A715E">
              <w:rPr>
                <w:rFonts w:eastAsiaTheme="minorHAnsi"/>
                <w:sz w:val="18"/>
                <w:szCs w:val="18"/>
                <w:lang w:eastAsia="en-US"/>
              </w:rPr>
              <w:t xml:space="preserve">администрация города Ставрополя в лице </w:t>
            </w:r>
            <w:proofErr w:type="gramStart"/>
            <w:r w:rsidRPr="008A715E">
              <w:rPr>
                <w:rFonts w:eastAsiaTheme="minorHAnsi"/>
                <w:sz w:val="18"/>
                <w:szCs w:val="18"/>
                <w:lang w:eastAsia="en-US"/>
              </w:rPr>
              <w:t>комитета экономического развития администрации города Ставрополя</w:t>
            </w:r>
            <w:proofErr w:type="gramEnd"/>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 xml:space="preserve">развития и торговли администрации города Ставрополя </w:t>
            </w:r>
          </w:p>
        </w:tc>
        <w:tc>
          <w:tcPr>
            <w:tcW w:w="625" w:type="pct"/>
            <w:tcBorders>
              <w:top w:val="single" w:sz="4" w:space="0" w:color="auto"/>
              <w:left w:val="single" w:sz="4" w:space="0" w:color="auto"/>
              <w:bottom w:val="single" w:sz="4" w:space="0" w:color="auto"/>
              <w:right w:val="single" w:sz="4" w:space="0" w:color="auto"/>
            </w:tcBorders>
            <w:hideMark/>
          </w:tcPr>
          <w:p w:rsidR="002F6CA5" w:rsidRPr="008A715E" w:rsidRDefault="00556FEA" w:rsidP="00EC68F8">
            <w:pPr>
              <w:jc w:val="both"/>
              <w:rPr>
                <w:sz w:val="18"/>
                <w:szCs w:val="18"/>
                <w:lang w:eastAsia="en-US"/>
              </w:rPr>
            </w:pPr>
            <w:r w:rsidRPr="008A715E">
              <w:rPr>
                <w:sz w:val="18"/>
                <w:szCs w:val="18"/>
                <w:lang w:eastAsia="en-US"/>
              </w:rPr>
              <w:t xml:space="preserve">постановление администрации города Ставрополя от 03.07.2018                     № 1264 «Об утверждении Порядка предоставления грантов в форме субсидий юридическим лицам (за исключением государственных (муниципальных) учреждений) и индивидуальным </w:t>
            </w:r>
            <w:proofErr w:type="spellStart"/>
            <w:r w:rsidRPr="008A715E">
              <w:rPr>
                <w:sz w:val="18"/>
                <w:szCs w:val="18"/>
                <w:lang w:eastAsia="en-US"/>
              </w:rPr>
              <w:t>предпринима</w:t>
            </w:r>
            <w:proofErr w:type="spellEnd"/>
          </w:p>
          <w:p w:rsidR="00556FEA" w:rsidRPr="008A715E" w:rsidRDefault="00556FEA" w:rsidP="00EC68F8">
            <w:pPr>
              <w:jc w:val="both"/>
              <w:rPr>
                <w:sz w:val="18"/>
                <w:szCs w:val="18"/>
                <w:lang w:eastAsia="en-US"/>
              </w:rPr>
            </w:pPr>
            <w:proofErr w:type="spellStart"/>
            <w:proofErr w:type="gramStart"/>
            <w:r w:rsidRPr="008A715E">
              <w:rPr>
                <w:sz w:val="18"/>
                <w:szCs w:val="18"/>
                <w:lang w:eastAsia="en-US"/>
              </w:rPr>
              <w:t>телям</w:t>
            </w:r>
            <w:proofErr w:type="spellEnd"/>
            <w:r w:rsidRPr="008A715E">
              <w:rPr>
                <w:sz w:val="18"/>
                <w:szCs w:val="18"/>
                <w:lang w:eastAsia="en-US"/>
              </w:rPr>
              <w:t xml:space="preserve">, признанным победителями </w:t>
            </w:r>
            <w:r w:rsidRPr="008A715E">
              <w:rPr>
                <w:sz w:val="18"/>
                <w:szCs w:val="18"/>
                <w:lang w:eastAsia="en-US"/>
              </w:rPr>
              <w:lastRenderedPageBreak/>
              <w:t xml:space="preserve">ежегодного городского конкурса на лучший туристский маршрут» </w:t>
            </w:r>
            <w:proofErr w:type="gramEnd"/>
          </w:p>
        </w:tc>
        <w:tc>
          <w:tcPr>
            <w:tcW w:w="28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r w:rsidRPr="008A715E">
              <w:rPr>
                <w:sz w:val="18"/>
                <w:szCs w:val="18"/>
                <w:lang w:eastAsia="en-US"/>
              </w:rPr>
              <w:lastRenderedPageBreak/>
              <w:t xml:space="preserve">2020  </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202</w:t>
            </w:r>
            <w:r w:rsidRPr="008A715E">
              <w:rPr>
                <w:sz w:val="18"/>
                <w:szCs w:val="18"/>
                <w:lang w:val="en-US" w:eastAsia="en-US"/>
              </w:rPr>
              <w:t>1</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200,00</w:t>
            </w:r>
          </w:p>
        </w:tc>
        <w:tc>
          <w:tcPr>
            <w:tcW w:w="338"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100,00</w:t>
            </w:r>
          </w:p>
        </w:tc>
        <w:tc>
          <w:tcPr>
            <w:tcW w:w="329"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A56130" w:rsidP="00EC68F8">
            <w:pPr>
              <w:pStyle w:val="ConsPlusCell"/>
              <w:ind w:left="-105" w:right="-111"/>
              <w:jc w:val="center"/>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Default="00556FEA" w:rsidP="00EC68F8">
            <w:pPr>
              <w:pStyle w:val="ConsPlusCell"/>
              <w:ind w:left="-105" w:right="-111"/>
              <w:jc w:val="center"/>
              <w:rPr>
                <w:rFonts w:ascii="Times New Roman" w:hAnsi="Times New Roman" w:cs="Times New Roman"/>
                <w:sz w:val="18"/>
                <w:szCs w:val="18"/>
                <w:lang w:eastAsia="en-US"/>
              </w:rPr>
            </w:pPr>
          </w:p>
          <w:p w:rsidR="00DB4C8D" w:rsidRPr="008A715E" w:rsidRDefault="00DB4C8D"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A56130" w:rsidP="00EC68F8">
            <w:pPr>
              <w:pStyle w:val="ConsPlusCell"/>
              <w:ind w:left="-105" w:right="-111"/>
              <w:jc w:val="center"/>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tcPr>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A56130" w:rsidP="00EC68F8">
            <w:pPr>
              <w:pStyle w:val="ConsPlusCell"/>
              <w:ind w:left="-105" w:right="-111"/>
              <w:jc w:val="center"/>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sz w:val="18"/>
                <w:szCs w:val="18"/>
                <w:lang w:eastAsia="en-US"/>
              </w:rPr>
            </w:pPr>
            <w:r w:rsidRPr="008A715E">
              <w:rPr>
                <w:sz w:val="18"/>
                <w:szCs w:val="18"/>
                <w:lang w:eastAsia="en-US"/>
              </w:rPr>
              <w:t>-</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lastRenderedPageBreak/>
              <w:t>23</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Регистрация исключительного права пользования на логотип «Туристический Ставрополь» и продвижение бренда города Ставрополя</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right="-63"/>
              <w:rPr>
                <w:rFonts w:eastAsiaTheme="minorHAnsi"/>
                <w:sz w:val="18"/>
                <w:szCs w:val="18"/>
                <w:lang w:eastAsia="en-US"/>
              </w:rPr>
            </w:pPr>
            <w:r w:rsidRPr="008A715E">
              <w:rPr>
                <w:rFonts w:eastAsiaTheme="minorHAnsi"/>
                <w:sz w:val="18"/>
                <w:szCs w:val="18"/>
                <w:lang w:eastAsia="en-US"/>
              </w:rPr>
              <w:t>администрация города Ставрополя в лице комитета экономического развития админи</w:t>
            </w:r>
          </w:p>
          <w:p w:rsidR="00556FEA" w:rsidRPr="008A715E" w:rsidRDefault="00556FEA" w:rsidP="00EC68F8">
            <w:pPr>
              <w:adjustRightInd w:val="0"/>
              <w:ind w:right="-63"/>
              <w:rPr>
                <w:rFonts w:eastAsiaTheme="minorHAnsi"/>
                <w:sz w:val="18"/>
                <w:szCs w:val="18"/>
                <w:lang w:eastAsia="en-US"/>
              </w:rPr>
            </w:pPr>
            <w:r w:rsidRPr="008A715E">
              <w:rPr>
                <w:rFonts w:eastAsiaTheme="minorHAnsi"/>
                <w:sz w:val="18"/>
                <w:szCs w:val="18"/>
                <w:lang w:eastAsia="en-US"/>
              </w:rPr>
              <w:t>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продвижение города Ставрополя как города, привлекательного для развития туризма</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val="en-US" w:eastAsia="en-US"/>
              </w:rPr>
            </w:pPr>
            <w:r w:rsidRPr="008A715E">
              <w:rPr>
                <w:sz w:val="18"/>
                <w:szCs w:val="18"/>
                <w:lang w:eastAsia="en-US"/>
              </w:rPr>
              <w:t>2020</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49,75</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5" w:right="-111"/>
              <w:jc w:val="center"/>
              <w:rPr>
                <w:sz w:val="18"/>
                <w:szCs w:val="18"/>
                <w:lang w:eastAsia="en-US"/>
              </w:rPr>
            </w:pPr>
            <w:r w:rsidRPr="008A715E">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5" w:right="-110"/>
              <w:jc w:val="center"/>
              <w:rPr>
                <w:sz w:val="18"/>
                <w:szCs w:val="18"/>
                <w:lang w:eastAsia="en-US"/>
              </w:rPr>
            </w:pPr>
            <w:r w:rsidRPr="008A715E">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6" w:right="-108"/>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sz w:val="18"/>
                <w:szCs w:val="18"/>
                <w:lang w:eastAsia="en-US"/>
              </w:rPr>
            </w:pPr>
            <w:r w:rsidRPr="008A715E">
              <w:rPr>
                <w:sz w:val="18"/>
                <w:szCs w:val="18"/>
                <w:lang w:eastAsia="en-US"/>
              </w:rPr>
              <w:t>-</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t>24</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Разработка и изготовление рекламной и сувенирной продукции о городе Ставрополе, публикации в средствах массовой информации о развитии туризма в городе Ставрополе</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формирование имиджа города Ставрополя как города, привлекательного для туризма</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143,50</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143,50</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143,50</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143,50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087608" w:rsidP="00087608">
            <w:pPr>
              <w:adjustRightInd w:val="0"/>
              <w:jc w:val="both"/>
              <w:rPr>
                <w:sz w:val="18"/>
                <w:szCs w:val="18"/>
                <w:lang w:eastAsia="en-US"/>
              </w:rPr>
            </w:pPr>
            <w:r w:rsidRPr="008A715E">
              <w:rPr>
                <w:sz w:val="18"/>
                <w:szCs w:val="18"/>
                <w:lang w:eastAsia="en-US"/>
              </w:rPr>
              <w:t>пункт 22 таблицы приложения 6</w:t>
            </w:r>
            <w:r w:rsidR="00556FEA"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t>25</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Организация проведения обучающих семинаров для экскурсоводов города Ставрополя</w:t>
            </w:r>
          </w:p>
          <w:p w:rsidR="00556FEA" w:rsidRPr="008A715E" w:rsidRDefault="00556FEA" w:rsidP="00EC68F8">
            <w:pPr>
              <w:pStyle w:val="ConsPlusCell"/>
              <w:jc w:val="both"/>
              <w:rPr>
                <w:rFonts w:ascii="Times New Roman" w:hAnsi="Times New Roman" w:cs="Times New Roman"/>
                <w:sz w:val="18"/>
                <w:szCs w:val="18"/>
                <w:lang w:eastAsia="en-US"/>
              </w:rPr>
            </w:pP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повышение квалификации экскурсоводов для проведения экскурсий по городу Ставрополю; повышение качества экскурсионных услуг по городу Ставрополю</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50,00</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50,00</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50,00</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50,00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sz w:val="18"/>
                <w:szCs w:val="18"/>
                <w:lang w:eastAsia="en-US"/>
              </w:rPr>
            </w:pPr>
            <w:r w:rsidRPr="008A715E">
              <w:rPr>
                <w:sz w:val="18"/>
                <w:szCs w:val="18"/>
                <w:lang w:eastAsia="en-US"/>
              </w:rPr>
              <w:t>-</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t>26</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 xml:space="preserve">Организация проведения бесплатных экскурсий по городу Ставрополю и его окрестностям, в том числе организация проведения информационных туров по городу Ставрополю для представителей туристских организаций из других городов и </w:t>
            </w:r>
            <w:r w:rsidRPr="008A715E">
              <w:rPr>
                <w:rFonts w:eastAsiaTheme="minorHAnsi"/>
                <w:sz w:val="18"/>
                <w:szCs w:val="18"/>
                <w:lang w:eastAsia="en-US"/>
              </w:rPr>
              <w:lastRenderedPageBreak/>
              <w:t>регионов Российской Федерации</w:t>
            </w:r>
          </w:p>
        </w:tc>
        <w:tc>
          <w:tcPr>
            <w:tcW w:w="57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sz w:val="18"/>
                <w:szCs w:val="18"/>
                <w:lang w:eastAsia="en-US"/>
              </w:rPr>
            </w:pPr>
            <w:r w:rsidRPr="008A715E">
              <w:rPr>
                <w:rFonts w:eastAsiaTheme="minorHAnsi"/>
                <w:sz w:val="18"/>
                <w:szCs w:val="18"/>
                <w:lang w:eastAsia="en-US"/>
              </w:rPr>
              <w:lastRenderedPageBreak/>
              <w:t xml:space="preserve">администрация города Ставрополя в лице </w:t>
            </w:r>
            <w:proofErr w:type="gramStart"/>
            <w:r w:rsidRPr="008A715E">
              <w:rPr>
                <w:rFonts w:eastAsiaTheme="minorHAnsi"/>
                <w:sz w:val="18"/>
                <w:szCs w:val="18"/>
                <w:lang w:eastAsia="en-US"/>
              </w:rPr>
              <w:t>комитета экономического развития администрации города Ставрополя</w:t>
            </w:r>
            <w:proofErr w:type="gramEnd"/>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lastRenderedPageBreak/>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lastRenderedPageBreak/>
              <w:t>продвижение туристского потенциала города Ставрополя</w:t>
            </w:r>
          </w:p>
        </w:tc>
        <w:tc>
          <w:tcPr>
            <w:tcW w:w="28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r w:rsidRPr="008A715E">
              <w:rPr>
                <w:sz w:val="18"/>
                <w:szCs w:val="18"/>
                <w:lang w:eastAsia="en-US"/>
              </w:rPr>
              <w:t xml:space="preserve">2020  </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202</w:t>
            </w:r>
            <w:r w:rsidRPr="008A715E">
              <w:rPr>
                <w:sz w:val="18"/>
                <w:szCs w:val="18"/>
                <w:lang w:val="en-US" w:eastAsia="en-US"/>
              </w:rPr>
              <w:t>1</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100,00</w:t>
            </w:r>
          </w:p>
        </w:tc>
        <w:tc>
          <w:tcPr>
            <w:tcW w:w="338"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100,00</w:t>
            </w:r>
          </w:p>
        </w:tc>
        <w:tc>
          <w:tcPr>
            <w:tcW w:w="329"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A56130" w:rsidP="00EC68F8">
            <w:pPr>
              <w:jc w:val="center"/>
              <w:rPr>
                <w:sz w:val="18"/>
                <w:szCs w:val="18"/>
                <w:lang w:eastAsia="en-US"/>
              </w:rPr>
            </w:pPr>
            <w:r>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A56130" w:rsidP="00EC68F8">
            <w:pPr>
              <w:jc w:val="center"/>
              <w:rPr>
                <w:sz w:val="18"/>
                <w:szCs w:val="18"/>
                <w:lang w:eastAsia="en-US"/>
              </w:rPr>
            </w:pPr>
            <w:r>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A56130" w:rsidP="00EC68F8">
            <w:pPr>
              <w:jc w:val="center"/>
              <w:rPr>
                <w:sz w:val="18"/>
                <w:szCs w:val="18"/>
                <w:lang w:eastAsia="en-US"/>
              </w:rPr>
            </w:pPr>
            <w:r>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087608" w:rsidP="00087608">
            <w:pPr>
              <w:adjustRightInd w:val="0"/>
              <w:jc w:val="both"/>
              <w:rPr>
                <w:sz w:val="18"/>
                <w:szCs w:val="18"/>
                <w:lang w:eastAsia="en-US"/>
              </w:rPr>
            </w:pPr>
            <w:r w:rsidRPr="008A715E">
              <w:rPr>
                <w:sz w:val="18"/>
                <w:szCs w:val="18"/>
                <w:lang w:eastAsia="en-US"/>
              </w:rPr>
              <w:t>пункт 23 таблицы приложения 6</w:t>
            </w:r>
            <w:r w:rsidR="00556FEA"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lastRenderedPageBreak/>
              <w:t>27</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rFonts w:eastAsiaTheme="minorHAnsi"/>
                <w:sz w:val="18"/>
                <w:szCs w:val="18"/>
                <w:lang w:eastAsia="en-US"/>
              </w:rPr>
            </w:pPr>
            <w:r w:rsidRPr="008A715E">
              <w:rPr>
                <w:rFonts w:eastAsiaTheme="minorHAnsi"/>
                <w:sz w:val="18"/>
                <w:szCs w:val="18"/>
                <w:lang w:eastAsia="en-US"/>
              </w:rPr>
              <w:t>Разработка веломаршрута по городу Ставрополю и его окрестностям с последующей интеграцией в специализированное мобильное приложение</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rFonts w:eastAsiaTheme="minorHAnsi"/>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продвижение туристского потенциала города Ставрополя</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2020 - 202</w:t>
            </w:r>
            <w:r w:rsidR="00A56130">
              <w:rPr>
                <w:sz w:val="18"/>
                <w:szCs w:val="18"/>
                <w:lang w:eastAsia="en-US"/>
              </w:rPr>
              <w:t>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A56130" w:rsidP="00EC68F8">
            <w:pPr>
              <w:jc w:val="center"/>
              <w:rPr>
                <w:sz w:val="18"/>
                <w:szCs w:val="18"/>
                <w:lang w:eastAsia="en-US"/>
              </w:rPr>
            </w:pPr>
            <w:r>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A56130" w:rsidP="00EC68F8">
            <w:pPr>
              <w:jc w:val="center"/>
              <w:rPr>
                <w:sz w:val="18"/>
                <w:szCs w:val="18"/>
                <w:lang w:eastAsia="en-US"/>
              </w:rPr>
            </w:pPr>
            <w:r>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A56130" w:rsidP="00EC68F8">
            <w:pPr>
              <w:jc w:val="center"/>
              <w:rPr>
                <w:sz w:val="18"/>
                <w:szCs w:val="18"/>
                <w:lang w:eastAsia="en-US"/>
              </w:rPr>
            </w:pPr>
            <w:r>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sz w:val="18"/>
                <w:szCs w:val="18"/>
                <w:lang w:eastAsia="en-US"/>
              </w:rPr>
            </w:pPr>
            <w:r w:rsidRPr="008A715E">
              <w:rPr>
                <w:sz w:val="18"/>
                <w:szCs w:val="18"/>
                <w:lang w:eastAsia="en-US"/>
              </w:rPr>
              <w:t>-</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t>28</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Организация и проведение форумов, конференций, семинаров, круглых столов по вопросам развития туризма в городе Ставрополе, привлечения инвестиций в туристскую инфраструктуру города Ставрополя</w:t>
            </w:r>
          </w:p>
          <w:p w:rsidR="00556FEA" w:rsidRPr="008A715E" w:rsidRDefault="00556FEA" w:rsidP="00EC68F8">
            <w:pPr>
              <w:pStyle w:val="ConsPlusCell"/>
              <w:rPr>
                <w:rFonts w:ascii="Times New Roman" w:hAnsi="Times New Roman" w:cs="Times New Roman"/>
                <w:sz w:val="18"/>
                <w:szCs w:val="18"/>
                <w:lang w:eastAsia="en-US"/>
              </w:rPr>
            </w:pP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jc w:val="both"/>
              <w:rPr>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rFonts w:eastAsiaTheme="minorHAnsi"/>
                <w:sz w:val="18"/>
                <w:szCs w:val="18"/>
                <w:lang w:eastAsia="en-US"/>
              </w:rPr>
            </w:pPr>
            <w:r w:rsidRPr="008A715E">
              <w:rPr>
                <w:rFonts w:eastAsiaTheme="minorHAnsi"/>
                <w:sz w:val="18"/>
                <w:szCs w:val="18"/>
                <w:lang w:eastAsia="en-US"/>
              </w:rPr>
              <w:t xml:space="preserve">обсуждение актуальных вопросов туристской инфраструктуры города Ставрополя с представителями туристской инфраструктуры; развитие взаимодействия с потенциальными инвесторами в туристскую индустрию на территории города Ставрополя; представление новых возможностей развития туристского бизнеса для представителей туристской индустрии на территории города Ставрополя, потенциальных инвесторов в туристскую индустрию на территории города </w:t>
            </w:r>
            <w:r w:rsidRPr="008A715E">
              <w:rPr>
                <w:rFonts w:eastAsiaTheme="minorHAnsi"/>
                <w:sz w:val="18"/>
                <w:szCs w:val="18"/>
                <w:lang w:eastAsia="en-US"/>
              </w:rPr>
              <w:lastRenderedPageBreak/>
              <w:t>Ставрополя</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lastRenderedPageBreak/>
              <w:t>2020 - 202</w:t>
            </w:r>
            <w:r w:rsidR="00A56130">
              <w:rPr>
                <w:sz w:val="18"/>
                <w:szCs w:val="18"/>
                <w:lang w:eastAsia="en-US"/>
              </w:rPr>
              <w:t>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A56130" w:rsidP="00EC68F8">
            <w:pPr>
              <w:jc w:val="center"/>
              <w:rPr>
                <w:sz w:val="18"/>
                <w:szCs w:val="18"/>
                <w:lang w:eastAsia="en-US"/>
              </w:rPr>
            </w:pPr>
            <w:r>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A56130" w:rsidP="00EC68F8">
            <w:pPr>
              <w:jc w:val="center"/>
              <w:rPr>
                <w:sz w:val="18"/>
                <w:szCs w:val="18"/>
                <w:lang w:eastAsia="en-US"/>
              </w:rPr>
            </w:pPr>
            <w:r>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A56130" w:rsidP="00EC68F8">
            <w:pPr>
              <w:jc w:val="center"/>
              <w:rPr>
                <w:sz w:val="18"/>
                <w:szCs w:val="18"/>
                <w:lang w:eastAsia="en-US"/>
              </w:rPr>
            </w:pPr>
            <w:r>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val="en-US"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sz w:val="18"/>
                <w:szCs w:val="18"/>
                <w:lang w:eastAsia="en-US"/>
              </w:rPr>
            </w:pPr>
            <w:r w:rsidRPr="008A715E">
              <w:rPr>
                <w:sz w:val="18"/>
                <w:szCs w:val="18"/>
                <w:lang w:eastAsia="en-US"/>
              </w:rPr>
              <w:t>-</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lastRenderedPageBreak/>
              <w:t>29</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Организация и проведение мероприятий событийного туризма</w:t>
            </w:r>
          </w:p>
          <w:p w:rsidR="00556FEA" w:rsidRPr="008A715E" w:rsidRDefault="00556FEA" w:rsidP="00EC68F8">
            <w:pPr>
              <w:pStyle w:val="ConsPlusCell"/>
              <w:jc w:val="both"/>
              <w:rPr>
                <w:rFonts w:ascii="Times New Roman" w:hAnsi="Times New Roman" w:cs="Times New Roman"/>
                <w:sz w:val="18"/>
                <w:szCs w:val="18"/>
                <w:lang w:eastAsia="en-US"/>
              </w:rPr>
            </w:pPr>
          </w:p>
        </w:tc>
        <w:tc>
          <w:tcPr>
            <w:tcW w:w="57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rFonts w:eastAsiaTheme="minorHAnsi"/>
                <w:sz w:val="18"/>
                <w:szCs w:val="18"/>
                <w:lang w:eastAsia="en-US"/>
              </w:rPr>
            </w:pPr>
            <w:r w:rsidRPr="008A715E">
              <w:rPr>
                <w:rFonts w:eastAsiaTheme="minorHAnsi"/>
                <w:sz w:val="18"/>
                <w:szCs w:val="18"/>
                <w:lang w:eastAsia="en-US"/>
              </w:rPr>
              <w:t>администрация города Ставрополя в лице комитета экономического развития администрации города; Ставрополя</w:t>
            </w:r>
          </w:p>
          <w:p w:rsidR="00556FEA" w:rsidRPr="008A715E" w:rsidRDefault="00556FEA" w:rsidP="00EC68F8">
            <w:pPr>
              <w:adjustRightInd w:val="0"/>
              <w:jc w:val="both"/>
              <w:rPr>
                <w:sz w:val="18"/>
                <w:szCs w:val="18"/>
                <w:lang w:eastAsia="en-US"/>
              </w:rPr>
            </w:pPr>
            <w:r w:rsidRPr="008A715E">
              <w:rPr>
                <w:rFonts w:eastAsiaTheme="minorHAnsi"/>
                <w:sz w:val="18"/>
                <w:szCs w:val="18"/>
                <w:lang w:eastAsia="en-US"/>
              </w:rPr>
              <w:t>комитет культуры и молодежной политики администрации города Ставрополя</w:t>
            </w:r>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rPr>
                <w:rFonts w:eastAsiaTheme="minorHAnsi"/>
                <w:sz w:val="18"/>
                <w:szCs w:val="18"/>
                <w:lang w:eastAsia="en-US"/>
              </w:rPr>
            </w:pPr>
            <w:r w:rsidRPr="008A715E">
              <w:rPr>
                <w:sz w:val="18"/>
                <w:szCs w:val="18"/>
                <w:lang w:eastAsia="en-US"/>
              </w:rPr>
              <w:t>развития и торговли администрации города Ставрополя</w:t>
            </w:r>
            <w:r w:rsidRPr="008A715E">
              <w:rPr>
                <w:rFonts w:eastAsiaTheme="minorHAnsi"/>
                <w:sz w:val="18"/>
                <w:szCs w:val="18"/>
                <w:lang w:eastAsia="en-US"/>
              </w:rPr>
              <w:t>; комитет культуры и молодежной политики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продвижение туристского потенциала города Ставрополя</w:t>
            </w:r>
          </w:p>
        </w:tc>
        <w:tc>
          <w:tcPr>
            <w:tcW w:w="28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r w:rsidRPr="008A715E">
              <w:rPr>
                <w:sz w:val="18"/>
                <w:szCs w:val="18"/>
                <w:lang w:eastAsia="en-US"/>
              </w:rPr>
              <w:t xml:space="preserve">2020 </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202</w:t>
            </w:r>
            <w:r w:rsidRPr="008A715E">
              <w:rPr>
                <w:sz w:val="18"/>
                <w:szCs w:val="18"/>
                <w:lang w:val="en-US" w:eastAsia="en-US"/>
              </w:rPr>
              <w:t>1</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A66B57" w:rsidP="00EC68F8">
            <w:pPr>
              <w:jc w:val="center"/>
              <w:rPr>
                <w:sz w:val="18"/>
                <w:szCs w:val="18"/>
                <w:lang w:eastAsia="en-US"/>
              </w:rPr>
            </w:pPr>
            <w:r>
              <w:rPr>
                <w:sz w:val="18"/>
                <w:szCs w:val="18"/>
                <w:lang w:eastAsia="en-US"/>
              </w:rPr>
              <w:t>400,00</w:t>
            </w:r>
          </w:p>
        </w:tc>
        <w:tc>
          <w:tcPr>
            <w:tcW w:w="329"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Default="00556FEA" w:rsidP="00EC68F8">
            <w:pPr>
              <w:jc w:val="center"/>
              <w:rPr>
                <w:sz w:val="18"/>
                <w:szCs w:val="18"/>
                <w:lang w:eastAsia="en-US"/>
              </w:rPr>
            </w:pPr>
          </w:p>
          <w:p w:rsidR="00063893" w:rsidRPr="008A715E" w:rsidRDefault="00063893" w:rsidP="00EC68F8">
            <w:pPr>
              <w:jc w:val="center"/>
              <w:rPr>
                <w:sz w:val="18"/>
                <w:szCs w:val="18"/>
                <w:lang w:eastAsia="en-US"/>
              </w:rPr>
            </w:pPr>
          </w:p>
          <w:p w:rsidR="00556FEA" w:rsidRPr="008A715E" w:rsidRDefault="00A56130" w:rsidP="00EC68F8">
            <w:pPr>
              <w:jc w:val="center"/>
              <w:rPr>
                <w:sz w:val="18"/>
                <w:szCs w:val="18"/>
                <w:lang w:eastAsia="en-US"/>
              </w:rPr>
            </w:pPr>
            <w:r>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Default="00556FEA" w:rsidP="00EC68F8">
            <w:pPr>
              <w:jc w:val="center"/>
              <w:rPr>
                <w:sz w:val="18"/>
                <w:szCs w:val="18"/>
                <w:lang w:eastAsia="en-US"/>
              </w:rPr>
            </w:pPr>
          </w:p>
          <w:p w:rsidR="00063893" w:rsidRPr="008A715E" w:rsidRDefault="00063893" w:rsidP="00EC68F8">
            <w:pPr>
              <w:jc w:val="center"/>
              <w:rPr>
                <w:sz w:val="18"/>
                <w:szCs w:val="18"/>
                <w:lang w:eastAsia="en-US"/>
              </w:rPr>
            </w:pPr>
          </w:p>
          <w:p w:rsidR="00556FEA" w:rsidRPr="008A715E" w:rsidRDefault="00A56130" w:rsidP="00EC68F8">
            <w:pPr>
              <w:jc w:val="center"/>
              <w:rPr>
                <w:sz w:val="18"/>
                <w:szCs w:val="18"/>
                <w:lang w:eastAsia="en-US"/>
              </w:rPr>
            </w:pPr>
            <w:r>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Default="00556FEA" w:rsidP="00EC68F8">
            <w:pPr>
              <w:jc w:val="center"/>
              <w:rPr>
                <w:sz w:val="18"/>
                <w:szCs w:val="18"/>
                <w:lang w:eastAsia="en-US"/>
              </w:rPr>
            </w:pPr>
          </w:p>
          <w:p w:rsidR="00063893" w:rsidRPr="008A715E" w:rsidRDefault="00063893" w:rsidP="00EC68F8">
            <w:pPr>
              <w:jc w:val="center"/>
              <w:rPr>
                <w:sz w:val="18"/>
                <w:szCs w:val="18"/>
                <w:lang w:eastAsia="en-US"/>
              </w:rPr>
            </w:pPr>
          </w:p>
          <w:p w:rsidR="00556FEA" w:rsidRPr="008A715E" w:rsidRDefault="00A56130" w:rsidP="00EC68F8">
            <w:pPr>
              <w:jc w:val="center"/>
              <w:rPr>
                <w:sz w:val="18"/>
                <w:szCs w:val="18"/>
                <w:lang w:eastAsia="en-US"/>
              </w:rPr>
            </w:pPr>
            <w:r>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Default="00556FEA" w:rsidP="00EC68F8">
            <w:pPr>
              <w:jc w:val="center"/>
              <w:rPr>
                <w:sz w:val="18"/>
                <w:szCs w:val="18"/>
                <w:lang w:eastAsia="en-US"/>
              </w:rPr>
            </w:pPr>
          </w:p>
          <w:p w:rsidR="00063893" w:rsidRPr="008A715E" w:rsidRDefault="00063893"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087608" w:rsidP="00087608">
            <w:pPr>
              <w:adjustRightInd w:val="0"/>
              <w:jc w:val="both"/>
              <w:rPr>
                <w:sz w:val="18"/>
                <w:szCs w:val="18"/>
                <w:lang w:eastAsia="en-US"/>
              </w:rPr>
            </w:pPr>
            <w:r w:rsidRPr="008A715E">
              <w:rPr>
                <w:sz w:val="18"/>
                <w:szCs w:val="18"/>
                <w:lang w:eastAsia="en-US"/>
              </w:rPr>
              <w:t>пункт 21 таблицы приложения 6</w:t>
            </w:r>
            <w:r w:rsidR="00556FEA"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t>30</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Организация проведения экскурсий для обучающихся общеобразовательных организаций города Ставрополя и городов регионов Российской Федерации</w:t>
            </w:r>
          </w:p>
          <w:p w:rsidR="00556FEA" w:rsidRPr="008A715E" w:rsidRDefault="00556FEA" w:rsidP="00EC68F8">
            <w:pPr>
              <w:pStyle w:val="ConsPlusCell"/>
              <w:jc w:val="both"/>
              <w:rPr>
                <w:rFonts w:ascii="Times New Roman" w:hAnsi="Times New Roman" w:cs="Times New Roman"/>
                <w:sz w:val="18"/>
                <w:szCs w:val="18"/>
                <w:lang w:eastAsia="en-US"/>
              </w:rPr>
            </w:pP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rPr>
                <w:rFonts w:eastAsiaTheme="minorHAnsi"/>
                <w:sz w:val="18"/>
                <w:szCs w:val="18"/>
                <w:lang w:eastAsia="en-US"/>
              </w:rPr>
            </w:pPr>
            <w:r w:rsidRPr="008A715E">
              <w:rPr>
                <w:sz w:val="18"/>
                <w:szCs w:val="18"/>
                <w:lang w:eastAsia="en-US"/>
              </w:rPr>
              <w:t>развития и торговли администрации города Ставрополя</w:t>
            </w:r>
            <w:r w:rsidRPr="008A715E">
              <w:rPr>
                <w:rFonts w:eastAsiaTheme="minorHAnsi"/>
                <w:sz w:val="18"/>
                <w:szCs w:val="18"/>
                <w:lang w:eastAsia="en-US"/>
              </w:rPr>
              <w:t>; комитет образования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продвижение туристского потенциала города Ставрополя</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2020 -2025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5" w:right="-111"/>
              <w:jc w:val="center"/>
              <w:rPr>
                <w:sz w:val="18"/>
                <w:szCs w:val="18"/>
                <w:lang w:eastAsia="en-US"/>
              </w:rPr>
            </w:pPr>
            <w:r w:rsidRPr="008A715E">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5" w:right="-110"/>
              <w:jc w:val="center"/>
              <w:rPr>
                <w:sz w:val="18"/>
                <w:szCs w:val="18"/>
                <w:lang w:eastAsia="en-US"/>
              </w:rPr>
            </w:pPr>
            <w:r w:rsidRPr="008A715E">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6" w:right="-108"/>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087608" w:rsidP="00087608">
            <w:pPr>
              <w:adjustRightInd w:val="0"/>
              <w:jc w:val="both"/>
              <w:rPr>
                <w:sz w:val="18"/>
                <w:szCs w:val="18"/>
                <w:lang w:eastAsia="en-US"/>
              </w:rPr>
            </w:pPr>
            <w:r w:rsidRPr="008A715E">
              <w:rPr>
                <w:sz w:val="18"/>
                <w:szCs w:val="18"/>
                <w:lang w:eastAsia="en-US"/>
              </w:rPr>
              <w:t>пункт 21 таблицы приложения 6</w:t>
            </w:r>
            <w:r w:rsidR="00556FEA"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t>31</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 xml:space="preserve">Ведение и продвижение аккаунта «Туристический </w:t>
            </w:r>
            <w:r w:rsidRPr="008A715E">
              <w:rPr>
                <w:rFonts w:eastAsiaTheme="minorHAnsi"/>
                <w:sz w:val="18"/>
                <w:szCs w:val="18"/>
                <w:lang w:eastAsia="en-US"/>
              </w:rPr>
              <w:lastRenderedPageBreak/>
              <w:t xml:space="preserve">Ставрополь» </w:t>
            </w:r>
            <w:r w:rsidRPr="008A715E">
              <w:rPr>
                <w:rFonts w:eastAsiaTheme="minorHAnsi"/>
                <w:color w:val="000000" w:themeColor="text1"/>
                <w:sz w:val="18"/>
                <w:szCs w:val="18"/>
                <w:lang w:eastAsia="en-US"/>
              </w:rPr>
              <w:t>(</w:t>
            </w:r>
            <w:r w:rsidRPr="008A715E">
              <w:rPr>
                <w:sz w:val="18"/>
                <w:szCs w:val="18"/>
                <w:lang w:eastAsia="en-US"/>
              </w:rPr>
              <w:t>www.instagram.com/</w:t>
            </w:r>
            <w:r w:rsidRPr="008A715E">
              <w:rPr>
                <w:sz w:val="18"/>
                <w:szCs w:val="18"/>
                <w:lang w:val="en-US" w:eastAsia="en-US"/>
              </w:rPr>
              <w:t>tur</w:t>
            </w:r>
            <w:r w:rsidRPr="008A715E">
              <w:rPr>
                <w:sz w:val="18"/>
                <w:szCs w:val="18"/>
                <w:lang w:eastAsia="en-US"/>
              </w:rPr>
              <w:t>_</w:t>
            </w:r>
            <w:r w:rsidRPr="008A715E">
              <w:rPr>
                <w:sz w:val="18"/>
                <w:szCs w:val="18"/>
                <w:lang w:val="en-US" w:eastAsia="en-US"/>
              </w:rPr>
              <w:t>stavropol</w:t>
            </w:r>
            <w:r w:rsidRPr="008A715E">
              <w:rPr>
                <w:rFonts w:eastAsiaTheme="minorHAnsi"/>
                <w:sz w:val="18"/>
                <w:szCs w:val="18"/>
                <w:lang w:eastAsia="en-US"/>
              </w:rPr>
              <w:t>)</w:t>
            </w:r>
            <w:r w:rsidRPr="008A715E">
              <w:rPr>
                <w:rFonts w:eastAsiaTheme="minorHAnsi"/>
                <w:color w:val="000000" w:themeColor="text1"/>
                <w:sz w:val="18"/>
                <w:szCs w:val="18"/>
                <w:lang w:eastAsia="en-US"/>
              </w:rPr>
              <w:t xml:space="preserve"> в</w:t>
            </w:r>
            <w:r w:rsidRPr="008A715E">
              <w:rPr>
                <w:rFonts w:eastAsiaTheme="minorHAnsi"/>
                <w:sz w:val="18"/>
                <w:szCs w:val="18"/>
                <w:lang w:eastAsia="en-US"/>
              </w:rPr>
              <w:t xml:space="preserve"> </w:t>
            </w:r>
            <w:r w:rsidRPr="008A715E">
              <w:rPr>
                <w:rFonts w:eastAsiaTheme="minorHAnsi"/>
                <w:sz w:val="18"/>
                <w:szCs w:val="18"/>
                <w:lang w:val="en-US" w:eastAsia="en-US"/>
              </w:rPr>
              <w:t>Instagram</w:t>
            </w:r>
          </w:p>
        </w:tc>
        <w:tc>
          <w:tcPr>
            <w:tcW w:w="57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rFonts w:eastAsiaTheme="minorHAnsi"/>
                <w:sz w:val="18"/>
                <w:szCs w:val="18"/>
                <w:lang w:eastAsia="en-US"/>
              </w:rPr>
            </w:pPr>
            <w:r w:rsidRPr="008A715E">
              <w:rPr>
                <w:rFonts w:eastAsiaTheme="minorHAnsi"/>
                <w:sz w:val="18"/>
                <w:szCs w:val="18"/>
                <w:lang w:eastAsia="en-US"/>
              </w:rPr>
              <w:lastRenderedPageBreak/>
              <w:t xml:space="preserve">администрация города Ставрополя </w:t>
            </w:r>
            <w:r w:rsidRPr="008A715E">
              <w:rPr>
                <w:rFonts w:eastAsiaTheme="minorHAnsi"/>
                <w:sz w:val="18"/>
                <w:szCs w:val="18"/>
                <w:lang w:eastAsia="en-US"/>
              </w:rPr>
              <w:lastRenderedPageBreak/>
              <w:t>в лице комитета экономического развития админи</w:t>
            </w:r>
          </w:p>
          <w:p w:rsidR="00556FEA" w:rsidRPr="008A715E" w:rsidRDefault="00556FEA" w:rsidP="00EC68F8">
            <w:pPr>
              <w:adjustRightInd w:val="0"/>
              <w:jc w:val="both"/>
              <w:rPr>
                <w:rFonts w:eastAsiaTheme="minorHAnsi"/>
                <w:sz w:val="18"/>
                <w:szCs w:val="18"/>
                <w:lang w:eastAsia="en-US"/>
              </w:rPr>
            </w:pPr>
            <w:r w:rsidRPr="008A715E">
              <w:rPr>
                <w:rFonts w:eastAsiaTheme="minorHAnsi"/>
                <w:sz w:val="18"/>
                <w:szCs w:val="18"/>
                <w:lang w:eastAsia="en-US"/>
              </w:rPr>
              <w:t>страции города Ставрополя</w:t>
            </w:r>
          </w:p>
          <w:p w:rsidR="00556FEA" w:rsidRPr="008A715E" w:rsidRDefault="00556FEA" w:rsidP="00EC68F8">
            <w:pPr>
              <w:adjustRightInd w:val="0"/>
              <w:jc w:val="both"/>
              <w:rPr>
                <w:sz w:val="18"/>
                <w:szCs w:val="18"/>
                <w:lang w:eastAsia="en-US"/>
              </w:rPr>
            </w:pPr>
          </w:p>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rPr>
                <w:rFonts w:eastAsiaTheme="minorHAnsi"/>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lastRenderedPageBreak/>
              <w:t xml:space="preserve">продвижение туристского </w:t>
            </w:r>
            <w:r w:rsidRPr="008A715E">
              <w:rPr>
                <w:sz w:val="18"/>
                <w:szCs w:val="18"/>
                <w:lang w:eastAsia="en-US"/>
              </w:rPr>
              <w:lastRenderedPageBreak/>
              <w:t>потенциала города Ставрополя</w:t>
            </w:r>
          </w:p>
        </w:tc>
        <w:tc>
          <w:tcPr>
            <w:tcW w:w="28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jc w:val="center"/>
              <w:rPr>
                <w:sz w:val="18"/>
                <w:szCs w:val="18"/>
                <w:lang w:eastAsia="en-US"/>
              </w:rPr>
            </w:pPr>
            <w:r w:rsidRPr="008A715E">
              <w:rPr>
                <w:sz w:val="18"/>
                <w:szCs w:val="18"/>
                <w:lang w:eastAsia="en-US"/>
              </w:rPr>
              <w:lastRenderedPageBreak/>
              <w:t xml:space="preserve">2020 </w:t>
            </w: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eastAsia="en-US"/>
              </w:rPr>
            </w:pPr>
          </w:p>
          <w:p w:rsidR="00556FEA" w:rsidRPr="008A715E" w:rsidRDefault="00556FEA" w:rsidP="00EC68F8">
            <w:pPr>
              <w:jc w:val="center"/>
              <w:rPr>
                <w:sz w:val="18"/>
                <w:szCs w:val="18"/>
                <w:lang w:val="en-US" w:eastAsia="en-US"/>
              </w:rPr>
            </w:pPr>
            <w:r w:rsidRPr="008A715E">
              <w:rPr>
                <w:sz w:val="18"/>
                <w:szCs w:val="18"/>
                <w:lang w:eastAsia="en-US"/>
              </w:rPr>
              <w:t>2021</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lastRenderedPageBreak/>
              <w:t>32,50</w:t>
            </w:r>
          </w:p>
        </w:tc>
        <w:tc>
          <w:tcPr>
            <w:tcW w:w="338"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50,00</w:t>
            </w:r>
          </w:p>
        </w:tc>
        <w:tc>
          <w:tcPr>
            <w:tcW w:w="329"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556FEA" w:rsidP="00EC68F8">
            <w:pPr>
              <w:pStyle w:val="ConsPlusCell"/>
              <w:ind w:left="-105" w:right="-111"/>
              <w:jc w:val="center"/>
              <w:rPr>
                <w:rFonts w:ascii="Times New Roman" w:hAnsi="Times New Roman" w:cs="Times New Roman"/>
                <w:sz w:val="18"/>
                <w:szCs w:val="18"/>
                <w:lang w:eastAsia="en-US"/>
              </w:rPr>
            </w:pPr>
          </w:p>
          <w:p w:rsidR="00556FEA" w:rsidRPr="008A715E" w:rsidRDefault="00063893" w:rsidP="00EC68F8">
            <w:pPr>
              <w:pStyle w:val="ConsPlusCell"/>
              <w:ind w:left="-105" w:right="-111"/>
              <w:jc w:val="center"/>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ind w:left="-105" w:right="-111"/>
              <w:jc w:val="center"/>
              <w:rPr>
                <w:sz w:val="18"/>
                <w:szCs w:val="18"/>
                <w:lang w:eastAsia="en-US"/>
              </w:rPr>
            </w:pPr>
          </w:p>
          <w:p w:rsidR="00556FEA" w:rsidRPr="008A715E" w:rsidRDefault="00556FEA" w:rsidP="00EC68F8">
            <w:pPr>
              <w:adjustRightInd w:val="0"/>
              <w:ind w:left="-105" w:right="-111"/>
              <w:jc w:val="center"/>
              <w:rPr>
                <w:sz w:val="18"/>
                <w:szCs w:val="18"/>
                <w:lang w:eastAsia="en-US"/>
              </w:rPr>
            </w:pPr>
          </w:p>
          <w:p w:rsidR="00556FEA" w:rsidRPr="008A715E" w:rsidRDefault="00556FEA" w:rsidP="00EC68F8">
            <w:pPr>
              <w:adjustRightInd w:val="0"/>
              <w:ind w:left="-105" w:right="-111"/>
              <w:jc w:val="center"/>
              <w:rPr>
                <w:sz w:val="18"/>
                <w:szCs w:val="18"/>
                <w:lang w:eastAsia="en-US"/>
              </w:rPr>
            </w:pPr>
          </w:p>
          <w:p w:rsidR="00556FEA" w:rsidRPr="008A715E" w:rsidRDefault="00556FEA" w:rsidP="00EC68F8">
            <w:pPr>
              <w:adjustRightInd w:val="0"/>
              <w:ind w:left="-105" w:right="-111"/>
              <w:jc w:val="center"/>
              <w:rPr>
                <w:sz w:val="18"/>
                <w:szCs w:val="18"/>
                <w:lang w:eastAsia="en-US"/>
              </w:rPr>
            </w:pPr>
          </w:p>
          <w:p w:rsidR="00556FEA" w:rsidRPr="008A715E" w:rsidRDefault="00556FEA" w:rsidP="00EC68F8">
            <w:pPr>
              <w:adjustRightInd w:val="0"/>
              <w:ind w:left="-105" w:right="-111"/>
              <w:jc w:val="center"/>
              <w:rPr>
                <w:sz w:val="18"/>
                <w:szCs w:val="18"/>
                <w:lang w:eastAsia="en-US"/>
              </w:rPr>
            </w:pPr>
          </w:p>
          <w:p w:rsidR="00556FEA" w:rsidRPr="008A715E" w:rsidRDefault="00556FEA" w:rsidP="00EC68F8">
            <w:pPr>
              <w:adjustRightInd w:val="0"/>
              <w:ind w:left="-105" w:right="-111"/>
              <w:jc w:val="center"/>
              <w:rPr>
                <w:sz w:val="18"/>
                <w:szCs w:val="18"/>
                <w:lang w:eastAsia="en-US"/>
              </w:rPr>
            </w:pPr>
          </w:p>
          <w:p w:rsidR="00556FEA" w:rsidRPr="008A715E" w:rsidRDefault="00556FEA" w:rsidP="00EC68F8">
            <w:pPr>
              <w:adjustRightInd w:val="0"/>
              <w:ind w:left="-105" w:right="-111"/>
              <w:jc w:val="center"/>
              <w:rPr>
                <w:sz w:val="18"/>
                <w:szCs w:val="18"/>
                <w:lang w:eastAsia="en-US"/>
              </w:rPr>
            </w:pPr>
          </w:p>
          <w:p w:rsidR="00556FEA" w:rsidRPr="008A715E" w:rsidRDefault="00556FEA" w:rsidP="00EC68F8">
            <w:pPr>
              <w:adjustRightInd w:val="0"/>
              <w:ind w:left="-105" w:right="-111"/>
              <w:jc w:val="center"/>
              <w:rPr>
                <w:sz w:val="18"/>
                <w:szCs w:val="18"/>
                <w:lang w:eastAsia="en-US"/>
              </w:rPr>
            </w:pPr>
          </w:p>
          <w:p w:rsidR="00556FEA" w:rsidRPr="008A715E" w:rsidRDefault="00063893" w:rsidP="00EC68F8">
            <w:pPr>
              <w:adjustRightInd w:val="0"/>
              <w:ind w:left="-105" w:right="-111"/>
              <w:jc w:val="center"/>
              <w:rPr>
                <w:sz w:val="18"/>
                <w:szCs w:val="18"/>
                <w:lang w:eastAsia="en-US"/>
              </w:rPr>
            </w:pPr>
            <w:r>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ind w:left="-105" w:right="-110"/>
              <w:jc w:val="center"/>
              <w:rPr>
                <w:sz w:val="18"/>
                <w:szCs w:val="18"/>
                <w:lang w:eastAsia="en-US"/>
              </w:rPr>
            </w:pPr>
          </w:p>
          <w:p w:rsidR="00556FEA" w:rsidRPr="008A715E" w:rsidRDefault="00556FEA" w:rsidP="00EC68F8">
            <w:pPr>
              <w:adjustRightInd w:val="0"/>
              <w:ind w:left="-105" w:right="-110"/>
              <w:jc w:val="center"/>
              <w:rPr>
                <w:sz w:val="18"/>
                <w:szCs w:val="18"/>
                <w:lang w:eastAsia="en-US"/>
              </w:rPr>
            </w:pPr>
          </w:p>
          <w:p w:rsidR="00556FEA" w:rsidRPr="008A715E" w:rsidRDefault="00556FEA" w:rsidP="00EC68F8">
            <w:pPr>
              <w:adjustRightInd w:val="0"/>
              <w:ind w:left="-105" w:right="-110"/>
              <w:jc w:val="center"/>
              <w:rPr>
                <w:sz w:val="18"/>
                <w:szCs w:val="18"/>
                <w:lang w:eastAsia="en-US"/>
              </w:rPr>
            </w:pPr>
          </w:p>
          <w:p w:rsidR="00556FEA" w:rsidRPr="008A715E" w:rsidRDefault="00556FEA" w:rsidP="00EC68F8">
            <w:pPr>
              <w:adjustRightInd w:val="0"/>
              <w:ind w:left="-105" w:right="-110"/>
              <w:jc w:val="center"/>
              <w:rPr>
                <w:sz w:val="18"/>
                <w:szCs w:val="18"/>
                <w:lang w:eastAsia="en-US"/>
              </w:rPr>
            </w:pPr>
          </w:p>
          <w:p w:rsidR="00556FEA" w:rsidRPr="008A715E" w:rsidRDefault="00556FEA" w:rsidP="00EC68F8">
            <w:pPr>
              <w:adjustRightInd w:val="0"/>
              <w:ind w:left="-105" w:right="-110"/>
              <w:jc w:val="center"/>
              <w:rPr>
                <w:sz w:val="18"/>
                <w:szCs w:val="18"/>
                <w:lang w:eastAsia="en-US"/>
              </w:rPr>
            </w:pPr>
          </w:p>
          <w:p w:rsidR="00556FEA" w:rsidRPr="008A715E" w:rsidRDefault="00556FEA" w:rsidP="00EC68F8">
            <w:pPr>
              <w:adjustRightInd w:val="0"/>
              <w:ind w:left="-105" w:right="-110"/>
              <w:jc w:val="center"/>
              <w:rPr>
                <w:sz w:val="18"/>
                <w:szCs w:val="18"/>
                <w:lang w:eastAsia="en-US"/>
              </w:rPr>
            </w:pPr>
          </w:p>
          <w:p w:rsidR="00556FEA" w:rsidRPr="008A715E" w:rsidRDefault="00556FEA" w:rsidP="00EC68F8">
            <w:pPr>
              <w:adjustRightInd w:val="0"/>
              <w:ind w:left="-105" w:right="-110"/>
              <w:jc w:val="center"/>
              <w:rPr>
                <w:sz w:val="18"/>
                <w:szCs w:val="18"/>
                <w:lang w:eastAsia="en-US"/>
              </w:rPr>
            </w:pPr>
          </w:p>
          <w:p w:rsidR="00556FEA" w:rsidRPr="008A715E" w:rsidRDefault="00556FEA" w:rsidP="00EC68F8">
            <w:pPr>
              <w:adjustRightInd w:val="0"/>
              <w:ind w:left="-105" w:right="-110"/>
              <w:jc w:val="center"/>
              <w:rPr>
                <w:sz w:val="18"/>
                <w:szCs w:val="18"/>
                <w:lang w:eastAsia="en-US"/>
              </w:rPr>
            </w:pPr>
          </w:p>
          <w:p w:rsidR="00556FEA" w:rsidRPr="008A715E" w:rsidRDefault="00063893" w:rsidP="00EC68F8">
            <w:pPr>
              <w:adjustRightInd w:val="0"/>
              <w:ind w:left="-105" w:right="-110"/>
              <w:jc w:val="center"/>
              <w:rPr>
                <w:sz w:val="18"/>
                <w:szCs w:val="18"/>
                <w:lang w:eastAsia="en-US"/>
              </w:rPr>
            </w:pPr>
            <w:r>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ind w:left="-106" w:right="-108"/>
              <w:jc w:val="center"/>
              <w:rPr>
                <w:sz w:val="18"/>
                <w:szCs w:val="18"/>
                <w:lang w:eastAsia="en-US"/>
              </w:rPr>
            </w:pPr>
          </w:p>
          <w:p w:rsidR="00556FEA" w:rsidRPr="008A715E" w:rsidRDefault="00556FEA" w:rsidP="00EC68F8">
            <w:pPr>
              <w:adjustRightInd w:val="0"/>
              <w:ind w:left="-106" w:right="-108"/>
              <w:jc w:val="center"/>
              <w:rPr>
                <w:sz w:val="18"/>
                <w:szCs w:val="18"/>
                <w:lang w:eastAsia="en-US"/>
              </w:rPr>
            </w:pPr>
          </w:p>
          <w:p w:rsidR="00556FEA" w:rsidRPr="008A715E" w:rsidRDefault="00556FEA" w:rsidP="00EC68F8">
            <w:pPr>
              <w:adjustRightInd w:val="0"/>
              <w:ind w:left="-106" w:right="-108"/>
              <w:jc w:val="center"/>
              <w:rPr>
                <w:sz w:val="18"/>
                <w:szCs w:val="18"/>
                <w:lang w:eastAsia="en-US"/>
              </w:rPr>
            </w:pPr>
          </w:p>
          <w:p w:rsidR="00556FEA" w:rsidRPr="008A715E" w:rsidRDefault="00556FEA" w:rsidP="00EC68F8">
            <w:pPr>
              <w:adjustRightInd w:val="0"/>
              <w:ind w:left="-106" w:right="-108"/>
              <w:jc w:val="center"/>
              <w:rPr>
                <w:sz w:val="18"/>
                <w:szCs w:val="18"/>
                <w:lang w:eastAsia="en-US"/>
              </w:rPr>
            </w:pPr>
          </w:p>
          <w:p w:rsidR="00556FEA" w:rsidRPr="008A715E" w:rsidRDefault="00556FEA" w:rsidP="00EC68F8">
            <w:pPr>
              <w:adjustRightInd w:val="0"/>
              <w:ind w:left="-106" w:right="-108"/>
              <w:jc w:val="center"/>
              <w:rPr>
                <w:sz w:val="18"/>
                <w:szCs w:val="18"/>
                <w:lang w:eastAsia="en-US"/>
              </w:rPr>
            </w:pPr>
          </w:p>
          <w:p w:rsidR="00556FEA" w:rsidRPr="008A715E" w:rsidRDefault="00556FEA" w:rsidP="00EC68F8">
            <w:pPr>
              <w:adjustRightInd w:val="0"/>
              <w:ind w:left="-106" w:right="-108"/>
              <w:jc w:val="center"/>
              <w:rPr>
                <w:sz w:val="18"/>
                <w:szCs w:val="18"/>
                <w:lang w:eastAsia="en-US"/>
              </w:rPr>
            </w:pPr>
          </w:p>
          <w:p w:rsidR="00556FEA" w:rsidRPr="008A715E" w:rsidRDefault="00556FEA" w:rsidP="00EC68F8">
            <w:pPr>
              <w:adjustRightInd w:val="0"/>
              <w:ind w:left="-106" w:right="-108"/>
              <w:jc w:val="center"/>
              <w:rPr>
                <w:sz w:val="18"/>
                <w:szCs w:val="18"/>
                <w:lang w:eastAsia="en-US"/>
              </w:rPr>
            </w:pPr>
          </w:p>
          <w:p w:rsidR="00556FEA" w:rsidRPr="008A715E" w:rsidRDefault="00556FEA" w:rsidP="00EC68F8">
            <w:pPr>
              <w:adjustRightInd w:val="0"/>
              <w:ind w:left="-106" w:right="-108"/>
              <w:jc w:val="center"/>
              <w:rPr>
                <w:sz w:val="18"/>
                <w:szCs w:val="18"/>
                <w:lang w:eastAsia="en-US"/>
              </w:rPr>
            </w:pPr>
          </w:p>
          <w:p w:rsidR="00556FEA" w:rsidRPr="008A715E" w:rsidRDefault="00556FEA" w:rsidP="00EC68F8">
            <w:pPr>
              <w:adjustRightInd w:val="0"/>
              <w:ind w:left="-106" w:right="-108"/>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087608" w:rsidP="00087608">
            <w:pPr>
              <w:adjustRightInd w:val="0"/>
              <w:jc w:val="both"/>
              <w:rPr>
                <w:sz w:val="18"/>
                <w:szCs w:val="18"/>
                <w:lang w:eastAsia="en-US"/>
              </w:rPr>
            </w:pPr>
            <w:r w:rsidRPr="008A715E">
              <w:rPr>
                <w:sz w:val="18"/>
                <w:szCs w:val="18"/>
                <w:lang w:eastAsia="en-US"/>
              </w:rPr>
              <w:lastRenderedPageBreak/>
              <w:t xml:space="preserve">пункт 24 таблицы </w:t>
            </w:r>
            <w:r w:rsidRPr="008A715E">
              <w:rPr>
                <w:sz w:val="18"/>
                <w:szCs w:val="18"/>
                <w:lang w:eastAsia="en-US"/>
              </w:rPr>
              <w:lastRenderedPageBreak/>
              <w:t>приложения 6</w:t>
            </w:r>
            <w:r w:rsidR="00556FEA"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lastRenderedPageBreak/>
              <w:t>32</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Создание гида-путеводителя по туристским маршрутам города Ставрополя</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rPr>
                <w:rFonts w:eastAsiaTheme="minorHAnsi"/>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продвижение туристского потенциала города Ставрополя</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2020</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val="en-US" w:eastAsia="en-US"/>
              </w:rPr>
              <w:t>290</w:t>
            </w:r>
            <w:r w:rsidRPr="008A715E">
              <w:rPr>
                <w:rFonts w:ascii="Times New Roman" w:hAnsi="Times New Roman" w:cs="Times New Roman"/>
                <w:sz w:val="18"/>
                <w:szCs w:val="18"/>
                <w:lang w:eastAsia="en-US"/>
              </w:rPr>
              <w:t>,00</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5" w:right="-111"/>
              <w:jc w:val="center"/>
              <w:rPr>
                <w:sz w:val="18"/>
                <w:szCs w:val="18"/>
                <w:lang w:eastAsia="en-US"/>
              </w:rPr>
            </w:pPr>
            <w:r w:rsidRPr="008A715E">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5" w:right="-110"/>
              <w:jc w:val="center"/>
              <w:rPr>
                <w:sz w:val="18"/>
                <w:szCs w:val="18"/>
                <w:lang w:eastAsia="en-US"/>
              </w:rPr>
            </w:pPr>
            <w:r w:rsidRPr="008A715E">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6" w:right="-108"/>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sz w:val="18"/>
                <w:szCs w:val="18"/>
                <w:lang w:eastAsia="en-US"/>
              </w:rPr>
            </w:pPr>
            <w:r w:rsidRPr="008A715E">
              <w:rPr>
                <w:sz w:val="18"/>
                <w:szCs w:val="18"/>
                <w:lang w:eastAsia="en-US"/>
              </w:rPr>
              <w:t>-</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t>33</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 xml:space="preserve">Создание системы навигации по городу Ставрополю с помощью установки табличек с </w:t>
            </w:r>
            <w:r w:rsidRPr="008A715E">
              <w:rPr>
                <w:rFonts w:eastAsiaTheme="minorHAnsi"/>
                <w:sz w:val="18"/>
                <w:szCs w:val="18"/>
                <w:lang w:val="en-US" w:eastAsia="en-US"/>
              </w:rPr>
              <w:t>QR</w:t>
            </w:r>
            <w:r w:rsidRPr="008A715E">
              <w:rPr>
                <w:rFonts w:eastAsiaTheme="minorHAnsi"/>
                <w:sz w:val="18"/>
                <w:szCs w:val="18"/>
                <w:lang w:eastAsia="en-US"/>
              </w:rPr>
              <w:t>-кодами на туристские объекты города Ставрополя</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556FEA" w:rsidRPr="008A715E" w:rsidRDefault="00556FEA" w:rsidP="00EC68F8">
            <w:pPr>
              <w:adjustRightInd w:val="0"/>
              <w:rPr>
                <w:rFonts w:eastAsiaTheme="minorHAnsi"/>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sz w:val="18"/>
                <w:szCs w:val="18"/>
                <w:lang w:eastAsia="en-US"/>
              </w:rPr>
            </w:pPr>
            <w:r w:rsidRPr="008A715E">
              <w:rPr>
                <w:sz w:val="18"/>
                <w:szCs w:val="18"/>
                <w:lang w:eastAsia="en-US"/>
              </w:rPr>
              <w:t>продвижение туристского потенциала города Ставрополя, создание благоприятных условий для развития туризма в городе Ставрополе</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val="en-US" w:eastAsia="en-US"/>
              </w:rPr>
            </w:pPr>
            <w:r w:rsidRPr="008A715E">
              <w:rPr>
                <w:sz w:val="18"/>
                <w:szCs w:val="18"/>
                <w:lang w:eastAsia="en-US"/>
              </w:rPr>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5" w:right="-111"/>
              <w:jc w:val="center"/>
              <w:rPr>
                <w:sz w:val="18"/>
                <w:szCs w:val="18"/>
                <w:lang w:eastAsia="en-US"/>
              </w:rPr>
            </w:pPr>
            <w:r w:rsidRPr="008A715E">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5" w:right="-110"/>
              <w:jc w:val="center"/>
              <w:rPr>
                <w:sz w:val="18"/>
                <w:szCs w:val="18"/>
                <w:lang w:eastAsia="en-US"/>
              </w:rPr>
            </w:pPr>
            <w:r w:rsidRPr="008A715E">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ind w:left="-106" w:right="-108"/>
              <w:jc w:val="center"/>
              <w:rPr>
                <w:sz w:val="18"/>
                <w:szCs w:val="18"/>
                <w:lang w:eastAsia="en-US"/>
              </w:rPr>
            </w:pPr>
            <w:r w:rsidRPr="008A715E">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sz w:val="18"/>
                <w:szCs w:val="18"/>
                <w:lang w:eastAsia="en-US"/>
              </w:rPr>
            </w:pPr>
            <w:r w:rsidRPr="008A715E">
              <w:rPr>
                <w:sz w:val="18"/>
                <w:szCs w:val="18"/>
                <w:lang w:eastAsia="en-US"/>
              </w:rPr>
              <w:t>-</w:t>
            </w:r>
          </w:p>
        </w:tc>
      </w:tr>
      <w:tr w:rsidR="00556FEA" w:rsidRPr="008A715E" w:rsidTr="00DD3ACC">
        <w:tc>
          <w:tcPr>
            <w:tcW w:w="4526" w:type="pct"/>
            <w:gridSpan w:val="12"/>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center"/>
              <w:rPr>
                <w:sz w:val="18"/>
                <w:szCs w:val="18"/>
                <w:lang w:eastAsia="en-US"/>
              </w:rPr>
            </w:pPr>
            <w:r w:rsidRPr="008A715E">
              <w:rPr>
                <w:sz w:val="18"/>
                <w:szCs w:val="18"/>
                <w:lang w:eastAsia="en-US"/>
              </w:rPr>
              <w:t xml:space="preserve">Цель 4. </w:t>
            </w:r>
            <w:r w:rsidRPr="008A715E">
              <w:rPr>
                <w:rFonts w:eastAsiaTheme="minorHAnsi"/>
                <w:sz w:val="18"/>
                <w:szCs w:val="18"/>
                <w:lang w:eastAsia="en-US"/>
              </w:rPr>
              <w:t>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p>
          <w:p w:rsidR="00556FEA" w:rsidRPr="008A715E" w:rsidRDefault="00556FEA" w:rsidP="00EC68F8">
            <w:pPr>
              <w:adjustRightInd w:val="0"/>
              <w:jc w:val="center"/>
              <w:rPr>
                <w:sz w:val="18"/>
                <w:szCs w:val="18"/>
                <w:lang w:eastAsia="en-US"/>
              </w:rPr>
            </w:pP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087608" w:rsidP="00087608">
            <w:pPr>
              <w:adjustRightInd w:val="0"/>
              <w:jc w:val="both"/>
              <w:rPr>
                <w:sz w:val="18"/>
                <w:szCs w:val="18"/>
                <w:lang w:eastAsia="en-US"/>
              </w:rPr>
            </w:pPr>
            <w:r w:rsidRPr="008A715E">
              <w:rPr>
                <w:sz w:val="18"/>
                <w:szCs w:val="18"/>
                <w:lang w:eastAsia="en-US"/>
              </w:rPr>
              <w:t>пункт 25 таблицы приложения 6</w:t>
            </w:r>
            <w:r w:rsidR="00556FEA" w:rsidRPr="008A715E">
              <w:rPr>
                <w:sz w:val="18"/>
                <w:szCs w:val="18"/>
                <w:lang w:eastAsia="en-US"/>
              </w:rPr>
              <w:t xml:space="preserve"> к программе</w:t>
            </w:r>
          </w:p>
        </w:tc>
      </w:tr>
      <w:tr w:rsidR="00556FEA" w:rsidRPr="008A715E" w:rsidTr="0034615E">
        <w:tc>
          <w:tcPr>
            <w:tcW w:w="5000" w:type="pct"/>
            <w:gridSpan w:val="13"/>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center"/>
              <w:rPr>
                <w:rFonts w:eastAsiaTheme="minorHAnsi"/>
                <w:sz w:val="18"/>
                <w:szCs w:val="18"/>
                <w:lang w:eastAsia="en-US"/>
              </w:rPr>
            </w:pPr>
            <w:r w:rsidRPr="008A715E">
              <w:rPr>
                <w:sz w:val="18"/>
                <w:szCs w:val="18"/>
                <w:lang w:eastAsia="en-US"/>
              </w:rPr>
              <w:t xml:space="preserve">Задача 5. </w:t>
            </w:r>
            <w:r w:rsidRPr="008A715E">
              <w:rPr>
                <w:rFonts w:eastAsiaTheme="minorHAnsi"/>
                <w:sz w:val="18"/>
                <w:szCs w:val="18"/>
                <w:lang w:eastAsia="en-US"/>
              </w:rPr>
              <w:t>Развитие и укрепление межмуниципальных и международных связей города Ставрополя в рамках заключенных соглашений и планов о сотрудничестве.</w:t>
            </w:r>
          </w:p>
        </w:tc>
      </w:tr>
      <w:tr w:rsidR="00DD3ACC" w:rsidRPr="008A715E" w:rsidTr="002370D1">
        <w:tc>
          <w:tcPr>
            <w:tcW w:w="952"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rFonts w:eastAsiaTheme="minorHAnsi"/>
                <w:sz w:val="18"/>
                <w:szCs w:val="18"/>
                <w:lang w:eastAsia="en-US"/>
              </w:rPr>
            </w:pPr>
            <w:r w:rsidRPr="008A715E">
              <w:rPr>
                <w:rFonts w:eastAsiaTheme="minorHAnsi"/>
                <w:sz w:val="18"/>
                <w:szCs w:val="18"/>
                <w:lang w:eastAsia="en-US"/>
              </w:rPr>
              <w:t>Основное мероприятие 5. Развитие международного, межрегионального и межмуниципального сотрудничества города Ставрополя</w:t>
            </w:r>
          </w:p>
        </w:tc>
        <w:tc>
          <w:tcPr>
            <w:tcW w:w="57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 xml:space="preserve">администрация города Ставрополя в лице управления </w:t>
            </w:r>
            <w:proofErr w:type="gramStart"/>
            <w:r w:rsidRPr="008A715E">
              <w:rPr>
                <w:rFonts w:eastAsiaTheme="minorHAnsi"/>
                <w:sz w:val="18"/>
                <w:szCs w:val="18"/>
                <w:lang w:eastAsia="en-US"/>
              </w:rPr>
              <w:t>международных</w:t>
            </w:r>
            <w:proofErr w:type="gramEnd"/>
            <w:r w:rsidRPr="008A715E">
              <w:rPr>
                <w:rFonts w:eastAsiaTheme="minorHAnsi"/>
                <w:sz w:val="18"/>
                <w:szCs w:val="18"/>
                <w:lang w:eastAsia="en-US"/>
              </w:rPr>
              <w:t xml:space="preserve"> и межрегиональ</w:t>
            </w:r>
          </w:p>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ных связей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jc w:val="both"/>
              <w:rPr>
                <w:rFonts w:eastAsiaTheme="minorHAnsi"/>
                <w:sz w:val="18"/>
                <w:szCs w:val="18"/>
                <w:lang w:eastAsia="en-US"/>
              </w:rPr>
            </w:pPr>
            <w:r w:rsidRPr="008A715E">
              <w:rPr>
                <w:rFonts w:eastAsiaTheme="minorHAnsi"/>
                <w:sz w:val="18"/>
                <w:szCs w:val="18"/>
                <w:lang w:eastAsia="en-US"/>
              </w:rPr>
              <w:t>развитие сотрудничества с городами стран дальнего и ближнего зарубежья, регионов Российской Федерации</w:t>
            </w:r>
          </w:p>
          <w:p w:rsidR="00556FEA" w:rsidRPr="008A715E" w:rsidRDefault="00556FEA" w:rsidP="00EC68F8">
            <w:pPr>
              <w:adjustRightInd w:val="0"/>
              <w:jc w:val="both"/>
              <w:rPr>
                <w:sz w:val="18"/>
                <w:szCs w:val="18"/>
                <w:lang w:eastAsia="en-US"/>
              </w:rPr>
            </w:pP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1455,24</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4C39C6" w:rsidP="00EC68F8">
            <w:pPr>
              <w:pStyle w:val="ConsPlusCell"/>
              <w:ind w:left="-105" w:right="-111"/>
              <w:jc w:val="center"/>
              <w:rPr>
                <w:rFonts w:ascii="Times New Roman" w:hAnsi="Times New Roman" w:cs="Times New Roman"/>
                <w:sz w:val="18"/>
                <w:szCs w:val="18"/>
                <w:lang w:eastAsia="en-US"/>
              </w:rPr>
            </w:pPr>
            <w:r>
              <w:rPr>
                <w:rFonts w:ascii="Times New Roman" w:hAnsi="Times New Roman" w:cs="Times New Roman"/>
                <w:sz w:val="18"/>
                <w:szCs w:val="18"/>
                <w:lang w:eastAsia="en-US"/>
              </w:rPr>
              <w:t>2298,36</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val="en-US" w:eastAsia="en-US"/>
              </w:rPr>
            </w:pPr>
            <w:r w:rsidRPr="008A715E">
              <w:rPr>
                <w:rFonts w:ascii="Times New Roman" w:hAnsi="Times New Roman" w:cs="Times New Roman"/>
                <w:sz w:val="18"/>
                <w:szCs w:val="18"/>
                <w:lang w:eastAsia="en-US"/>
              </w:rPr>
              <w:t>2245,24</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2245,24</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2245,24</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2245,24</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087608">
            <w:pPr>
              <w:adjustRightInd w:val="0"/>
              <w:jc w:val="both"/>
              <w:rPr>
                <w:sz w:val="18"/>
                <w:szCs w:val="18"/>
                <w:lang w:eastAsia="en-US"/>
              </w:rPr>
            </w:pPr>
            <w:r w:rsidRPr="008A715E">
              <w:rPr>
                <w:sz w:val="18"/>
                <w:szCs w:val="18"/>
                <w:lang w:eastAsia="en-US"/>
              </w:rPr>
              <w:t>пун</w:t>
            </w:r>
            <w:r w:rsidR="00087608" w:rsidRPr="008A715E">
              <w:rPr>
                <w:sz w:val="18"/>
                <w:szCs w:val="18"/>
                <w:lang w:eastAsia="en-US"/>
              </w:rPr>
              <w:t>кты 26 - 28 таблицы приложения 6</w:t>
            </w:r>
            <w:r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lastRenderedPageBreak/>
              <w:t>34</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7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 xml:space="preserve">администрация города Ставрополя в лице управления </w:t>
            </w:r>
            <w:proofErr w:type="gramStart"/>
            <w:r w:rsidRPr="008A715E">
              <w:rPr>
                <w:rFonts w:eastAsiaTheme="minorHAnsi"/>
                <w:sz w:val="18"/>
                <w:szCs w:val="18"/>
                <w:lang w:eastAsia="en-US"/>
              </w:rPr>
              <w:t>международных</w:t>
            </w:r>
            <w:proofErr w:type="gramEnd"/>
            <w:r w:rsidRPr="008A715E">
              <w:rPr>
                <w:rFonts w:eastAsiaTheme="minorHAnsi"/>
                <w:sz w:val="18"/>
                <w:szCs w:val="18"/>
                <w:lang w:eastAsia="en-US"/>
              </w:rPr>
              <w:t xml:space="preserve"> и межрегиональ</w:t>
            </w:r>
          </w:p>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ных связей администрации города Ставрополя</w:t>
            </w:r>
          </w:p>
          <w:p w:rsidR="00556FEA" w:rsidRPr="008A715E" w:rsidRDefault="00556FEA" w:rsidP="00EC68F8">
            <w:pPr>
              <w:adjustRightInd w:val="0"/>
              <w:jc w:val="both"/>
              <w:rPr>
                <w:sz w:val="18"/>
                <w:szCs w:val="18"/>
                <w:lang w:eastAsia="en-US"/>
              </w:rPr>
            </w:pP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rFonts w:eastAsiaTheme="minorHAnsi"/>
                <w:sz w:val="18"/>
                <w:szCs w:val="18"/>
                <w:lang w:eastAsia="en-US"/>
              </w:rPr>
            </w:pPr>
            <w:proofErr w:type="gramStart"/>
            <w:r w:rsidRPr="008A715E">
              <w:rPr>
                <w:rFonts w:eastAsiaTheme="minorHAnsi"/>
                <w:sz w:val="18"/>
                <w:szCs w:val="18"/>
                <w:lang w:eastAsia="en-US"/>
              </w:rPr>
              <w:t>развитие сотрудничества с городами стран дальнего и ближнего зарубежья, регионов Российской Федерации, обеспечение реализации планов сотрудничества администрации города Ставрополя с муниципалитетами городов-побратимов зарубежных стран; взаимодействие с представителями иностранных посольств и консульств; укрепление в городе Ставрополе атмосферы толерантности и поликультурного диалога; формирование имиджа города Ставрополя как надежного партнера в развитии международного и межрегионального сотрудничества</w:t>
            </w:r>
            <w:proofErr w:type="gramEnd"/>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4C39C6" w:rsidP="00EC68F8">
            <w:pPr>
              <w:jc w:val="center"/>
              <w:rPr>
                <w:sz w:val="18"/>
                <w:szCs w:val="18"/>
                <w:lang w:eastAsia="en-US"/>
              </w:rPr>
            </w:pPr>
            <w:r>
              <w:rPr>
                <w:sz w:val="18"/>
                <w:szCs w:val="18"/>
                <w:lang w:eastAsia="en-US"/>
              </w:rPr>
              <w:t>770,03</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790,00</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790,00</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790,00</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790,00</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087608" w:rsidP="00087608">
            <w:pPr>
              <w:adjustRightInd w:val="0"/>
              <w:jc w:val="both"/>
              <w:rPr>
                <w:sz w:val="18"/>
                <w:szCs w:val="18"/>
                <w:lang w:eastAsia="en-US"/>
              </w:rPr>
            </w:pPr>
            <w:r w:rsidRPr="008A715E">
              <w:rPr>
                <w:sz w:val="18"/>
                <w:szCs w:val="18"/>
                <w:lang w:eastAsia="en-US"/>
              </w:rPr>
              <w:t>пункт 26 таблицы приложения 6</w:t>
            </w:r>
            <w:r w:rsidR="00556FEA" w:rsidRPr="008A715E">
              <w:rPr>
                <w:sz w:val="18"/>
                <w:szCs w:val="18"/>
                <w:lang w:eastAsia="en-US"/>
              </w:rPr>
              <w:t xml:space="preserve">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556FEA" w:rsidRPr="008A715E" w:rsidRDefault="002370D1" w:rsidP="00EC68F8">
            <w:pPr>
              <w:adjustRightInd w:val="0"/>
              <w:jc w:val="center"/>
              <w:rPr>
                <w:sz w:val="18"/>
                <w:szCs w:val="18"/>
                <w:lang w:eastAsia="en-US"/>
              </w:rPr>
            </w:pPr>
            <w:r>
              <w:rPr>
                <w:sz w:val="18"/>
                <w:szCs w:val="18"/>
                <w:lang w:eastAsia="en-US"/>
              </w:rPr>
              <w:t>35</w:t>
            </w:r>
            <w:r w:rsidR="00556FEA"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 xml:space="preserve">Обеспечение членства в международных, общероссийских и региональных объединениях муниципальных </w:t>
            </w:r>
            <w:r w:rsidRPr="008A715E">
              <w:rPr>
                <w:rFonts w:eastAsiaTheme="minorHAnsi"/>
                <w:sz w:val="18"/>
                <w:szCs w:val="18"/>
                <w:lang w:eastAsia="en-US"/>
              </w:rPr>
              <w:lastRenderedPageBreak/>
              <w:t>образований (оплата членских взносов)</w:t>
            </w:r>
          </w:p>
        </w:tc>
        <w:tc>
          <w:tcPr>
            <w:tcW w:w="571" w:type="pct"/>
            <w:tcBorders>
              <w:top w:val="single" w:sz="4" w:space="0" w:color="auto"/>
              <w:left w:val="single" w:sz="4" w:space="0" w:color="auto"/>
              <w:bottom w:val="single" w:sz="4" w:space="0" w:color="auto"/>
              <w:right w:val="single" w:sz="4" w:space="0" w:color="auto"/>
            </w:tcBorders>
          </w:tcPr>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lastRenderedPageBreak/>
              <w:t xml:space="preserve">администрация города Ставрополя в лице управления </w:t>
            </w:r>
            <w:proofErr w:type="gramStart"/>
            <w:r w:rsidRPr="008A715E">
              <w:rPr>
                <w:rFonts w:eastAsiaTheme="minorHAnsi"/>
                <w:sz w:val="18"/>
                <w:szCs w:val="18"/>
                <w:lang w:eastAsia="en-US"/>
              </w:rPr>
              <w:t>международных</w:t>
            </w:r>
            <w:proofErr w:type="gramEnd"/>
            <w:r w:rsidRPr="008A715E">
              <w:rPr>
                <w:rFonts w:eastAsiaTheme="minorHAnsi"/>
                <w:sz w:val="18"/>
                <w:szCs w:val="18"/>
                <w:lang w:eastAsia="en-US"/>
              </w:rPr>
              <w:t xml:space="preserve"> и межрегиональ</w:t>
            </w:r>
          </w:p>
          <w:p w:rsidR="00556FEA" w:rsidRPr="008A715E" w:rsidRDefault="00556FEA" w:rsidP="00EC68F8">
            <w:pPr>
              <w:adjustRightInd w:val="0"/>
              <w:rPr>
                <w:rFonts w:eastAsiaTheme="minorHAnsi"/>
                <w:sz w:val="18"/>
                <w:szCs w:val="18"/>
                <w:lang w:eastAsia="en-US"/>
              </w:rPr>
            </w:pPr>
            <w:r w:rsidRPr="008A715E">
              <w:rPr>
                <w:rFonts w:eastAsiaTheme="minorHAnsi"/>
                <w:sz w:val="18"/>
                <w:szCs w:val="18"/>
                <w:lang w:eastAsia="en-US"/>
              </w:rPr>
              <w:t xml:space="preserve">ных связей </w:t>
            </w:r>
            <w:r w:rsidRPr="008A715E">
              <w:rPr>
                <w:rFonts w:eastAsiaTheme="minorHAnsi"/>
                <w:sz w:val="18"/>
                <w:szCs w:val="18"/>
                <w:lang w:eastAsia="en-US"/>
              </w:rPr>
              <w:lastRenderedPageBreak/>
              <w:t>администрации города Ставрополя</w:t>
            </w:r>
          </w:p>
          <w:p w:rsidR="00556FEA" w:rsidRPr="008A715E" w:rsidRDefault="00556FEA" w:rsidP="00EC68F8">
            <w:pPr>
              <w:adjustRightInd w:val="0"/>
              <w:jc w:val="both"/>
              <w:rPr>
                <w:sz w:val="18"/>
                <w:szCs w:val="18"/>
                <w:lang w:eastAsia="en-US"/>
              </w:rPr>
            </w:pPr>
          </w:p>
        </w:tc>
        <w:tc>
          <w:tcPr>
            <w:tcW w:w="625"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adjustRightInd w:val="0"/>
              <w:jc w:val="both"/>
              <w:rPr>
                <w:rFonts w:eastAsiaTheme="minorHAnsi"/>
                <w:sz w:val="18"/>
                <w:szCs w:val="18"/>
                <w:lang w:eastAsia="en-US"/>
              </w:rPr>
            </w:pPr>
            <w:r w:rsidRPr="008A715E">
              <w:rPr>
                <w:rFonts w:eastAsiaTheme="minorHAnsi"/>
                <w:sz w:val="18"/>
                <w:szCs w:val="18"/>
                <w:lang w:eastAsia="en-US"/>
              </w:rPr>
              <w:lastRenderedPageBreak/>
              <w:t xml:space="preserve">развитие сотрудничества с международными, общероссийскими, региональными объединениями </w:t>
            </w:r>
            <w:r w:rsidRPr="008A715E">
              <w:rPr>
                <w:rFonts w:eastAsiaTheme="minorHAnsi"/>
                <w:sz w:val="18"/>
                <w:szCs w:val="18"/>
                <w:lang w:eastAsia="en-US"/>
              </w:rPr>
              <w:lastRenderedPageBreak/>
              <w:t xml:space="preserve">муниципальных образований в части реализации совместных программ и проектов; организация </w:t>
            </w:r>
            <w:proofErr w:type="gramStart"/>
            <w:r w:rsidRPr="008A715E">
              <w:rPr>
                <w:rFonts w:eastAsiaTheme="minorHAnsi"/>
                <w:sz w:val="18"/>
                <w:szCs w:val="18"/>
                <w:lang w:eastAsia="en-US"/>
              </w:rPr>
              <w:t>участия представителей администрации города Ставрополя</w:t>
            </w:r>
            <w:proofErr w:type="gramEnd"/>
            <w:r w:rsidRPr="008A715E">
              <w:rPr>
                <w:rFonts w:eastAsiaTheme="minorHAnsi"/>
                <w:sz w:val="18"/>
                <w:szCs w:val="18"/>
                <w:lang w:eastAsia="en-US"/>
              </w:rPr>
              <w:t xml:space="preserve"> в работе форумов, сессий, конференций и семинаров</w:t>
            </w:r>
          </w:p>
        </w:tc>
        <w:tc>
          <w:tcPr>
            <w:tcW w:w="281"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lastRenderedPageBreak/>
              <w:t>2020 - 2025</w:t>
            </w:r>
          </w:p>
        </w:tc>
        <w:tc>
          <w:tcPr>
            <w:tcW w:w="332"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1455,24</w:t>
            </w:r>
          </w:p>
        </w:tc>
        <w:tc>
          <w:tcPr>
            <w:tcW w:w="338"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ind w:left="-31"/>
              <w:jc w:val="center"/>
              <w:rPr>
                <w:sz w:val="18"/>
                <w:szCs w:val="18"/>
                <w:lang w:eastAsia="en-US"/>
              </w:rPr>
            </w:pPr>
            <w:r w:rsidRPr="008A715E">
              <w:rPr>
                <w:sz w:val="18"/>
                <w:szCs w:val="18"/>
                <w:lang w:eastAsia="en-US"/>
              </w:rPr>
              <w:t>1528,33</w:t>
            </w:r>
          </w:p>
        </w:tc>
        <w:tc>
          <w:tcPr>
            <w:tcW w:w="329"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ind w:left="-38"/>
              <w:jc w:val="center"/>
              <w:rPr>
                <w:sz w:val="18"/>
                <w:szCs w:val="18"/>
                <w:lang w:eastAsia="en-US"/>
              </w:rPr>
            </w:pPr>
            <w:r w:rsidRPr="008A715E">
              <w:rPr>
                <w:sz w:val="18"/>
                <w:szCs w:val="18"/>
                <w:lang w:eastAsia="en-US"/>
              </w:rPr>
              <w:t>1455,24</w:t>
            </w:r>
          </w:p>
        </w:tc>
        <w:tc>
          <w:tcPr>
            <w:tcW w:w="33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1455,24</w:t>
            </w:r>
          </w:p>
        </w:tc>
        <w:tc>
          <w:tcPr>
            <w:tcW w:w="384" w:type="pct"/>
            <w:gridSpan w:val="2"/>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1455,24</w:t>
            </w:r>
          </w:p>
        </w:tc>
        <w:tc>
          <w:tcPr>
            <w:tcW w:w="380" w:type="pct"/>
            <w:tcBorders>
              <w:top w:val="single" w:sz="4" w:space="0" w:color="auto"/>
              <w:left w:val="single" w:sz="4" w:space="0" w:color="auto"/>
              <w:bottom w:val="single" w:sz="4" w:space="0" w:color="auto"/>
              <w:right w:val="single" w:sz="4" w:space="0" w:color="auto"/>
            </w:tcBorders>
            <w:hideMark/>
          </w:tcPr>
          <w:p w:rsidR="00556FEA" w:rsidRPr="008A715E" w:rsidRDefault="00556FEA" w:rsidP="00EC68F8">
            <w:pPr>
              <w:jc w:val="center"/>
              <w:rPr>
                <w:sz w:val="18"/>
                <w:szCs w:val="18"/>
                <w:lang w:eastAsia="en-US"/>
              </w:rPr>
            </w:pPr>
            <w:r w:rsidRPr="008A715E">
              <w:rPr>
                <w:sz w:val="18"/>
                <w:szCs w:val="18"/>
                <w:lang w:eastAsia="en-US"/>
              </w:rPr>
              <w:t>1455,24</w:t>
            </w:r>
          </w:p>
        </w:tc>
        <w:tc>
          <w:tcPr>
            <w:tcW w:w="474" w:type="pct"/>
            <w:tcBorders>
              <w:top w:val="single" w:sz="4" w:space="0" w:color="auto"/>
              <w:left w:val="single" w:sz="4" w:space="0" w:color="auto"/>
              <w:bottom w:val="single" w:sz="4" w:space="0" w:color="auto"/>
              <w:right w:val="single" w:sz="4" w:space="0" w:color="auto"/>
            </w:tcBorders>
            <w:hideMark/>
          </w:tcPr>
          <w:p w:rsidR="00556FEA" w:rsidRPr="008A715E" w:rsidRDefault="00556FEA" w:rsidP="00087608">
            <w:pPr>
              <w:adjustRightInd w:val="0"/>
              <w:jc w:val="both"/>
              <w:rPr>
                <w:sz w:val="18"/>
                <w:szCs w:val="18"/>
                <w:lang w:eastAsia="en-US"/>
              </w:rPr>
            </w:pPr>
            <w:r w:rsidRPr="008A715E">
              <w:rPr>
                <w:sz w:val="18"/>
                <w:szCs w:val="18"/>
                <w:lang w:eastAsia="en-US"/>
              </w:rPr>
              <w:t xml:space="preserve">пункт 27 таблицы приложения </w:t>
            </w:r>
            <w:r w:rsidR="00087608" w:rsidRPr="008A715E">
              <w:rPr>
                <w:sz w:val="18"/>
                <w:szCs w:val="18"/>
                <w:lang w:eastAsia="en-US"/>
              </w:rPr>
              <w:t>6</w:t>
            </w:r>
            <w:r w:rsidRPr="008A715E">
              <w:rPr>
                <w:sz w:val="18"/>
                <w:szCs w:val="18"/>
                <w:lang w:eastAsia="en-US"/>
              </w:rPr>
              <w:t xml:space="preserve"> к программе</w:t>
            </w:r>
          </w:p>
        </w:tc>
      </w:tr>
      <w:tr w:rsidR="0034615E" w:rsidRPr="008A715E" w:rsidTr="002370D1">
        <w:tc>
          <w:tcPr>
            <w:tcW w:w="952" w:type="pct"/>
            <w:gridSpan w:val="2"/>
            <w:tcBorders>
              <w:top w:val="single" w:sz="4" w:space="0" w:color="auto"/>
              <w:left w:val="single" w:sz="4" w:space="0" w:color="auto"/>
              <w:bottom w:val="single" w:sz="4" w:space="0" w:color="auto"/>
              <w:right w:val="single" w:sz="4" w:space="0" w:color="auto"/>
            </w:tcBorders>
            <w:hideMark/>
          </w:tcPr>
          <w:p w:rsidR="00A02886" w:rsidRPr="008A715E" w:rsidRDefault="00A02886" w:rsidP="00EC68F8">
            <w:pPr>
              <w:jc w:val="right"/>
              <w:rPr>
                <w:color w:val="000000"/>
                <w:sz w:val="18"/>
                <w:szCs w:val="18"/>
                <w:lang w:eastAsia="en-US"/>
              </w:rPr>
            </w:pPr>
            <w:r w:rsidRPr="008A715E">
              <w:rPr>
                <w:color w:val="000000"/>
                <w:sz w:val="18"/>
                <w:szCs w:val="18"/>
                <w:lang w:eastAsia="en-US"/>
              </w:rPr>
              <w:lastRenderedPageBreak/>
              <w:t>Итого:</w:t>
            </w:r>
          </w:p>
        </w:tc>
        <w:tc>
          <w:tcPr>
            <w:tcW w:w="1477" w:type="pct"/>
            <w:gridSpan w:val="3"/>
            <w:vMerge w:val="restart"/>
            <w:tcBorders>
              <w:top w:val="single" w:sz="4" w:space="0" w:color="auto"/>
              <w:left w:val="single" w:sz="4" w:space="0" w:color="auto"/>
              <w:bottom w:val="single" w:sz="4" w:space="0" w:color="auto"/>
              <w:right w:val="single" w:sz="4" w:space="0" w:color="auto"/>
            </w:tcBorders>
          </w:tcPr>
          <w:p w:rsidR="00A02886" w:rsidRPr="008A715E" w:rsidRDefault="00A02886" w:rsidP="00EC68F8">
            <w:pPr>
              <w:adjustRightInd w:val="0"/>
              <w:jc w:val="center"/>
              <w:rPr>
                <w:sz w:val="18"/>
                <w:szCs w:val="18"/>
                <w:lang w:eastAsia="en-US"/>
              </w:rPr>
            </w:pPr>
          </w:p>
        </w:tc>
        <w:tc>
          <w:tcPr>
            <w:tcW w:w="332" w:type="pct"/>
            <w:tcBorders>
              <w:top w:val="single" w:sz="4" w:space="0" w:color="auto"/>
              <w:left w:val="single" w:sz="4" w:space="0" w:color="auto"/>
              <w:bottom w:val="single" w:sz="4" w:space="0" w:color="auto"/>
              <w:right w:val="single" w:sz="4" w:space="0" w:color="auto"/>
            </w:tcBorders>
            <w:hideMark/>
          </w:tcPr>
          <w:p w:rsidR="00A02886" w:rsidRPr="008A715E" w:rsidRDefault="00A02886"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2240,74</w:t>
            </w:r>
          </w:p>
        </w:tc>
        <w:tc>
          <w:tcPr>
            <w:tcW w:w="338" w:type="pct"/>
            <w:tcBorders>
              <w:top w:val="single" w:sz="4" w:space="0" w:color="auto"/>
              <w:left w:val="single" w:sz="4" w:space="0" w:color="auto"/>
              <w:bottom w:val="single" w:sz="4" w:space="0" w:color="auto"/>
              <w:right w:val="single" w:sz="4" w:space="0" w:color="auto"/>
            </w:tcBorders>
            <w:hideMark/>
          </w:tcPr>
          <w:p w:rsidR="00A02886" w:rsidRPr="008A715E" w:rsidRDefault="004C39C6" w:rsidP="00EC68F8">
            <w:pPr>
              <w:pStyle w:val="ConsPlusCell"/>
              <w:ind w:left="-105" w:right="-111"/>
              <w:jc w:val="center"/>
              <w:rPr>
                <w:rFonts w:ascii="Times New Roman" w:hAnsi="Times New Roman" w:cs="Times New Roman"/>
                <w:sz w:val="18"/>
                <w:szCs w:val="18"/>
                <w:lang w:eastAsia="en-US"/>
              </w:rPr>
            </w:pPr>
            <w:r>
              <w:rPr>
                <w:rFonts w:ascii="Times New Roman" w:hAnsi="Times New Roman" w:cs="Times New Roman"/>
                <w:sz w:val="18"/>
                <w:szCs w:val="18"/>
                <w:lang w:eastAsia="en-US"/>
              </w:rPr>
              <w:t>3117,11</w:t>
            </w:r>
          </w:p>
        </w:tc>
        <w:tc>
          <w:tcPr>
            <w:tcW w:w="329" w:type="pct"/>
            <w:tcBorders>
              <w:top w:val="single" w:sz="4" w:space="0" w:color="auto"/>
              <w:left w:val="single" w:sz="4" w:space="0" w:color="auto"/>
              <w:bottom w:val="single" w:sz="4" w:space="0" w:color="auto"/>
              <w:right w:val="single" w:sz="4" w:space="0" w:color="auto"/>
            </w:tcBorders>
            <w:hideMark/>
          </w:tcPr>
          <w:p w:rsidR="00A02886" w:rsidRPr="008A715E" w:rsidRDefault="00063893" w:rsidP="00EC68F8">
            <w:pPr>
              <w:pStyle w:val="ConsPlusCell"/>
              <w:ind w:left="-171" w:right="-129"/>
              <w:jc w:val="center"/>
              <w:rPr>
                <w:rFonts w:ascii="Times New Roman" w:hAnsi="Times New Roman" w:cs="Times New Roman"/>
                <w:sz w:val="18"/>
                <w:szCs w:val="18"/>
                <w:lang w:eastAsia="en-US"/>
              </w:rPr>
            </w:pPr>
            <w:r>
              <w:rPr>
                <w:rFonts w:ascii="Times New Roman" w:hAnsi="Times New Roman" w:cs="Times New Roman"/>
                <w:sz w:val="18"/>
                <w:szCs w:val="18"/>
                <w:lang w:eastAsia="en-US"/>
              </w:rPr>
              <w:t>2825,74</w:t>
            </w:r>
          </w:p>
        </w:tc>
        <w:tc>
          <w:tcPr>
            <w:tcW w:w="334" w:type="pct"/>
            <w:tcBorders>
              <w:top w:val="single" w:sz="4" w:space="0" w:color="auto"/>
              <w:left w:val="single" w:sz="4" w:space="0" w:color="auto"/>
              <w:bottom w:val="single" w:sz="4" w:space="0" w:color="auto"/>
              <w:right w:val="single" w:sz="4" w:space="0" w:color="auto"/>
            </w:tcBorders>
            <w:hideMark/>
          </w:tcPr>
          <w:p w:rsidR="00A02886" w:rsidRPr="008A715E" w:rsidRDefault="00063893" w:rsidP="00EC68F8">
            <w:pPr>
              <w:jc w:val="center"/>
              <w:rPr>
                <w:sz w:val="18"/>
                <w:szCs w:val="18"/>
                <w:lang w:eastAsia="en-US"/>
              </w:rPr>
            </w:pPr>
            <w:r>
              <w:rPr>
                <w:sz w:val="18"/>
                <w:szCs w:val="18"/>
                <w:lang w:eastAsia="en-US"/>
              </w:rPr>
              <w:t>2825,74</w:t>
            </w:r>
          </w:p>
        </w:tc>
        <w:tc>
          <w:tcPr>
            <w:tcW w:w="384" w:type="pct"/>
            <w:gridSpan w:val="2"/>
            <w:tcBorders>
              <w:top w:val="single" w:sz="4" w:space="0" w:color="auto"/>
              <w:left w:val="single" w:sz="4" w:space="0" w:color="auto"/>
              <w:bottom w:val="single" w:sz="4" w:space="0" w:color="auto"/>
              <w:right w:val="single" w:sz="4" w:space="0" w:color="auto"/>
            </w:tcBorders>
            <w:hideMark/>
          </w:tcPr>
          <w:p w:rsidR="00A02886" w:rsidRPr="008A715E" w:rsidRDefault="00063893" w:rsidP="00EC68F8">
            <w:pPr>
              <w:jc w:val="center"/>
              <w:rPr>
                <w:sz w:val="18"/>
                <w:szCs w:val="18"/>
                <w:lang w:eastAsia="en-US"/>
              </w:rPr>
            </w:pPr>
            <w:r>
              <w:rPr>
                <w:sz w:val="18"/>
                <w:szCs w:val="18"/>
                <w:lang w:eastAsia="en-US"/>
              </w:rPr>
              <w:t>2825,74</w:t>
            </w:r>
          </w:p>
        </w:tc>
        <w:tc>
          <w:tcPr>
            <w:tcW w:w="380" w:type="pct"/>
            <w:tcBorders>
              <w:top w:val="single" w:sz="4" w:space="0" w:color="auto"/>
              <w:left w:val="single" w:sz="4" w:space="0" w:color="auto"/>
              <w:bottom w:val="single" w:sz="4" w:space="0" w:color="auto"/>
              <w:right w:val="single" w:sz="4" w:space="0" w:color="auto"/>
            </w:tcBorders>
            <w:hideMark/>
          </w:tcPr>
          <w:p w:rsidR="00A02886" w:rsidRPr="008A715E" w:rsidRDefault="00A02886" w:rsidP="00EC68F8">
            <w:pPr>
              <w:jc w:val="center"/>
              <w:rPr>
                <w:sz w:val="18"/>
                <w:szCs w:val="18"/>
                <w:lang w:eastAsia="en-US"/>
              </w:rPr>
            </w:pPr>
            <w:r w:rsidRPr="008A715E">
              <w:rPr>
                <w:sz w:val="18"/>
                <w:szCs w:val="18"/>
                <w:lang w:eastAsia="en-US"/>
              </w:rPr>
              <w:t>2825,74</w:t>
            </w:r>
          </w:p>
        </w:tc>
        <w:tc>
          <w:tcPr>
            <w:tcW w:w="474" w:type="pct"/>
            <w:vMerge w:val="restart"/>
            <w:tcBorders>
              <w:top w:val="single" w:sz="4" w:space="0" w:color="auto"/>
              <w:left w:val="single" w:sz="4" w:space="0" w:color="auto"/>
              <w:bottom w:val="single" w:sz="4" w:space="0" w:color="auto"/>
              <w:right w:val="single" w:sz="4" w:space="0" w:color="auto"/>
            </w:tcBorders>
          </w:tcPr>
          <w:p w:rsidR="00A02886" w:rsidRPr="008A715E" w:rsidRDefault="00A02886" w:rsidP="00EC68F8">
            <w:pPr>
              <w:adjustRightInd w:val="0"/>
              <w:rPr>
                <w:sz w:val="18"/>
                <w:szCs w:val="18"/>
                <w:lang w:eastAsia="en-US"/>
              </w:rPr>
            </w:pPr>
          </w:p>
        </w:tc>
      </w:tr>
      <w:tr w:rsidR="00A02886" w:rsidRPr="008A715E" w:rsidTr="002370D1">
        <w:tc>
          <w:tcPr>
            <w:tcW w:w="952" w:type="pct"/>
            <w:gridSpan w:val="2"/>
            <w:tcBorders>
              <w:top w:val="single" w:sz="4" w:space="0" w:color="auto"/>
              <w:left w:val="single" w:sz="4" w:space="0" w:color="auto"/>
              <w:bottom w:val="single" w:sz="4" w:space="0" w:color="auto"/>
              <w:right w:val="single" w:sz="4" w:space="0" w:color="auto"/>
            </w:tcBorders>
            <w:hideMark/>
          </w:tcPr>
          <w:p w:rsidR="00A02886" w:rsidRPr="008A715E" w:rsidRDefault="00A02886" w:rsidP="00EC68F8">
            <w:pPr>
              <w:jc w:val="right"/>
              <w:rPr>
                <w:color w:val="000000"/>
                <w:sz w:val="18"/>
                <w:szCs w:val="18"/>
                <w:lang w:eastAsia="en-US"/>
              </w:rPr>
            </w:pPr>
            <w:r w:rsidRPr="008A715E">
              <w:rPr>
                <w:color w:val="000000"/>
                <w:sz w:val="18"/>
                <w:szCs w:val="18"/>
                <w:lang w:eastAsia="en-US"/>
              </w:rPr>
              <w:t>Всего по Подпрограмме 2:</w:t>
            </w:r>
          </w:p>
        </w:tc>
        <w:tc>
          <w:tcPr>
            <w:tcW w:w="1477" w:type="pct"/>
            <w:gridSpan w:val="3"/>
            <w:vMerge/>
            <w:tcBorders>
              <w:top w:val="single" w:sz="4" w:space="0" w:color="auto"/>
              <w:left w:val="single" w:sz="4" w:space="0" w:color="auto"/>
              <w:bottom w:val="single" w:sz="4" w:space="0" w:color="auto"/>
              <w:right w:val="single" w:sz="4" w:space="0" w:color="auto"/>
            </w:tcBorders>
            <w:vAlign w:val="center"/>
            <w:hideMark/>
          </w:tcPr>
          <w:p w:rsidR="00A02886" w:rsidRPr="008A715E" w:rsidRDefault="00A02886" w:rsidP="00EC68F8">
            <w:pPr>
              <w:autoSpaceDE/>
              <w:autoSpaceDN/>
              <w:rPr>
                <w:sz w:val="18"/>
                <w:szCs w:val="18"/>
                <w:lang w:eastAsia="en-US"/>
              </w:rPr>
            </w:pPr>
          </w:p>
        </w:tc>
        <w:tc>
          <w:tcPr>
            <w:tcW w:w="2096" w:type="pct"/>
            <w:gridSpan w:val="7"/>
            <w:tcBorders>
              <w:top w:val="single" w:sz="4" w:space="0" w:color="auto"/>
              <w:left w:val="single" w:sz="4" w:space="0" w:color="auto"/>
              <w:bottom w:val="single" w:sz="4" w:space="0" w:color="auto"/>
              <w:right w:val="single" w:sz="4" w:space="0" w:color="auto"/>
            </w:tcBorders>
            <w:hideMark/>
          </w:tcPr>
          <w:p w:rsidR="00A02886" w:rsidRPr="008A715E" w:rsidRDefault="00A66B57" w:rsidP="00EC68F8">
            <w:pPr>
              <w:adjustRightInd w:val="0"/>
              <w:rPr>
                <w:sz w:val="18"/>
                <w:szCs w:val="18"/>
                <w:lang w:eastAsia="en-US"/>
              </w:rPr>
            </w:pPr>
            <w:r>
              <w:rPr>
                <w:sz w:val="18"/>
                <w:szCs w:val="18"/>
                <w:lang w:eastAsia="en-US"/>
              </w:rPr>
              <w:t>16472,01</w:t>
            </w: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A02886" w:rsidRPr="008A715E" w:rsidRDefault="00A02886" w:rsidP="00EC68F8">
            <w:pPr>
              <w:autoSpaceDE/>
              <w:autoSpaceDN/>
              <w:rPr>
                <w:sz w:val="18"/>
                <w:szCs w:val="18"/>
                <w:lang w:eastAsia="en-US"/>
              </w:rPr>
            </w:pPr>
          </w:p>
        </w:tc>
      </w:tr>
      <w:tr w:rsidR="00A55F67" w:rsidRPr="008A715E" w:rsidTr="0034615E">
        <w:tc>
          <w:tcPr>
            <w:tcW w:w="5000" w:type="pct"/>
            <w:gridSpan w:val="13"/>
            <w:tcBorders>
              <w:top w:val="single" w:sz="4" w:space="0" w:color="auto"/>
              <w:left w:val="single" w:sz="4" w:space="0" w:color="auto"/>
              <w:bottom w:val="single" w:sz="4" w:space="0" w:color="auto"/>
              <w:right w:val="single" w:sz="4" w:space="0" w:color="auto"/>
            </w:tcBorders>
            <w:hideMark/>
          </w:tcPr>
          <w:p w:rsidR="00A55F67" w:rsidRPr="008A715E" w:rsidRDefault="00A55F67" w:rsidP="00EC68F8">
            <w:pPr>
              <w:adjustRightInd w:val="0"/>
              <w:jc w:val="center"/>
              <w:rPr>
                <w:sz w:val="18"/>
                <w:szCs w:val="18"/>
                <w:lang w:eastAsia="en-US"/>
              </w:rPr>
            </w:pPr>
            <w:r w:rsidRPr="008A715E">
              <w:rPr>
                <w:sz w:val="18"/>
                <w:szCs w:val="18"/>
                <w:lang w:eastAsia="en-US"/>
              </w:rPr>
              <w:t>Подпрограмма «Создание условий для развития торговой деятельности и сферы услуг на территории города Ставрополя»</w:t>
            </w:r>
          </w:p>
        </w:tc>
      </w:tr>
      <w:tr w:rsidR="00A55F67" w:rsidRPr="008A715E" w:rsidTr="00DD3ACC">
        <w:tc>
          <w:tcPr>
            <w:tcW w:w="4526" w:type="pct"/>
            <w:gridSpan w:val="12"/>
            <w:tcBorders>
              <w:top w:val="single" w:sz="4" w:space="0" w:color="auto"/>
              <w:left w:val="single" w:sz="4" w:space="0" w:color="auto"/>
              <w:bottom w:val="single" w:sz="4" w:space="0" w:color="auto"/>
              <w:right w:val="single" w:sz="4" w:space="0" w:color="auto"/>
            </w:tcBorders>
            <w:hideMark/>
          </w:tcPr>
          <w:p w:rsidR="00A55F67" w:rsidRPr="008A715E" w:rsidRDefault="00A55F67" w:rsidP="00EC68F8">
            <w:pPr>
              <w:jc w:val="center"/>
              <w:rPr>
                <w:sz w:val="18"/>
                <w:szCs w:val="18"/>
                <w:lang w:eastAsia="en-US"/>
              </w:rPr>
            </w:pPr>
            <w:r w:rsidRPr="008A715E">
              <w:rPr>
                <w:sz w:val="18"/>
                <w:szCs w:val="18"/>
                <w:lang w:eastAsia="en-US"/>
              </w:rPr>
              <w:t>Цель</w:t>
            </w:r>
            <w:r w:rsidR="00BA0FA1" w:rsidRPr="008A715E">
              <w:rPr>
                <w:sz w:val="18"/>
                <w:szCs w:val="18"/>
                <w:lang w:eastAsia="en-US"/>
              </w:rPr>
              <w:t xml:space="preserve"> 5</w:t>
            </w:r>
            <w:r w:rsidR="003C4907" w:rsidRPr="008A715E">
              <w:rPr>
                <w:sz w:val="18"/>
                <w:szCs w:val="18"/>
                <w:lang w:eastAsia="en-US"/>
              </w:rPr>
              <w:t>.</w:t>
            </w:r>
            <w:r w:rsidRPr="008A715E">
              <w:rPr>
                <w:sz w:val="18"/>
                <w:szCs w:val="18"/>
                <w:lang w:eastAsia="en-US"/>
              </w:rPr>
              <w:t xml:space="preserve"> Устойчивое развитие потребительского рынка на территории города Ставрополя</w:t>
            </w:r>
          </w:p>
        </w:tc>
        <w:tc>
          <w:tcPr>
            <w:tcW w:w="474" w:type="pct"/>
            <w:tcBorders>
              <w:top w:val="single" w:sz="4" w:space="0" w:color="auto"/>
              <w:left w:val="single" w:sz="4" w:space="0" w:color="auto"/>
              <w:bottom w:val="single" w:sz="4" w:space="0" w:color="auto"/>
              <w:right w:val="single" w:sz="4" w:space="0" w:color="auto"/>
            </w:tcBorders>
            <w:hideMark/>
          </w:tcPr>
          <w:p w:rsidR="00A55F67" w:rsidRPr="008A715E" w:rsidRDefault="00087608" w:rsidP="00FA1ED5">
            <w:pPr>
              <w:adjustRightInd w:val="0"/>
              <w:jc w:val="both"/>
              <w:rPr>
                <w:sz w:val="18"/>
                <w:szCs w:val="18"/>
                <w:lang w:eastAsia="en-US"/>
              </w:rPr>
            </w:pPr>
            <w:r w:rsidRPr="008A715E">
              <w:rPr>
                <w:sz w:val="18"/>
                <w:szCs w:val="18"/>
                <w:lang w:eastAsia="en-US"/>
              </w:rPr>
              <w:t>пункт</w:t>
            </w:r>
            <w:r w:rsidR="00FA1ED5" w:rsidRPr="008A715E">
              <w:rPr>
                <w:sz w:val="18"/>
                <w:szCs w:val="18"/>
                <w:lang w:eastAsia="en-US"/>
              </w:rPr>
              <w:t>ы</w:t>
            </w:r>
            <w:r w:rsidRPr="008A715E">
              <w:rPr>
                <w:sz w:val="18"/>
                <w:szCs w:val="18"/>
                <w:lang w:eastAsia="en-US"/>
              </w:rPr>
              <w:t xml:space="preserve"> </w:t>
            </w:r>
            <w:r w:rsidR="00FA1ED5" w:rsidRPr="008A715E">
              <w:rPr>
                <w:sz w:val="18"/>
                <w:szCs w:val="18"/>
                <w:lang w:eastAsia="en-US"/>
              </w:rPr>
              <w:t>29 - 32</w:t>
            </w:r>
            <w:r w:rsidRPr="008A715E">
              <w:rPr>
                <w:sz w:val="18"/>
                <w:szCs w:val="18"/>
                <w:lang w:eastAsia="en-US"/>
              </w:rPr>
              <w:t xml:space="preserve"> таблицы приложения 6 к программе</w:t>
            </w:r>
          </w:p>
        </w:tc>
      </w:tr>
      <w:tr w:rsidR="00A55F67" w:rsidRPr="008A715E" w:rsidTr="0034615E">
        <w:tc>
          <w:tcPr>
            <w:tcW w:w="5000" w:type="pct"/>
            <w:gridSpan w:val="13"/>
            <w:tcBorders>
              <w:top w:val="single" w:sz="4" w:space="0" w:color="auto"/>
              <w:left w:val="single" w:sz="4" w:space="0" w:color="auto"/>
              <w:bottom w:val="single" w:sz="4" w:space="0" w:color="auto"/>
              <w:right w:val="single" w:sz="4" w:space="0" w:color="auto"/>
            </w:tcBorders>
            <w:hideMark/>
          </w:tcPr>
          <w:p w:rsidR="00A55F67" w:rsidRPr="008A715E" w:rsidRDefault="00A55F67" w:rsidP="000064F1">
            <w:pPr>
              <w:adjustRightInd w:val="0"/>
              <w:jc w:val="center"/>
              <w:rPr>
                <w:sz w:val="18"/>
                <w:szCs w:val="18"/>
                <w:lang w:eastAsia="en-US"/>
              </w:rPr>
            </w:pPr>
            <w:r w:rsidRPr="008A715E">
              <w:rPr>
                <w:sz w:val="18"/>
                <w:szCs w:val="18"/>
                <w:lang w:eastAsia="en-US"/>
              </w:rPr>
              <w:t xml:space="preserve">Задача 1. </w:t>
            </w:r>
            <w:r w:rsidR="00EC68F8" w:rsidRPr="008A715E">
              <w:rPr>
                <w:sz w:val="18"/>
                <w:szCs w:val="18"/>
              </w:rPr>
              <w:t>Формирование современной многоформатной инфраструктуры розничной торговли, общественного питания и бытового обслуживания населения</w:t>
            </w:r>
          </w:p>
        </w:tc>
      </w:tr>
      <w:tr w:rsidR="00AF39AD" w:rsidRPr="008A715E" w:rsidTr="002370D1">
        <w:tc>
          <w:tcPr>
            <w:tcW w:w="952" w:type="pct"/>
            <w:gridSpan w:val="2"/>
            <w:tcBorders>
              <w:top w:val="single" w:sz="4" w:space="0" w:color="auto"/>
              <w:left w:val="single" w:sz="4" w:space="0" w:color="auto"/>
              <w:bottom w:val="single" w:sz="4" w:space="0" w:color="auto"/>
              <w:right w:val="single" w:sz="4" w:space="0" w:color="auto"/>
            </w:tcBorders>
            <w:hideMark/>
          </w:tcPr>
          <w:p w:rsidR="00AF39AD" w:rsidRPr="008A715E" w:rsidRDefault="00AF39AD" w:rsidP="00547DD4">
            <w:pPr>
              <w:adjustRightInd w:val="0"/>
              <w:rPr>
                <w:rFonts w:eastAsiaTheme="minorHAnsi"/>
                <w:sz w:val="18"/>
                <w:szCs w:val="18"/>
                <w:lang w:eastAsia="en-US"/>
              </w:rPr>
            </w:pPr>
            <w:r w:rsidRPr="008A715E">
              <w:rPr>
                <w:rFonts w:eastAsiaTheme="minorHAnsi"/>
                <w:sz w:val="18"/>
                <w:szCs w:val="18"/>
                <w:lang w:eastAsia="en-US"/>
              </w:rPr>
              <w:t>Основное мероприятие 1. Формирование комплекса мер по обеспечению совершенствования потребительского рынка и сферы услуг на территории города Ставрополя</w:t>
            </w:r>
          </w:p>
        </w:tc>
        <w:tc>
          <w:tcPr>
            <w:tcW w:w="571" w:type="pct"/>
            <w:tcBorders>
              <w:top w:val="single" w:sz="4" w:space="0" w:color="auto"/>
              <w:left w:val="single" w:sz="4" w:space="0" w:color="auto"/>
              <w:bottom w:val="single" w:sz="4" w:space="0" w:color="auto"/>
              <w:right w:val="single" w:sz="4" w:space="0" w:color="auto"/>
            </w:tcBorders>
          </w:tcPr>
          <w:p w:rsidR="00AF39AD" w:rsidRPr="008A715E" w:rsidRDefault="00AF39AD" w:rsidP="00666957">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AF39AD" w:rsidRPr="008A715E" w:rsidRDefault="00AF39AD" w:rsidP="00666957">
            <w:pPr>
              <w:adjustRightInd w:val="0"/>
              <w:rPr>
                <w:rFonts w:eastAsiaTheme="minorHAnsi"/>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AF39AD" w:rsidRPr="008A715E" w:rsidRDefault="00AF39AD" w:rsidP="00EC68F8">
            <w:pPr>
              <w:adjustRightInd w:val="0"/>
              <w:jc w:val="both"/>
              <w:rPr>
                <w:rFonts w:eastAsiaTheme="minorHAnsi"/>
                <w:sz w:val="18"/>
                <w:szCs w:val="18"/>
                <w:lang w:eastAsia="en-US"/>
              </w:rPr>
            </w:pPr>
          </w:p>
        </w:tc>
        <w:tc>
          <w:tcPr>
            <w:tcW w:w="281" w:type="pct"/>
            <w:tcBorders>
              <w:top w:val="single" w:sz="4" w:space="0" w:color="auto"/>
              <w:left w:val="single" w:sz="4" w:space="0" w:color="auto"/>
              <w:bottom w:val="single" w:sz="4" w:space="0" w:color="auto"/>
              <w:right w:val="single" w:sz="4" w:space="0" w:color="auto"/>
            </w:tcBorders>
            <w:hideMark/>
          </w:tcPr>
          <w:p w:rsidR="00AF39AD" w:rsidRPr="008A715E" w:rsidRDefault="00AF39AD" w:rsidP="00C569F4">
            <w:pPr>
              <w:jc w:val="center"/>
              <w:rPr>
                <w:sz w:val="18"/>
                <w:szCs w:val="18"/>
                <w:lang w:eastAsia="en-US"/>
              </w:rPr>
            </w:pPr>
            <w:r w:rsidRPr="008A715E">
              <w:rPr>
                <w:sz w:val="18"/>
                <w:szCs w:val="18"/>
                <w:lang w:eastAsia="en-US"/>
              </w:rPr>
              <w:t>2022 - 2025</w:t>
            </w:r>
          </w:p>
        </w:tc>
        <w:tc>
          <w:tcPr>
            <w:tcW w:w="332" w:type="pct"/>
            <w:tcBorders>
              <w:top w:val="single" w:sz="4" w:space="0" w:color="auto"/>
              <w:left w:val="single" w:sz="4" w:space="0" w:color="auto"/>
              <w:bottom w:val="single" w:sz="4" w:space="0" w:color="auto"/>
              <w:right w:val="single" w:sz="4" w:space="0" w:color="auto"/>
            </w:tcBorders>
            <w:hideMark/>
          </w:tcPr>
          <w:p w:rsidR="00AF39AD" w:rsidRPr="008A715E" w:rsidRDefault="00AF39AD" w:rsidP="00C569F4">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AF39AD" w:rsidRPr="008A715E" w:rsidRDefault="00AF39AD" w:rsidP="008E4879">
            <w:pPr>
              <w:ind w:left="-31"/>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AF39AD" w:rsidRDefault="00084076" w:rsidP="00AF39AD">
            <w:pPr>
              <w:jc w:val="center"/>
            </w:pPr>
            <w:r>
              <w:rPr>
                <w:sz w:val="18"/>
                <w:szCs w:val="18"/>
                <w:lang w:eastAsia="en-US"/>
              </w:rPr>
              <w:t>3338,11</w:t>
            </w:r>
          </w:p>
        </w:tc>
        <w:tc>
          <w:tcPr>
            <w:tcW w:w="334" w:type="pct"/>
            <w:tcBorders>
              <w:top w:val="single" w:sz="4" w:space="0" w:color="auto"/>
              <w:left w:val="single" w:sz="4" w:space="0" w:color="auto"/>
              <w:bottom w:val="single" w:sz="4" w:space="0" w:color="auto"/>
              <w:right w:val="single" w:sz="4" w:space="0" w:color="auto"/>
            </w:tcBorders>
            <w:hideMark/>
          </w:tcPr>
          <w:p w:rsidR="00AF39AD" w:rsidRDefault="00084076" w:rsidP="00AF39AD">
            <w:pPr>
              <w:jc w:val="center"/>
            </w:pPr>
            <w:r>
              <w:rPr>
                <w:sz w:val="18"/>
                <w:szCs w:val="18"/>
                <w:lang w:eastAsia="en-US"/>
              </w:rPr>
              <w:t>3338,11</w:t>
            </w:r>
          </w:p>
        </w:tc>
        <w:tc>
          <w:tcPr>
            <w:tcW w:w="384" w:type="pct"/>
            <w:gridSpan w:val="2"/>
            <w:tcBorders>
              <w:top w:val="single" w:sz="4" w:space="0" w:color="auto"/>
              <w:left w:val="single" w:sz="4" w:space="0" w:color="auto"/>
              <w:bottom w:val="single" w:sz="4" w:space="0" w:color="auto"/>
              <w:right w:val="single" w:sz="4" w:space="0" w:color="auto"/>
            </w:tcBorders>
            <w:hideMark/>
          </w:tcPr>
          <w:p w:rsidR="00AF39AD" w:rsidRDefault="00084076" w:rsidP="00AF39AD">
            <w:pPr>
              <w:jc w:val="center"/>
            </w:pPr>
            <w:r>
              <w:rPr>
                <w:sz w:val="18"/>
                <w:szCs w:val="18"/>
                <w:lang w:eastAsia="en-US"/>
              </w:rPr>
              <w:t>3338,11</w:t>
            </w:r>
          </w:p>
        </w:tc>
        <w:tc>
          <w:tcPr>
            <w:tcW w:w="380" w:type="pct"/>
            <w:tcBorders>
              <w:top w:val="single" w:sz="4" w:space="0" w:color="auto"/>
              <w:left w:val="single" w:sz="4" w:space="0" w:color="auto"/>
              <w:bottom w:val="single" w:sz="4" w:space="0" w:color="auto"/>
              <w:right w:val="single" w:sz="4" w:space="0" w:color="auto"/>
            </w:tcBorders>
            <w:hideMark/>
          </w:tcPr>
          <w:p w:rsidR="00AF39AD" w:rsidRPr="008A715E" w:rsidRDefault="00084076" w:rsidP="008E4879">
            <w:pPr>
              <w:jc w:val="center"/>
              <w:rPr>
                <w:sz w:val="18"/>
                <w:szCs w:val="18"/>
              </w:rPr>
            </w:pPr>
            <w:r>
              <w:rPr>
                <w:sz w:val="18"/>
                <w:szCs w:val="18"/>
                <w:lang w:eastAsia="en-US"/>
              </w:rPr>
              <w:t>3338,11</w:t>
            </w:r>
          </w:p>
        </w:tc>
        <w:tc>
          <w:tcPr>
            <w:tcW w:w="474" w:type="pct"/>
            <w:tcBorders>
              <w:top w:val="single" w:sz="4" w:space="0" w:color="auto"/>
              <w:left w:val="single" w:sz="4" w:space="0" w:color="auto"/>
              <w:bottom w:val="single" w:sz="4" w:space="0" w:color="auto"/>
              <w:right w:val="single" w:sz="4" w:space="0" w:color="auto"/>
            </w:tcBorders>
            <w:hideMark/>
          </w:tcPr>
          <w:p w:rsidR="00AF39AD" w:rsidRPr="008A715E" w:rsidRDefault="00AF39AD" w:rsidP="00B75120">
            <w:pPr>
              <w:adjustRightInd w:val="0"/>
              <w:jc w:val="both"/>
              <w:rPr>
                <w:sz w:val="18"/>
                <w:szCs w:val="18"/>
                <w:lang w:eastAsia="en-US"/>
              </w:rPr>
            </w:pPr>
            <w:r w:rsidRPr="008A715E">
              <w:rPr>
                <w:sz w:val="18"/>
                <w:szCs w:val="18"/>
                <w:lang w:eastAsia="en-US"/>
              </w:rPr>
              <w:t>пункты 33 - 38 таблицы приложения 6 к программе</w:t>
            </w:r>
          </w:p>
        </w:tc>
      </w:tr>
      <w:tr w:rsidR="00AF39AD" w:rsidRPr="008A715E" w:rsidTr="00DD3ACC">
        <w:tc>
          <w:tcPr>
            <w:tcW w:w="180" w:type="pct"/>
            <w:tcBorders>
              <w:top w:val="single" w:sz="4" w:space="0" w:color="auto"/>
              <w:left w:val="single" w:sz="4" w:space="0" w:color="auto"/>
              <w:bottom w:val="single" w:sz="4" w:space="0" w:color="auto"/>
              <w:right w:val="single" w:sz="4" w:space="0" w:color="auto"/>
            </w:tcBorders>
            <w:hideMark/>
          </w:tcPr>
          <w:p w:rsidR="00AF39AD" w:rsidRPr="008A715E" w:rsidRDefault="00AF39AD" w:rsidP="00EC68F8">
            <w:pPr>
              <w:adjustRightInd w:val="0"/>
              <w:jc w:val="center"/>
              <w:rPr>
                <w:sz w:val="18"/>
                <w:szCs w:val="18"/>
                <w:lang w:eastAsia="en-US"/>
              </w:rPr>
            </w:pPr>
            <w:r>
              <w:rPr>
                <w:sz w:val="18"/>
                <w:szCs w:val="18"/>
                <w:lang w:eastAsia="en-US"/>
              </w:rPr>
              <w:t>36</w:t>
            </w:r>
            <w:r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AF39AD" w:rsidRPr="008A715E" w:rsidRDefault="00AF39AD" w:rsidP="00522A5D">
            <w:pPr>
              <w:adjustRightInd w:val="0"/>
              <w:rPr>
                <w:rFonts w:eastAsiaTheme="minorHAnsi"/>
                <w:sz w:val="18"/>
                <w:szCs w:val="18"/>
                <w:lang w:eastAsia="en-US"/>
              </w:rPr>
            </w:pPr>
            <w:r w:rsidRPr="008A715E">
              <w:rPr>
                <w:rFonts w:eastAsiaTheme="minorHAnsi"/>
                <w:sz w:val="18"/>
                <w:szCs w:val="18"/>
                <w:lang w:eastAsia="en-US"/>
              </w:rPr>
              <w:t>Проведение мероприятий включенных в календарь государственных праздников Российской Федерации, памятных дат и знаменательных событий Ставропольского края</w:t>
            </w:r>
          </w:p>
        </w:tc>
        <w:tc>
          <w:tcPr>
            <w:tcW w:w="571" w:type="pct"/>
            <w:tcBorders>
              <w:top w:val="single" w:sz="4" w:space="0" w:color="auto"/>
              <w:left w:val="single" w:sz="4" w:space="0" w:color="auto"/>
              <w:bottom w:val="single" w:sz="4" w:space="0" w:color="auto"/>
              <w:right w:val="single" w:sz="4" w:space="0" w:color="auto"/>
            </w:tcBorders>
          </w:tcPr>
          <w:p w:rsidR="00AF39AD" w:rsidRPr="008A715E" w:rsidRDefault="00AF39AD" w:rsidP="00EC68F8">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AF39AD" w:rsidRPr="008A715E" w:rsidRDefault="00AF39AD" w:rsidP="00EC68F8">
            <w:pPr>
              <w:adjustRightInd w:val="0"/>
              <w:rPr>
                <w:rFonts w:eastAsiaTheme="minorHAnsi"/>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AF39AD" w:rsidRPr="008A715E" w:rsidRDefault="008D3B37" w:rsidP="008D3B37">
            <w:pPr>
              <w:adjustRightInd w:val="0"/>
              <w:rPr>
                <w:rFonts w:eastAsiaTheme="minorHAnsi"/>
                <w:sz w:val="18"/>
                <w:szCs w:val="18"/>
                <w:lang w:eastAsia="en-US"/>
              </w:rPr>
            </w:pPr>
            <w:r>
              <w:rPr>
                <w:rFonts w:eastAsiaTheme="minorHAnsi"/>
                <w:sz w:val="18"/>
                <w:szCs w:val="18"/>
                <w:lang w:eastAsia="en-US"/>
              </w:rPr>
              <w:t>включено в календарь государственных праздников Российской Федерации, памятных дат и знаменательных событий Ставропольского края</w:t>
            </w:r>
          </w:p>
        </w:tc>
        <w:tc>
          <w:tcPr>
            <w:tcW w:w="281" w:type="pct"/>
            <w:tcBorders>
              <w:top w:val="single" w:sz="4" w:space="0" w:color="auto"/>
              <w:left w:val="single" w:sz="4" w:space="0" w:color="auto"/>
              <w:bottom w:val="single" w:sz="4" w:space="0" w:color="auto"/>
              <w:right w:val="single" w:sz="4" w:space="0" w:color="auto"/>
            </w:tcBorders>
            <w:hideMark/>
          </w:tcPr>
          <w:p w:rsidR="00AF39AD" w:rsidRPr="008A715E" w:rsidRDefault="00AF39AD" w:rsidP="00EC68F8">
            <w:pPr>
              <w:jc w:val="center"/>
              <w:rPr>
                <w:sz w:val="18"/>
                <w:szCs w:val="18"/>
                <w:lang w:eastAsia="en-US"/>
              </w:rPr>
            </w:pPr>
            <w:r w:rsidRPr="008A715E">
              <w:rPr>
                <w:sz w:val="18"/>
                <w:szCs w:val="18"/>
                <w:lang w:eastAsia="en-US"/>
              </w:rPr>
              <w:t>2022 - 2025</w:t>
            </w:r>
          </w:p>
        </w:tc>
        <w:tc>
          <w:tcPr>
            <w:tcW w:w="332" w:type="pct"/>
            <w:tcBorders>
              <w:top w:val="single" w:sz="4" w:space="0" w:color="auto"/>
              <w:left w:val="single" w:sz="4" w:space="0" w:color="auto"/>
              <w:bottom w:val="single" w:sz="4" w:space="0" w:color="auto"/>
              <w:right w:val="single" w:sz="4" w:space="0" w:color="auto"/>
            </w:tcBorders>
            <w:hideMark/>
          </w:tcPr>
          <w:p w:rsidR="00AF39AD" w:rsidRPr="008A715E" w:rsidRDefault="00AF39AD"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AF39AD" w:rsidRPr="008A715E" w:rsidRDefault="00AF39AD" w:rsidP="00EC68F8">
            <w:pPr>
              <w:ind w:left="-31"/>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AF39AD" w:rsidRPr="008A715E" w:rsidRDefault="00AF39AD" w:rsidP="00EC68F8">
            <w:pPr>
              <w:ind w:left="-38"/>
              <w:jc w:val="center"/>
              <w:rPr>
                <w:sz w:val="18"/>
                <w:szCs w:val="18"/>
                <w:lang w:eastAsia="en-US"/>
              </w:rPr>
            </w:pPr>
            <w:r>
              <w:rPr>
                <w:sz w:val="18"/>
                <w:szCs w:val="18"/>
                <w:lang w:eastAsia="en-US"/>
              </w:rPr>
              <w:t>1017,10</w:t>
            </w:r>
          </w:p>
        </w:tc>
        <w:tc>
          <w:tcPr>
            <w:tcW w:w="334" w:type="pct"/>
            <w:tcBorders>
              <w:top w:val="single" w:sz="4" w:space="0" w:color="auto"/>
              <w:left w:val="single" w:sz="4" w:space="0" w:color="auto"/>
              <w:bottom w:val="single" w:sz="4" w:space="0" w:color="auto"/>
              <w:right w:val="single" w:sz="4" w:space="0" w:color="auto"/>
            </w:tcBorders>
            <w:hideMark/>
          </w:tcPr>
          <w:p w:rsidR="00AF39AD" w:rsidRDefault="00AF39AD" w:rsidP="00AF39AD">
            <w:pPr>
              <w:jc w:val="center"/>
            </w:pPr>
            <w:r w:rsidRPr="00741B8B">
              <w:rPr>
                <w:sz w:val="18"/>
                <w:szCs w:val="18"/>
                <w:lang w:eastAsia="en-US"/>
              </w:rPr>
              <w:t>1017,10</w:t>
            </w:r>
          </w:p>
        </w:tc>
        <w:tc>
          <w:tcPr>
            <w:tcW w:w="384" w:type="pct"/>
            <w:gridSpan w:val="2"/>
            <w:tcBorders>
              <w:top w:val="single" w:sz="4" w:space="0" w:color="auto"/>
              <w:left w:val="single" w:sz="4" w:space="0" w:color="auto"/>
              <w:bottom w:val="single" w:sz="4" w:space="0" w:color="auto"/>
              <w:right w:val="single" w:sz="4" w:space="0" w:color="auto"/>
            </w:tcBorders>
            <w:hideMark/>
          </w:tcPr>
          <w:p w:rsidR="00AF39AD" w:rsidRDefault="00AF39AD" w:rsidP="00AF39AD">
            <w:pPr>
              <w:jc w:val="center"/>
            </w:pPr>
            <w:r w:rsidRPr="00741B8B">
              <w:rPr>
                <w:sz w:val="18"/>
                <w:szCs w:val="18"/>
                <w:lang w:eastAsia="en-US"/>
              </w:rPr>
              <w:t>1017,10</w:t>
            </w:r>
          </w:p>
        </w:tc>
        <w:tc>
          <w:tcPr>
            <w:tcW w:w="380" w:type="pct"/>
            <w:tcBorders>
              <w:top w:val="single" w:sz="4" w:space="0" w:color="auto"/>
              <w:left w:val="single" w:sz="4" w:space="0" w:color="auto"/>
              <w:bottom w:val="single" w:sz="4" w:space="0" w:color="auto"/>
              <w:right w:val="single" w:sz="4" w:space="0" w:color="auto"/>
            </w:tcBorders>
            <w:hideMark/>
          </w:tcPr>
          <w:p w:rsidR="00AF39AD" w:rsidRPr="008A715E" w:rsidRDefault="00AF39AD" w:rsidP="00EC68F8">
            <w:pPr>
              <w:jc w:val="center"/>
              <w:rPr>
                <w:sz w:val="18"/>
                <w:szCs w:val="18"/>
                <w:lang w:eastAsia="en-US"/>
              </w:rPr>
            </w:pPr>
            <w:r w:rsidRPr="008A715E">
              <w:rPr>
                <w:sz w:val="18"/>
                <w:szCs w:val="18"/>
                <w:lang w:eastAsia="en-US"/>
              </w:rPr>
              <w:t>1017,10</w:t>
            </w:r>
          </w:p>
        </w:tc>
        <w:tc>
          <w:tcPr>
            <w:tcW w:w="474" w:type="pct"/>
            <w:tcBorders>
              <w:top w:val="single" w:sz="4" w:space="0" w:color="auto"/>
              <w:left w:val="single" w:sz="4" w:space="0" w:color="auto"/>
              <w:bottom w:val="single" w:sz="4" w:space="0" w:color="auto"/>
              <w:right w:val="single" w:sz="4" w:space="0" w:color="auto"/>
            </w:tcBorders>
            <w:hideMark/>
          </w:tcPr>
          <w:p w:rsidR="00AF39AD" w:rsidRPr="008A715E" w:rsidRDefault="00AF39AD" w:rsidP="00FA1ED5">
            <w:pPr>
              <w:adjustRightInd w:val="0"/>
              <w:jc w:val="both"/>
              <w:rPr>
                <w:sz w:val="18"/>
                <w:szCs w:val="18"/>
                <w:lang w:eastAsia="en-US"/>
              </w:rPr>
            </w:pPr>
            <w:r w:rsidRPr="008A715E">
              <w:rPr>
                <w:sz w:val="18"/>
                <w:szCs w:val="18"/>
                <w:lang w:eastAsia="en-US"/>
              </w:rPr>
              <w:t>пункты 33 - 35 таблицы приложения 6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091611" w:rsidRPr="008A715E" w:rsidRDefault="002370D1" w:rsidP="00EC68F8">
            <w:pPr>
              <w:adjustRightInd w:val="0"/>
              <w:jc w:val="center"/>
              <w:rPr>
                <w:sz w:val="18"/>
                <w:szCs w:val="18"/>
                <w:lang w:eastAsia="en-US"/>
              </w:rPr>
            </w:pPr>
            <w:r>
              <w:rPr>
                <w:sz w:val="18"/>
                <w:szCs w:val="18"/>
                <w:lang w:eastAsia="en-US"/>
              </w:rPr>
              <w:t>37</w:t>
            </w:r>
            <w:r w:rsidR="00666957"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091611" w:rsidRPr="008A715E" w:rsidRDefault="00091611" w:rsidP="00EC68F8">
            <w:pPr>
              <w:adjustRightInd w:val="0"/>
              <w:rPr>
                <w:rFonts w:eastAsiaTheme="minorHAnsi"/>
                <w:sz w:val="18"/>
                <w:szCs w:val="18"/>
                <w:lang w:eastAsia="en-US"/>
              </w:rPr>
            </w:pPr>
            <w:r w:rsidRPr="008A715E">
              <w:rPr>
                <w:rFonts w:eastAsiaTheme="minorHAnsi"/>
                <w:sz w:val="18"/>
                <w:szCs w:val="18"/>
                <w:lang w:eastAsia="en-US"/>
              </w:rPr>
              <w:t xml:space="preserve">Проведение мероприятий, посвященных Дню </w:t>
            </w:r>
            <w:r w:rsidRPr="008A715E">
              <w:rPr>
                <w:rFonts w:eastAsiaTheme="minorHAnsi"/>
                <w:sz w:val="18"/>
                <w:szCs w:val="18"/>
                <w:lang w:eastAsia="en-US"/>
              </w:rPr>
              <w:lastRenderedPageBreak/>
              <w:t>работников торговли</w:t>
            </w:r>
          </w:p>
        </w:tc>
        <w:tc>
          <w:tcPr>
            <w:tcW w:w="571" w:type="pct"/>
            <w:tcBorders>
              <w:top w:val="single" w:sz="4" w:space="0" w:color="auto"/>
              <w:left w:val="single" w:sz="4" w:space="0" w:color="auto"/>
              <w:bottom w:val="single" w:sz="4" w:space="0" w:color="auto"/>
              <w:right w:val="single" w:sz="4" w:space="0" w:color="auto"/>
            </w:tcBorders>
          </w:tcPr>
          <w:p w:rsidR="00091611" w:rsidRPr="008A715E" w:rsidRDefault="00091611" w:rsidP="00091611">
            <w:pPr>
              <w:adjustRightInd w:val="0"/>
              <w:jc w:val="both"/>
              <w:rPr>
                <w:sz w:val="18"/>
                <w:szCs w:val="18"/>
                <w:lang w:eastAsia="en-US"/>
              </w:rPr>
            </w:pPr>
            <w:r w:rsidRPr="008A715E">
              <w:rPr>
                <w:sz w:val="18"/>
                <w:szCs w:val="18"/>
                <w:lang w:eastAsia="en-US"/>
              </w:rPr>
              <w:lastRenderedPageBreak/>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091611" w:rsidRPr="008A715E" w:rsidRDefault="00091611" w:rsidP="00091611">
            <w:pPr>
              <w:adjustRightInd w:val="0"/>
              <w:jc w:val="both"/>
              <w:rPr>
                <w:sz w:val="18"/>
                <w:szCs w:val="18"/>
                <w:lang w:eastAsia="en-US"/>
              </w:rPr>
            </w:pPr>
            <w:r w:rsidRPr="008A715E">
              <w:rPr>
                <w:sz w:val="18"/>
                <w:szCs w:val="18"/>
                <w:lang w:eastAsia="en-US"/>
              </w:rPr>
              <w:lastRenderedPageBreak/>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091611" w:rsidRPr="008A715E" w:rsidRDefault="008D3B37" w:rsidP="008D3B37">
            <w:pPr>
              <w:adjustRightInd w:val="0"/>
              <w:rPr>
                <w:rFonts w:eastAsiaTheme="minorHAnsi"/>
                <w:sz w:val="18"/>
                <w:szCs w:val="18"/>
                <w:lang w:eastAsia="en-US"/>
              </w:rPr>
            </w:pPr>
            <w:r>
              <w:rPr>
                <w:rFonts w:eastAsiaTheme="minorHAnsi"/>
                <w:sz w:val="18"/>
                <w:szCs w:val="18"/>
                <w:lang w:eastAsia="en-US"/>
              </w:rPr>
              <w:lastRenderedPageBreak/>
              <w:t xml:space="preserve">включено в календарь </w:t>
            </w:r>
            <w:r>
              <w:rPr>
                <w:rFonts w:eastAsiaTheme="minorHAnsi"/>
                <w:sz w:val="18"/>
                <w:szCs w:val="18"/>
                <w:lang w:eastAsia="en-US"/>
              </w:rPr>
              <w:lastRenderedPageBreak/>
              <w:t>государственных праздников Российской Федерации, памятных дат и знаменательных событий Ставропольского края</w:t>
            </w:r>
          </w:p>
        </w:tc>
        <w:tc>
          <w:tcPr>
            <w:tcW w:w="281" w:type="pct"/>
            <w:tcBorders>
              <w:top w:val="single" w:sz="4" w:space="0" w:color="auto"/>
              <w:left w:val="single" w:sz="4" w:space="0" w:color="auto"/>
              <w:bottom w:val="single" w:sz="4" w:space="0" w:color="auto"/>
              <w:right w:val="single" w:sz="4" w:space="0" w:color="auto"/>
            </w:tcBorders>
            <w:hideMark/>
          </w:tcPr>
          <w:p w:rsidR="00091611" w:rsidRPr="008A715E" w:rsidRDefault="00091611" w:rsidP="00EC68F8">
            <w:pPr>
              <w:jc w:val="center"/>
              <w:rPr>
                <w:sz w:val="18"/>
                <w:szCs w:val="18"/>
                <w:lang w:eastAsia="en-US"/>
              </w:rPr>
            </w:pPr>
            <w:r w:rsidRPr="008A715E">
              <w:rPr>
                <w:sz w:val="18"/>
                <w:szCs w:val="18"/>
                <w:lang w:eastAsia="en-US"/>
              </w:rPr>
              <w:lastRenderedPageBreak/>
              <w:t>2022 - 2025</w:t>
            </w:r>
          </w:p>
        </w:tc>
        <w:tc>
          <w:tcPr>
            <w:tcW w:w="332" w:type="pct"/>
            <w:tcBorders>
              <w:top w:val="single" w:sz="4" w:space="0" w:color="auto"/>
              <w:left w:val="single" w:sz="4" w:space="0" w:color="auto"/>
              <w:bottom w:val="single" w:sz="4" w:space="0" w:color="auto"/>
              <w:right w:val="single" w:sz="4" w:space="0" w:color="auto"/>
            </w:tcBorders>
            <w:hideMark/>
          </w:tcPr>
          <w:p w:rsidR="00091611" w:rsidRPr="008A715E" w:rsidRDefault="00091611"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091611" w:rsidRPr="008A715E" w:rsidRDefault="00091611" w:rsidP="00EC68F8">
            <w:pPr>
              <w:ind w:left="-31"/>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091611" w:rsidRPr="008A715E" w:rsidRDefault="00AF39AD" w:rsidP="00EC68F8">
            <w:pPr>
              <w:ind w:left="-38"/>
              <w:jc w:val="center"/>
              <w:rPr>
                <w:sz w:val="18"/>
                <w:szCs w:val="18"/>
                <w:lang w:eastAsia="en-US"/>
              </w:rPr>
            </w:pPr>
            <w:r>
              <w:rPr>
                <w:sz w:val="18"/>
                <w:szCs w:val="18"/>
                <w:lang w:eastAsia="en-US"/>
              </w:rPr>
              <w:t>79,10</w:t>
            </w:r>
          </w:p>
        </w:tc>
        <w:tc>
          <w:tcPr>
            <w:tcW w:w="334" w:type="pct"/>
            <w:tcBorders>
              <w:top w:val="single" w:sz="4" w:space="0" w:color="auto"/>
              <w:left w:val="single" w:sz="4" w:space="0" w:color="auto"/>
              <w:bottom w:val="single" w:sz="4" w:space="0" w:color="auto"/>
              <w:right w:val="single" w:sz="4" w:space="0" w:color="auto"/>
            </w:tcBorders>
            <w:hideMark/>
          </w:tcPr>
          <w:p w:rsidR="00091611" w:rsidRPr="008A715E" w:rsidRDefault="00AF39AD" w:rsidP="00D42A01">
            <w:pPr>
              <w:jc w:val="center"/>
              <w:rPr>
                <w:sz w:val="18"/>
                <w:szCs w:val="18"/>
                <w:lang w:eastAsia="en-US"/>
              </w:rPr>
            </w:pPr>
            <w:r>
              <w:rPr>
                <w:sz w:val="18"/>
                <w:szCs w:val="18"/>
                <w:lang w:eastAsia="en-US"/>
              </w:rPr>
              <w:t>79,10</w:t>
            </w:r>
          </w:p>
        </w:tc>
        <w:tc>
          <w:tcPr>
            <w:tcW w:w="384" w:type="pct"/>
            <w:gridSpan w:val="2"/>
            <w:tcBorders>
              <w:top w:val="single" w:sz="4" w:space="0" w:color="auto"/>
              <w:left w:val="single" w:sz="4" w:space="0" w:color="auto"/>
              <w:bottom w:val="single" w:sz="4" w:space="0" w:color="auto"/>
              <w:right w:val="single" w:sz="4" w:space="0" w:color="auto"/>
            </w:tcBorders>
            <w:hideMark/>
          </w:tcPr>
          <w:p w:rsidR="00091611" w:rsidRPr="008A715E" w:rsidRDefault="00AF39AD" w:rsidP="00EC68F8">
            <w:pPr>
              <w:jc w:val="center"/>
              <w:rPr>
                <w:sz w:val="18"/>
                <w:szCs w:val="18"/>
                <w:lang w:eastAsia="en-US"/>
              </w:rPr>
            </w:pPr>
            <w:r>
              <w:rPr>
                <w:sz w:val="18"/>
                <w:szCs w:val="18"/>
                <w:lang w:eastAsia="en-US"/>
              </w:rPr>
              <w:t>79,10</w:t>
            </w:r>
          </w:p>
        </w:tc>
        <w:tc>
          <w:tcPr>
            <w:tcW w:w="380" w:type="pct"/>
            <w:tcBorders>
              <w:top w:val="single" w:sz="4" w:space="0" w:color="auto"/>
              <w:left w:val="single" w:sz="4" w:space="0" w:color="auto"/>
              <w:bottom w:val="single" w:sz="4" w:space="0" w:color="auto"/>
              <w:right w:val="single" w:sz="4" w:space="0" w:color="auto"/>
            </w:tcBorders>
            <w:hideMark/>
          </w:tcPr>
          <w:p w:rsidR="00091611" w:rsidRPr="008A715E" w:rsidRDefault="00091611" w:rsidP="00EC68F8">
            <w:pPr>
              <w:jc w:val="center"/>
              <w:rPr>
                <w:sz w:val="18"/>
                <w:szCs w:val="18"/>
                <w:lang w:eastAsia="en-US"/>
              </w:rPr>
            </w:pPr>
            <w:r w:rsidRPr="008A715E">
              <w:rPr>
                <w:sz w:val="18"/>
                <w:szCs w:val="18"/>
                <w:lang w:eastAsia="en-US"/>
              </w:rPr>
              <w:t>79,10</w:t>
            </w:r>
          </w:p>
        </w:tc>
        <w:tc>
          <w:tcPr>
            <w:tcW w:w="474" w:type="pct"/>
            <w:tcBorders>
              <w:top w:val="single" w:sz="4" w:space="0" w:color="auto"/>
              <w:left w:val="single" w:sz="4" w:space="0" w:color="auto"/>
              <w:bottom w:val="single" w:sz="4" w:space="0" w:color="auto"/>
              <w:right w:val="single" w:sz="4" w:space="0" w:color="auto"/>
            </w:tcBorders>
            <w:hideMark/>
          </w:tcPr>
          <w:p w:rsidR="00091611" w:rsidRPr="008A715E" w:rsidRDefault="00B75120" w:rsidP="00031359">
            <w:pPr>
              <w:adjustRightInd w:val="0"/>
              <w:jc w:val="both"/>
              <w:rPr>
                <w:sz w:val="18"/>
                <w:szCs w:val="18"/>
                <w:lang w:eastAsia="en-US"/>
              </w:rPr>
            </w:pPr>
            <w:r w:rsidRPr="008A715E">
              <w:rPr>
                <w:sz w:val="18"/>
                <w:szCs w:val="18"/>
                <w:lang w:eastAsia="en-US"/>
              </w:rPr>
              <w:t xml:space="preserve">пункты 33 - 35 таблицы </w:t>
            </w:r>
            <w:r w:rsidRPr="008A715E">
              <w:rPr>
                <w:sz w:val="18"/>
                <w:szCs w:val="18"/>
                <w:lang w:eastAsia="en-US"/>
              </w:rPr>
              <w:lastRenderedPageBreak/>
              <w:t>приложения 6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091611" w:rsidRPr="008A715E" w:rsidRDefault="002370D1" w:rsidP="00EC68F8">
            <w:pPr>
              <w:adjustRightInd w:val="0"/>
              <w:jc w:val="center"/>
              <w:rPr>
                <w:sz w:val="18"/>
                <w:szCs w:val="18"/>
                <w:lang w:eastAsia="en-US"/>
              </w:rPr>
            </w:pPr>
            <w:r>
              <w:rPr>
                <w:sz w:val="18"/>
                <w:szCs w:val="18"/>
                <w:lang w:eastAsia="en-US"/>
              </w:rPr>
              <w:lastRenderedPageBreak/>
              <w:t>38</w:t>
            </w:r>
            <w:r w:rsidR="00666957" w:rsidRPr="008A715E">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091611" w:rsidRPr="008A715E" w:rsidRDefault="00091611" w:rsidP="00EC68F8">
            <w:pPr>
              <w:adjustRightInd w:val="0"/>
              <w:rPr>
                <w:rFonts w:eastAsiaTheme="minorHAnsi"/>
                <w:sz w:val="18"/>
                <w:szCs w:val="18"/>
                <w:lang w:eastAsia="en-US"/>
              </w:rPr>
            </w:pPr>
            <w:r w:rsidRPr="008A715E">
              <w:rPr>
                <w:rFonts w:eastAsiaTheme="minorHAnsi"/>
                <w:sz w:val="18"/>
                <w:szCs w:val="18"/>
                <w:lang w:eastAsia="en-US"/>
              </w:rPr>
              <w:t>Предоставление льгот на бытовые услуги по помывке в общем отделении бань отдельным категориям граждан</w:t>
            </w:r>
          </w:p>
        </w:tc>
        <w:tc>
          <w:tcPr>
            <w:tcW w:w="571" w:type="pct"/>
            <w:tcBorders>
              <w:top w:val="single" w:sz="4" w:space="0" w:color="auto"/>
              <w:left w:val="single" w:sz="4" w:space="0" w:color="auto"/>
              <w:bottom w:val="single" w:sz="4" w:space="0" w:color="auto"/>
              <w:right w:val="single" w:sz="4" w:space="0" w:color="auto"/>
            </w:tcBorders>
          </w:tcPr>
          <w:p w:rsidR="00091611" w:rsidRPr="008A715E" w:rsidRDefault="00091611" w:rsidP="00091611">
            <w:pPr>
              <w:adjustRightInd w:val="0"/>
              <w:jc w:val="both"/>
              <w:rPr>
                <w:sz w:val="18"/>
                <w:szCs w:val="18"/>
                <w:lang w:eastAsia="en-US"/>
              </w:rPr>
            </w:pPr>
            <w:r w:rsidRPr="008A715E">
              <w:rPr>
                <w:sz w:val="18"/>
                <w:szCs w:val="18"/>
                <w:lang w:eastAsia="en-US"/>
              </w:rPr>
              <w:t>комитет</w:t>
            </w:r>
            <w:r w:rsidRPr="008A715E">
              <w:rPr>
                <w:sz w:val="18"/>
                <w:szCs w:val="18"/>
                <w:lang w:eastAsia="en-US"/>
              </w:rPr>
              <w:br/>
            </w:r>
            <w:proofErr w:type="gramStart"/>
            <w:r w:rsidRPr="008A715E">
              <w:rPr>
                <w:sz w:val="18"/>
                <w:szCs w:val="18"/>
                <w:lang w:eastAsia="en-US"/>
              </w:rPr>
              <w:t>экономического</w:t>
            </w:r>
            <w:proofErr w:type="gramEnd"/>
            <w:r w:rsidRPr="008A715E">
              <w:rPr>
                <w:sz w:val="18"/>
                <w:szCs w:val="18"/>
                <w:lang w:eastAsia="en-US"/>
              </w:rPr>
              <w:t xml:space="preserve"> </w:t>
            </w:r>
          </w:p>
          <w:p w:rsidR="00091611" w:rsidRPr="008A715E" w:rsidRDefault="00091611" w:rsidP="00091611">
            <w:pPr>
              <w:adjustRightInd w:val="0"/>
              <w:rPr>
                <w:rFonts w:eastAsiaTheme="minorHAnsi"/>
                <w:sz w:val="18"/>
                <w:szCs w:val="18"/>
                <w:lang w:eastAsia="en-US"/>
              </w:rPr>
            </w:pPr>
            <w:r w:rsidRPr="008A715E">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091611" w:rsidRPr="008A715E" w:rsidRDefault="008D3B37" w:rsidP="008D3B37">
            <w:pPr>
              <w:adjustRightInd w:val="0"/>
              <w:rPr>
                <w:rFonts w:eastAsiaTheme="minorHAnsi"/>
                <w:sz w:val="18"/>
                <w:szCs w:val="18"/>
                <w:lang w:eastAsia="en-US"/>
              </w:rPr>
            </w:pPr>
            <w:r>
              <w:rPr>
                <w:rFonts w:eastAsiaTheme="minorHAnsi"/>
                <w:sz w:val="18"/>
                <w:szCs w:val="18"/>
                <w:lang w:eastAsia="en-US"/>
              </w:rPr>
              <w:t>обеспечить мерами социальной поддержки граждан, обратившихся и имеющих право на их получение в соответствии с нормативными правовыми актами города Ставрополя, что позволит увеличить долю граждан, получающих меры социальной поддержки</w:t>
            </w:r>
          </w:p>
        </w:tc>
        <w:tc>
          <w:tcPr>
            <w:tcW w:w="281" w:type="pct"/>
            <w:tcBorders>
              <w:top w:val="single" w:sz="4" w:space="0" w:color="auto"/>
              <w:left w:val="single" w:sz="4" w:space="0" w:color="auto"/>
              <w:bottom w:val="single" w:sz="4" w:space="0" w:color="auto"/>
              <w:right w:val="single" w:sz="4" w:space="0" w:color="auto"/>
            </w:tcBorders>
            <w:hideMark/>
          </w:tcPr>
          <w:p w:rsidR="00091611" w:rsidRPr="008A715E" w:rsidRDefault="00091611" w:rsidP="00EC68F8">
            <w:pPr>
              <w:jc w:val="center"/>
              <w:rPr>
                <w:sz w:val="18"/>
                <w:szCs w:val="18"/>
                <w:lang w:eastAsia="en-US"/>
              </w:rPr>
            </w:pPr>
            <w:r w:rsidRPr="008A715E">
              <w:rPr>
                <w:sz w:val="18"/>
                <w:szCs w:val="18"/>
                <w:lang w:eastAsia="en-US"/>
              </w:rPr>
              <w:t>2022 - 2025</w:t>
            </w:r>
          </w:p>
        </w:tc>
        <w:tc>
          <w:tcPr>
            <w:tcW w:w="332" w:type="pct"/>
            <w:tcBorders>
              <w:top w:val="single" w:sz="4" w:space="0" w:color="auto"/>
              <w:left w:val="single" w:sz="4" w:space="0" w:color="auto"/>
              <w:bottom w:val="single" w:sz="4" w:space="0" w:color="auto"/>
              <w:right w:val="single" w:sz="4" w:space="0" w:color="auto"/>
            </w:tcBorders>
            <w:hideMark/>
          </w:tcPr>
          <w:p w:rsidR="00091611" w:rsidRPr="008A715E" w:rsidRDefault="00091611"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091611" w:rsidRPr="008A715E" w:rsidRDefault="00091611" w:rsidP="00EC68F8">
            <w:pPr>
              <w:ind w:left="-31"/>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091611" w:rsidRPr="008A715E" w:rsidRDefault="008A715E" w:rsidP="00EC68F8">
            <w:pPr>
              <w:ind w:left="-38"/>
              <w:jc w:val="center"/>
              <w:rPr>
                <w:sz w:val="18"/>
                <w:szCs w:val="18"/>
                <w:lang w:eastAsia="en-US"/>
              </w:rPr>
            </w:pPr>
            <w:r>
              <w:rPr>
                <w:sz w:val="18"/>
                <w:szCs w:val="18"/>
                <w:lang w:eastAsia="en-US"/>
              </w:rPr>
              <w:t>3</w:t>
            </w:r>
            <w:r w:rsidR="00091611" w:rsidRPr="008A715E">
              <w:rPr>
                <w:sz w:val="18"/>
                <w:szCs w:val="18"/>
                <w:lang w:eastAsia="en-US"/>
              </w:rPr>
              <w:t>311,81</w:t>
            </w:r>
          </w:p>
        </w:tc>
        <w:tc>
          <w:tcPr>
            <w:tcW w:w="334" w:type="pct"/>
            <w:tcBorders>
              <w:top w:val="single" w:sz="4" w:space="0" w:color="auto"/>
              <w:left w:val="single" w:sz="4" w:space="0" w:color="auto"/>
              <w:bottom w:val="single" w:sz="4" w:space="0" w:color="auto"/>
              <w:right w:val="single" w:sz="4" w:space="0" w:color="auto"/>
            </w:tcBorders>
            <w:hideMark/>
          </w:tcPr>
          <w:p w:rsidR="00091611" w:rsidRPr="008A715E" w:rsidRDefault="008A715E" w:rsidP="00C44D47">
            <w:pPr>
              <w:ind w:left="-38"/>
              <w:jc w:val="center"/>
              <w:rPr>
                <w:sz w:val="18"/>
                <w:szCs w:val="18"/>
                <w:lang w:eastAsia="en-US"/>
              </w:rPr>
            </w:pPr>
            <w:r>
              <w:rPr>
                <w:sz w:val="18"/>
                <w:szCs w:val="18"/>
                <w:lang w:eastAsia="en-US"/>
              </w:rPr>
              <w:t>3</w:t>
            </w:r>
            <w:r w:rsidR="00091611" w:rsidRPr="008A715E">
              <w:rPr>
                <w:sz w:val="18"/>
                <w:szCs w:val="18"/>
                <w:lang w:eastAsia="en-US"/>
              </w:rPr>
              <w:t>311,81</w:t>
            </w:r>
          </w:p>
        </w:tc>
        <w:tc>
          <w:tcPr>
            <w:tcW w:w="384" w:type="pct"/>
            <w:gridSpan w:val="2"/>
            <w:tcBorders>
              <w:top w:val="single" w:sz="4" w:space="0" w:color="auto"/>
              <w:left w:val="single" w:sz="4" w:space="0" w:color="auto"/>
              <w:bottom w:val="single" w:sz="4" w:space="0" w:color="auto"/>
              <w:right w:val="single" w:sz="4" w:space="0" w:color="auto"/>
            </w:tcBorders>
            <w:hideMark/>
          </w:tcPr>
          <w:p w:rsidR="00091611" w:rsidRPr="008A715E" w:rsidRDefault="008A715E" w:rsidP="00C44D47">
            <w:pPr>
              <w:ind w:left="-38"/>
              <w:jc w:val="center"/>
              <w:rPr>
                <w:sz w:val="18"/>
                <w:szCs w:val="18"/>
                <w:lang w:eastAsia="en-US"/>
              </w:rPr>
            </w:pPr>
            <w:r>
              <w:rPr>
                <w:sz w:val="18"/>
                <w:szCs w:val="18"/>
                <w:lang w:eastAsia="en-US"/>
              </w:rPr>
              <w:t>3</w:t>
            </w:r>
            <w:r w:rsidR="00091611" w:rsidRPr="008A715E">
              <w:rPr>
                <w:sz w:val="18"/>
                <w:szCs w:val="18"/>
                <w:lang w:eastAsia="en-US"/>
              </w:rPr>
              <w:t>311,81</w:t>
            </w:r>
          </w:p>
        </w:tc>
        <w:tc>
          <w:tcPr>
            <w:tcW w:w="380" w:type="pct"/>
            <w:tcBorders>
              <w:top w:val="single" w:sz="4" w:space="0" w:color="auto"/>
              <w:left w:val="single" w:sz="4" w:space="0" w:color="auto"/>
              <w:bottom w:val="single" w:sz="4" w:space="0" w:color="auto"/>
              <w:right w:val="single" w:sz="4" w:space="0" w:color="auto"/>
            </w:tcBorders>
            <w:hideMark/>
          </w:tcPr>
          <w:p w:rsidR="00091611" w:rsidRPr="008A715E" w:rsidRDefault="008A715E" w:rsidP="00C44D47">
            <w:pPr>
              <w:ind w:left="-38"/>
              <w:jc w:val="center"/>
              <w:rPr>
                <w:sz w:val="18"/>
                <w:szCs w:val="18"/>
                <w:lang w:eastAsia="en-US"/>
              </w:rPr>
            </w:pPr>
            <w:r>
              <w:rPr>
                <w:sz w:val="18"/>
                <w:szCs w:val="18"/>
                <w:lang w:eastAsia="en-US"/>
              </w:rPr>
              <w:t>3</w:t>
            </w:r>
            <w:r w:rsidR="00091611" w:rsidRPr="008A715E">
              <w:rPr>
                <w:sz w:val="18"/>
                <w:szCs w:val="18"/>
                <w:lang w:eastAsia="en-US"/>
              </w:rPr>
              <w:t>311,81</w:t>
            </w:r>
          </w:p>
        </w:tc>
        <w:tc>
          <w:tcPr>
            <w:tcW w:w="474" w:type="pct"/>
            <w:tcBorders>
              <w:top w:val="single" w:sz="4" w:space="0" w:color="auto"/>
              <w:left w:val="single" w:sz="4" w:space="0" w:color="auto"/>
              <w:bottom w:val="single" w:sz="4" w:space="0" w:color="auto"/>
              <w:right w:val="single" w:sz="4" w:space="0" w:color="auto"/>
            </w:tcBorders>
            <w:hideMark/>
          </w:tcPr>
          <w:p w:rsidR="00091611" w:rsidRPr="008A715E" w:rsidRDefault="00FA1ED5" w:rsidP="00FA1ED5">
            <w:pPr>
              <w:adjustRightInd w:val="0"/>
              <w:jc w:val="both"/>
              <w:rPr>
                <w:sz w:val="18"/>
                <w:szCs w:val="18"/>
                <w:lang w:eastAsia="en-US"/>
              </w:rPr>
            </w:pPr>
            <w:r w:rsidRPr="008A715E">
              <w:rPr>
                <w:sz w:val="18"/>
                <w:szCs w:val="18"/>
                <w:lang w:eastAsia="en-US"/>
              </w:rPr>
              <w:t>пункт 38 таблицы приложения 6 к программе</w:t>
            </w:r>
          </w:p>
        </w:tc>
      </w:tr>
      <w:tr w:rsidR="00DD3ACC" w:rsidRPr="002370D1" w:rsidTr="00DD3ACC">
        <w:tc>
          <w:tcPr>
            <w:tcW w:w="180" w:type="pct"/>
            <w:tcBorders>
              <w:top w:val="single" w:sz="4" w:space="0" w:color="auto"/>
              <w:left w:val="single" w:sz="4" w:space="0" w:color="auto"/>
              <w:bottom w:val="single" w:sz="4" w:space="0" w:color="auto"/>
              <w:right w:val="single" w:sz="4" w:space="0" w:color="auto"/>
            </w:tcBorders>
            <w:hideMark/>
          </w:tcPr>
          <w:p w:rsidR="00091611" w:rsidRPr="002370D1" w:rsidRDefault="002370D1" w:rsidP="00EC68F8">
            <w:pPr>
              <w:adjustRightInd w:val="0"/>
              <w:jc w:val="center"/>
              <w:rPr>
                <w:sz w:val="18"/>
                <w:szCs w:val="18"/>
                <w:lang w:eastAsia="en-US"/>
              </w:rPr>
            </w:pPr>
            <w:r w:rsidRPr="002370D1">
              <w:rPr>
                <w:sz w:val="18"/>
                <w:szCs w:val="18"/>
                <w:lang w:eastAsia="en-US"/>
              </w:rPr>
              <w:t>39</w:t>
            </w:r>
            <w:r w:rsidR="00666957" w:rsidRPr="002370D1">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FC4C84" w:rsidRPr="002370D1" w:rsidRDefault="00FC4C84" w:rsidP="00FC4C84">
            <w:pPr>
              <w:adjustRightInd w:val="0"/>
              <w:rPr>
                <w:sz w:val="18"/>
                <w:szCs w:val="18"/>
              </w:rPr>
            </w:pPr>
            <w:r w:rsidRPr="002370D1">
              <w:rPr>
                <w:sz w:val="18"/>
                <w:szCs w:val="18"/>
              </w:rPr>
              <w:t>У</w:t>
            </w:r>
            <w:r w:rsidR="0076542C" w:rsidRPr="002370D1">
              <w:rPr>
                <w:sz w:val="18"/>
                <w:szCs w:val="18"/>
              </w:rPr>
              <w:t>части</w:t>
            </w:r>
            <w:r w:rsidRPr="002370D1">
              <w:rPr>
                <w:sz w:val="18"/>
                <w:szCs w:val="18"/>
              </w:rPr>
              <w:t>е</w:t>
            </w:r>
            <w:r w:rsidR="0076542C" w:rsidRPr="002370D1">
              <w:rPr>
                <w:sz w:val="18"/>
                <w:szCs w:val="18"/>
              </w:rPr>
              <w:t xml:space="preserve"> </w:t>
            </w:r>
            <w:r w:rsidRPr="002370D1">
              <w:rPr>
                <w:sz w:val="18"/>
                <w:szCs w:val="18"/>
              </w:rPr>
              <w:t>в ежегодном конкурсе «Торговля России»</w:t>
            </w:r>
            <w:r w:rsidR="00E5270B" w:rsidRPr="002370D1">
              <w:rPr>
                <w:sz w:val="18"/>
                <w:szCs w:val="18"/>
              </w:rPr>
              <w:t>, проводимым Министерством промышленности и торговли Российской Федерации</w:t>
            </w:r>
          </w:p>
          <w:p w:rsidR="00091611" w:rsidRPr="002370D1" w:rsidRDefault="00091611" w:rsidP="00FC4C84">
            <w:pPr>
              <w:adjustRightInd w:val="0"/>
              <w:rPr>
                <w:rFonts w:eastAsiaTheme="minorHAnsi"/>
                <w:sz w:val="18"/>
                <w:szCs w:val="18"/>
                <w:lang w:eastAsia="en-US"/>
              </w:rPr>
            </w:pPr>
          </w:p>
        </w:tc>
        <w:tc>
          <w:tcPr>
            <w:tcW w:w="571" w:type="pct"/>
            <w:tcBorders>
              <w:top w:val="single" w:sz="4" w:space="0" w:color="auto"/>
              <w:left w:val="single" w:sz="4" w:space="0" w:color="auto"/>
              <w:bottom w:val="single" w:sz="4" w:space="0" w:color="auto"/>
              <w:right w:val="single" w:sz="4" w:space="0" w:color="auto"/>
            </w:tcBorders>
          </w:tcPr>
          <w:p w:rsidR="00C569F4" w:rsidRPr="002370D1" w:rsidRDefault="00C569F4" w:rsidP="00C569F4">
            <w:pPr>
              <w:adjustRightInd w:val="0"/>
              <w:jc w:val="both"/>
              <w:rPr>
                <w:sz w:val="18"/>
                <w:szCs w:val="18"/>
                <w:lang w:eastAsia="en-US"/>
              </w:rPr>
            </w:pPr>
            <w:r w:rsidRPr="002370D1">
              <w:rPr>
                <w:sz w:val="18"/>
                <w:szCs w:val="18"/>
                <w:lang w:eastAsia="en-US"/>
              </w:rPr>
              <w:t>комитет</w:t>
            </w:r>
            <w:r w:rsidRPr="002370D1">
              <w:rPr>
                <w:sz w:val="18"/>
                <w:szCs w:val="18"/>
                <w:lang w:eastAsia="en-US"/>
              </w:rPr>
              <w:br/>
            </w:r>
            <w:proofErr w:type="gramStart"/>
            <w:r w:rsidRPr="002370D1">
              <w:rPr>
                <w:sz w:val="18"/>
                <w:szCs w:val="18"/>
                <w:lang w:eastAsia="en-US"/>
              </w:rPr>
              <w:t>экономического</w:t>
            </w:r>
            <w:proofErr w:type="gramEnd"/>
            <w:r w:rsidRPr="002370D1">
              <w:rPr>
                <w:sz w:val="18"/>
                <w:szCs w:val="18"/>
                <w:lang w:eastAsia="en-US"/>
              </w:rPr>
              <w:t xml:space="preserve"> </w:t>
            </w:r>
          </w:p>
          <w:p w:rsidR="00091611" w:rsidRPr="002370D1" w:rsidRDefault="00C569F4" w:rsidP="00C569F4">
            <w:pPr>
              <w:adjustRightInd w:val="0"/>
              <w:rPr>
                <w:rFonts w:eastAsiaTheme="minorHAnsi"/>
                <w:sz w:val="18"/>
                <w:szCs w:val="18"/>
                <w:lang w:eastAsia="en-US"/>
              </w:rPr>
            </w:pPr>
            <w:r w:rsidRPr="002370D1">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091611" w:rsidRPr="002370D1" w:rsidRDefault="00C569F4" w:rsidP="00EC68F8">
            <w:pPr>
              <w:adjustRightInd w:val="0"/>
              <w:jc w:val="both"/>
              <w:rPr>
                <w:rFonts w:eastAsiaTheme="minorHAnsi"/>
                <w:sz w:val="18"/>
                <w:szCs w:val="18"/>
                <w:lang w:eastAsia="en-US"/>
              </w:rPr>
            </w:pPr>
            <w:r w:rsidRPr="002370D1">
              <w:rPr>
                <w:rFonts w:eastAsiaTheme="minorHAnsi"/>
                <w:sz w:val="18"/>
                <w:szCs w:val="18"/>
                <w:lang w:eastAsia="en-US"/>
              </w:rPr>
              <w:t>о</w:t>
            </w:r>
            <w:r w:rsidR="00FC4C84" w:rsidRPr="002370D1">
              <w:rPr>
                <w:rFonts w:eastAsiaTheme="minorHAnsi"/>
                <w:sz w:val="18"/>
                <w:szCs w:val="18"/>
                <w:lang w:eastAsia="en-US"/>
              </w:rPr>
              <w:t>рганизация лучших решений и идей, реализуемых в различных торговых форматах</w:t>
            </w:r>
          </w:p>
        </w:tc>
        <w:tc>
          <w:tcPr>
            <w:tcW w:w="281" w:type="pct"/>
            <w:tcBorders>
              <w:top w:val="single" w:sz="4" w:space="0" w:color="auto"/>
              <w:left w:val="single" w:sz="4" w:space="0" w:color="auto"/>
              <w:bottom w:val="single" w:sz="4" w:space="0" w:color="auto"/>
              <w:right w:val="single" w:sz="4" w:space="0" w:color="auto"/>
            </w:tcBorders>
            <w:hideMark/>
          </w:tcPr>
          <w:p w:rsidR="00091611" w:rsidRPr="002370D1" w:rsidRDefault="00BA0FA1" w:rsidP="00EC68F8">
            <w:pPr>
              <w:jc w:val="center"/>
              <w:rPr>
                <w:sz w:val="18"/>
                <w:szCs w:val="18"/>
                <w:lang w:eastAsia="en-US"/>
              </w:rPr>
            </w:pPr>
            <w:r w:rsidRPr="002370D1">
              <w:rPr>
                <w:sz w:val="18"/>
                <w:szCs w:val="18"/>
                <w:lang w:eastAsia="en-US"/>
              </w:rPr>
              <w:t>2022 - 2025</w:t>
            </w:r>
          </w:p>
        </w:tc>
        <w:tc>
          <w:tcPr>
            <w:tcW w:w="332" w:type="pct"/>
            <w:tcBorders>
              <w:top w:val="single" w:sz="4" w:space="0" w:color="auto"/>
              <w:left w:val="single" w:sz="4" w:space="0" w:color="auto"/>
              <w:bottom w:val="single" w:sz="4" w:space="0" w:color="auto"/>
              <w:right w:val="single" w:sz="4" w:space="0" w:color="auto"/>
            </w:tcBorders>
            <w:hideMark/>
          </w:tcPr>
          <w:p w:rsidR="00091611" w:rsidRPr="002370D1" w:rsidRDefault="00D42A01" w:rsidP="00EC68F8">
            <w:pPr>
              <w:pStyle w:val="ConsPlusCell"/>
              <w:ind w:left="-105" w:right="-111"/>
              <w:jc w:val="center"/>
              <w:rPr>
                <w:rFonts w:ascii="Times New Roman" w:hAnsi="Times New Roman" w:cs="Times New Roman"/>
                <w:sz w:val="18"/>
                <w:szCs w:val="18"/>
                <w:lang w:eastAsia="en-US"/>
              </w:rPr>
            </w:pPr>
            <w:r w:rsidRPr="002370D1">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091611" w:rsidRPr="002370D1" w:rsidRDefault="00D42A01" w:rsidP="00EC68F8">
            <w:pPr>
              <w:ind w:left="-31"/>
              <w:jc w:val="center"/>
              <w:rPr>
                <w:sz w:val="18"/>
                <w:szCs w:val="18"/>
                <w:lang w:eastAsia="en-US"/>
              </w:rPr>
            </w:pPr>
            <w:r w:rsidRPr="002370D1">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091611" w:rsidRPr="002370D1" w:rsidRDefault="00D42A01" w:rsidP="00EC68F8">
            <w:pPr>
              <w:ind w:left="-38"/>
              <w:jc w:val="center"/>
              <w:rPr>
                <w:sz w:val="18"/>
                <w:szCs w:val="18"/>
                <w:lang w:eastAsia="en-US"/>
              </w:rPr>
            </w:pPr>
            <w:r w:rsidRPr="002370D1">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091611" w:rsidRPr="002370D1" w:rsidRDefault="00D42A01" w:rsidP="00EC68F8">
            <w:pPr>
              <w:jc w:val="center"/>
              <w:rPr>
                <w:sz w:val="18"/>
                <w:szCs w:val="18"/>
                <w:lang w:eastAsia="en-US"/>
              </w:rPr>
            </w:pPr>
            <w:r w:rsidRPr="002370D1">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091611" w:rsidRPr="002370D1" w:rsidRDefault="00D42A01" w:rsidP="00EC68F8">
            <w:pPr>
              <w:jc w:val="center"/>
              <w:rPr>
                <w:sz w:val="18"/>
                <w:szCs w:val="18"/>
                <w:lang w:eastAsia="en-US"/>
              </w:rPr>
            </w:pPr>
            <w:r w:rsidRPr="002370D1">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091611" w:rsidRPr="002370D1" w:rsidRDefault="00D42A01" w:rsidP="00EC68F8">
            <w:pPr>
              <w:jc w:val="center"/>
              <w:rPr>
                <w:sz w:val="18"/>
                <w:szCs w:val="18"/>
                <w:lang w:eastAsia="en-US"/>
              </w:rPr>
            </w:pPr>
            <w:r w:rsidRPr="002370D1">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091611" w:rsidRPr="002370D1" w:rsidRDefault="00FA1ED5" w:rsidP="00031359">
            <w:pPr>
              <w:adjustRightInd w:val="0"/>
              <w:jc w:val="both"/>
              <w:rPr>
                <w:sz w:val="18"/>
                <w:szCs w:val="18"/>
                <w:lang w:eastAsia="en-US"/>
              </w:rPr>
            </w:pPr>
            <w:r w:rsidRPr="002370D1">
              <w:rPr>
                <w:sz w:val="18"/>
                <w:szCs w:val="18"/>
                <w:lang w:eastAsia="en-US"/>
              </w:rPr>
              <w:t xml:space="preserve">пункт </w:t>
            </w:r>
            <w:r w:rsidR="00B75120" w:rsidRPr="002370D1">
              <w:rPr>
                <w:sz w:val="18"/>
                <w:szCs w:val="18"/>
                <w:lang w:eastAsia="en-US"/>
              </w:rPr>
              <w:t>36</w:t>
            </w:r>
            <w:r w:rsidRPr="002370D1">
              <w:rPr>
                <w:sz w:val="18"/>
                <w:szCs w:val="18"/>
                <w:lang w:eastAsia="en-US"/>
              </w:rPr>
              <w:t xml:space="preserve"> таблицы приложения 6 к программе</w:t>
            </w:r>
          </w:p>
        </w:tc>
      </w:tr>
      <w:tr w:rsidR="00DD3ACC" w:rsidRPr="008A715E" w:rsidTr="00DD3ACC">
        <w:tc>
          <w:tcPr>
            <w:tcW w:w="180" w:type="pct"/>
            <w:tcBorders>
              <w:top w:val="single" w:sz="4" w:space="0" w:color="auto"/>
              <w:left w:val="single" w:sz="4" w:space="0" w:color="auto"/>
              <w:bottom w:val="single" w:sz="4" w:space="0" w:color="auto"/>
              <w:right w:val="single" w:sz="4" w:space="0" w:color="auto"/>
            </w:tcBorders>
            <w:hideMark/>
          </w:tcPr>
          <w:p w:rsidR="00E5270B" w:rsidRPr="002370D1" w:rsidRDefault="002370D1" w:rsidP="00EC68F8">
            <w:pPr>
              <w:adjustRightInd w:val="0"/>
              <w:jc w:val="center"/>
              <w:rPr>
                <w:sz w:val="18"/>
                <w:szCs w:val="18"/>
                <w:lang w:eastAsia="en-US"/>
              </w:rPr>
            </w:pPr>
            <w:r w:rsidRPr="002370D1">
              <w:rPr>
                <w:sz w:val="18"/>
                <w:szCs w:val="18"/>
                <w:lang w:eastAsia="en-US"/>
              </w:rPr>
              <w:t>40</w:t>
            </w:r>
            <w:r w:rsidR="00666957" w:rsidRPr="002370D1">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E5270B" w:rsidRPr="002370D1" w:rsidRDefault="00E5270B" w:rsidP="00FC4C84">
            <w:pPr>
              <w:adjustRightInd w:val="0"/>
              <w:rPr>
                <w:sz w:val="18"/>
                <w:szCs w:val="18"/>
              </w:rPr>
            </w:pPr>
            <w:r w:rsidRPr="002370D1">
              <w:rPr>
                <w:sz w:val="18"/>
                <w:szCs w:val="18"/>
              </w:rPr>
              <w:t xml:space="preserve">Участие в ежегодном конкурсе на лучшее предприятие потребительского рынка в предпраздничные и праздничные дни Нового года и Рождества </w:t>
            </w:r>
            <w:r w:rsidRPr="002370D1">
              <w:rPr>
                <w:sz w:val="18"/>
                <w:szCs w:val="18"/>
              </w:rPr>
              <w:lastRenderedPageBreak/>
              <w:t>Христова в городе Ставрополе</w:t>
            </w:r>
          </w:p>
        </w:tc>
        <w:tc>
          <w:tcPr>
            <w:tcW w:w="571" w:type="pct"/>
            <w:tcBorders>
              <w:top w:val="single" w:sz="4" w:space="0" w:color="auto"/>
              <w:left w:val="single" w:sz="4" w:space="0" w:color="auto"/>
              <w:bottom w:val="single" w:sz="4" w:space="0" w:color="auto"/>
              <w:right w:val="single" w:sz="4" w:space="0" w:color="auto"/>
            </w:tcBorders>
          </w:tcPr>
          <w:p w:rsidR="00C569F4" w:rsidRPr="002370D1" w:rsidRDefault="00C569F4" w:rsidP="00C569F4">
            <w:pPr>
              <w:adjustRightInd w:val="0"/>
              <w:jc w:val="both"/>
              <w:rPr>
                <w:sz w:val="18"/>
                <w:szCs w:val="18"/>
                <w:lang w:eastAsia="en-US"/>
              </w:rPr>
            </w:pPr>
            <w:r w:rsidRPr="002370D1">
              <w:rPr>
                <w:sz w:val="18"/>
                <w:szCs w:val="18"/>
                <w:lang w:eastAsia="en-US"/>
              </w:rPr>
              <w:lastRenderedPageBreak/>
              <w:t>комитет</w:t>
            </w:r>
            <w:r w:rsidRPr="002370D1">
              <w:rPr>
                <w:sz w:val="18"/>
                <w:szCs w:val="18"/>
                <w:lang w:eastAsia="en-US"/>
              </w:rPr>
              <w:br/>
            </w:r>
            <w:proofErr w:type="gramStart"/>
            <w:r w:rsidRPr="002370D1">
              <w:rPr>
                <w:sz w:val="18"/>
                <w:szCs w:val="18"/>
                <w:lang w:eastAsia="en-US"/>
              </w:rPr>
              <w:t>экономического</w:t>
            </w:r>
            <w:proofErr w:type="gramEnd"/>
            <w:r w:rsidRPr="002370D1">
              <w:rPr>
                <w:sz w:val="18"/>
                <w:szCs w:val="18"/>
                <w:lang w:eastAsia="en-US"/>
              </w:rPr>
              <w:t xml:space="preserve"> </w:t>
            </w:r>
          </w:p>
          <w:p w:rsidR="00E5270B" w:rsidRPr="002370D1" w:rsidRDefault="00C569F4" w:rsidP="00C569F4">
            <w:pPr>
              <w:adjustRightInd w:val="0"/>
              <w:rPr>
                <w:rFonts w:eastAsiaTheme="minorHAnsi"/>
                <w:sz w:val="18"/>
                <w:szCs w:val="18"/>
                <w:lang w:eastAsia="en-US"/>
              </w:rPr>
            </w:pPr>
            <w:r w:rsidRPr="002370D1">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E5270B" w:rsidRPr="002370D1" w:rsidRDefault="00BA0FA1" w:rsidP="00EC68F8">
            <w:pPr>
              <w:adjustRightInd w:val="0"/>
              <w:jc w:val="both"/>
              <w:rPr>
                <w:rFonts w:eastAsiaTheme="minorHAnsi"/>
                <w:sz w:val="18"/>
                <w:szCs w:val="18"/>
                <w:lang w:eastAsia="en-US"/>
              </w:rPr>
            </w:pPr>
            <w:r w:rsidRPr="002370D1">
              <w:rPr>
                <w:rFonts w:eastAsiaTheme="minorHAnsi"/>
                <w:sz w:val="18"/>
                <w:szCs w:val="18"/>
                <w:lang w:eastAsia="en-US"/>
              </w:rPr>
              <w:t>организация лучших решений и идей, реализуемых в различных торговых форматах</w:t>
            </w:r>
          </w:p>
        </w:tc>
        <w:tc>
          <w:tcPr>
            <w:tcW w:w="281" w:type="pct"/>
            <w:tcBorders>
              <w:top w:val="single" w:sz="4" w:space="0" w:color="auto"/>
              <w:left w:val="single" w:sz="4" w:space="0" w:color="auto"/>
              <w:bottom w:val="single" w:sz="4" w:space="0" w:color="auto"/>
              <w:right w:val="single" w:sz="4" w:space="0" w:color="auto"/>
            </w:tcBorders>
            <w:hideMark/>
          </w:tcPr>
          <w:p w:rsidR="00E5270B" w:rsidRPr="002370D1" w:rsidRDefault="00BA0FA1" w:rsidP="00EC68F8">
            <w:pPr>
              <w:jc w:val="center"/>
              <w:rPr>
                <w:sz w:val="18"/>
                <w:szCs w:val="18"/>
                <w:lang w:eastAsia="en-US"/>
              </w:rPr>
            </w:pPr>
            <w:r w:rsidRPr="002370D1">
              <w:rPr>
                <w:sz w:val="18"/>
                <w:szCs w:val="18"/>
                <w:lang w:eastAsia="en-US"/>
              </w:rPr>
              <w:t>2022 - 2025</w:t>
            </w:r>
          </w:p>
        </w:tc>
        <w:tc>
          <w:tcPr>
            <w:tcW w:w="332" w:type="pct"/>
            <w:tcBorders>
              <w:top w:val="single" w:sz="4" w:space="0" w:color="auto"/>
              <w:left w:val="single" w:sz="4" w:space="0" w:color="auto"/>
              <w:bottom w:val="single" w:sz="4" w:space="0" w:color="auto"/>
              <w:right w:val="single" w:sz="4" w:space="0" w:color="auto"/>
            </w:tcBorders>
            <w:hideMark/>
          </w:tcPr>
          <w:p w:rsidR="00E5270B" w:rsidRPr="002370D1" w:rsidRDefault="00D42A01" w:rsidP="00EC68F8">
            <w:pPr>
              <w:pStyle w:val="ConsPlusCell"/>
              <w:ind w:left="-105" w:right="-111"/>
              <w:jc w:val="center"/>
              <w:rPr>
                <w:rFonts w:ascii="Times New Roman" w:hAnsi="Times New Roman" w:cs="Times New Roman"/>
                <w:sz w:val="18"/>
                <w:szCs w:val="18"/>
                <w:lang w:eastAsia="en-US"/>
              </w:rPr>
            </w:pPr>
            <w:r w:rsidRPr="002370D1">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E5270B" w:rsidRPr="002370D1" w:rsidRDefault="00D42A01" w:rsidP="00EC68F8">
            <w:pPr>
              <w:ind w:left="-31"/>
              <w:jc w:val="center"/>
              <w:rPr>
                <w:sz w:val="18"/>
                <w:szCs w:val="18"/>
                <w:lang w:eastAsia="en-US"/>
              </w:rPr>
            </w:pPr>
            <w:r w:rsidRPr="002370D1">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E5270B" w:rsidRPr="002370D1" w:rsidRDefault="00D42A01" w:rsidP="00EC68F8">
            <w:pPr>
              <w:ind w:left="-38"/>
              <w:jc w:val="center"/>
              <w:rPr>
                <w:sz w:val="18"/>
                <w:szCs w:val="18"/>
                <w:lang w:eastAsia="en-US"/>
              </w:rPr>
            </w:pPr>
            <w:r w:rsidRPr="002370D1">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E5270B" w:rsidRPr="002370D1" w:rsidRDefault="00D42A01" w:rsidP="00EC68F8">
            <w:pPr>
              <w:jc w:val="center"/>
              <w:rPr>
                <w:sz w:val="18"/>
                <w:szCs w:val="18"/>
                <w:lang w:eastAsia="en-US"/>
              </w:rPr>
            </w:pPr>
            <w:r w:rsidRPr="002370D1">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E5270B" w:rsidRPr="002370D1" w:rsidRDefault="00D42A01" w:rsidP="00EC68F8">
            <w:pPr>
              <w:jc w:val="center"/>
              <w:rPr>
                <w:sz w:val="18"/>
                <w:szCs w:val="18"/>
                <w:lang w:eastAsia="en-US"/>
              </w:rPr>
            </w:pPr>
            <w:r w:rsidRPr="002370D1">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E5270B" w:rsidRPr="002370D1" w:rsidRDefault="00D42A01" w:rsidP="00EC68F8">
            <w:pPr>
              <w:jc w:val="center"/>
              <w:rPr>
                <w:sz w:val="18"/>
                <w:szCs w:val="18"/>
                <w:lang w:eastAsia="en-US"/>
              </w:rPr>
            </w:pPr>
            <w:r w:rsidRPr="002370D1">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E5270B" w:rsidRPr="002370D1" w:rsidRDefault="00FA1ED5" w:rsidP="00FA1ED5">
            <w:pPr>
              <w:adjustRightInd w:val="0"/>
              <w:jc w:val="both"/>
              <w:rPr>
                <w:sz w:val="18"/>
                <w:szCs w:val="18"/>
                <w:lang w:eastAsia="en-US"/>
              </w:rPr>
            </w:pPr>
            <w:r w:rsidRPr="002370D1">
              <w:rPr>
                <w:sz w:val="18"/>
                <w:szCs w:val="18"/>
                <w:lang w:eastAsia="en-US"/>
              </w:rPr>
              <w:t xml:space="preserve">пункт </w:t>
            </w:r>
            <w:r w:rsidR="00B75120" w:rsidRPr="002370D1">
              <w:rPr>
                <w:sz w:val="18"/>
                <w:szCs w:val="18"/>
                <w:lang w:eastAsia="en-US"/>
              </w:rPr>
              <w:t xml:space="preserve">37 </w:t>
            </w:r>
            <w:r w:rsidRPr="002370D1">
              <w:rPr>
                <w:sz w:val="18"/>
                <w:szCs w:val="18"/>
                <w:lang w:eastAsia="en-US"/>
              </w:rPr>
              <w:t>таблицы приложения 6 к программе</w:t>
            </w:r>
          </w:p>
        </w:tc>
      </w:tr>
      <w:tr w:rsidR="00091611" w:rsidRPr="008A715E" w:rsidTr="0034615E">
        <w:tc>
          <w:tcPr>
            <w:tcW w:w="5000" w:type="pct"/>
            <w:gridSpan w:val="13"/>
            <w:tcBorders>
              <w:top w:val="single" w:sz="4" w:space="0" w:color="auto"/>
              <w:left w:val="single" w:sz="4" w:space="0" w:color="auto"/>
              <w:bottom w:val="single" w:sz="4" w:space="0" w:color="auto"/>
              <w:right w:val="single" w:sz="4" w:space="0" w:color="auto"/>
            </w:tcBorders>
            <w:hideMark/>
          </w:tcPr>
          <w:p w:rsidR="00091611" w:rsidRPr="00BA1CE2" w:rsidRDefault="00091611" w:rsidP="000064F1">
            <w:pPr>
              <w:adjustRightInd w:val="0"/>
              <w:jc w:val="center"/>
              <w:rPr>
                <w:sz w:val="18"/>
                <w:szCs w:val="18"/>
                <w:lang w:eastAsia="en-US"/>
              </w:rPr>
            </w:pPr>
            <w:r w:rsidRPr="00BA1CE2">
              <w:rPr>
                <w:sz w:val="18"/>
                <w:szCs w:val="18"/>
              </w:rPr>
              <w:lastRenderedPageBreak/>
              <w:t>Задача 2. Формирование добросовестной конкуренции как основы повышения доступности товаров и услуг</w:t>
            </w:r>
          </w:p>
        </w:tc>
      </w:tr>
      <w:tr w:rsidR="00DD3ACC" w:rsidRPr="008A715E" w:rsidTr="002370D1">
        <w:tc>
          <w:tcPr>
            <w:tcW w:w="952" w:type="pct"/>
            <w:gridSpan w:val="2"/>
            <w:tcBorders>
              <w:top w:val="single" w:sz="4" w:space="0" w:color="auto"/>
              <w:left w:val="single" w:sz="4" w:space="0" w:color="auto"/>
              <w:bottom w:val="single" w:sz="4" w:space="0" w:color="auto"/>
              <w:right w:val="single" w:sz="4" w:space="0" w:color="auto"/>
            </w:tcBorders>
            <w:hideMark/>
          </w:tcPr>
          <w:p w:rsidR="00666957" w:rsidRPr="002370D1" w:rsidRDefault="00666957" w:rsidP="00547DD4">
            <w:pPr>
              <w:snapToGrid w:val="0"/>
              <w:ind w:firstLine="8"/>
              <w:jc w:val="both"/>
              <w:rPr>
                <w:sz w:val="18"/>
                <w:szCs w:val="18"/>
              </w:rPr>
            </w:pPr>
            <w:r w:rsidRPr="002370D1">
              <w:rPr>
                <w:sz w:val="18"/>
                <w:szCs w:val="18"/>
              </w:rPr>
              <w:t xml:space="preserve">Основное мероприятие 2. </w:t>
            </w:r>
            <w:r w:rsidR="00547DD4" w:rsidRPr="002370D1">
              <w:rPr>
                <w:sz w:val="18"/>
                <w:szCs w:val="18"/>
              </w:rPr>
              <w:t xml:space="preserve">Расширение возможностей для розничного сбыта продукции, обеспечение продовольственной безопасности, стимулирование предпринимательской активности и </w:t>
            </w:r>
            <w:proofErr w:type="spellStart"/>
            <w:r w:rsidR="00547DD4" w:rsidRPr="002370D1">
              <w:rPr>
                <w:sz w:val="18"/>
                <w:szCs w:val="18"/>
              </w:rPr>
              <w:t>самозанятости</w:t>
            </w:r>
            <w:proofErr w:type="spellEnd"/>
            <w:r w:rsidR="00547DD4" w:rsidRPr="002370D1">
              <w:rPr>
                <w:sz w:val="18"/>
                <w:szCs w:val="18"/>
              </w:rPr>
              <w:t xml:space="preserve"> граждан</w:t>
            </w:r>
          </w:p>
        </w:tc>
        <w:tc>
          <w:tcPr>
            <w:tcW w:w="571" w:type="pct"/>
            <w:tcBorders>
              <w:top w:val="single" w:sz="4" w:space="0" w:color="auto"/>
              <w:left w:val="single" w:sz="4" w:space="0" w:color="auto"/>
              <w:bottom w:val="single" w:sz="4" w:space="0" w:color="auto"/>
              <w:right w:val="single" w:sz="4" w:space="0" w:color="auto"/>
            </w:tcBorders>
          </w:tcPr>
          <w:p w:rsidR="00666957" w:rsidRPr="002370D1" w:rsidRDefault="00666957" w:rsidP="00666957">
            <w:pPr>
              <w:adjustRightInd w:val="0"/>
              <w:rPr>
                <w:sz w:val="18"/>
                <w:szCs w:val="18"/>
                <w:lang w:eastAsia="en-US"/>
              </w:rPr>
            </w:pPr>
            <w:r w:rsidRPr="002370D1">
              <w:rPr>
                <w:sz w:val="18"/>
                <w:szCs w:val="18"/>
                <w:lang w:eastAsia="en-US"/>
              </w:rPr>
              <w:t>комитет</w:t>
            </w:r>
            <w:r w:rsidRPr="002370D1">
              <w:rPr>
                <w:sz w:val="18"/>
                <w:szCs w:val="18"/>
                <w:lang w:eastAsia="en-US"/>
              </w:rPr>
              <w:br/>
            </w:r>
            <w:proofErr w:type="gramStart"/>
            <w:r w:rsidRPr="002370D1">
              <w:rPr>
                <w:sz w:val="18"/>
                <w:szCs w:val="18"/>
                <w:lang w:eastAsia="en-US"/>
              </w:rPr>
              <w:t>экономического</w:t>
            </w:r>
            <w:proofErr w:type="gramEnd"/>
            <w:r w:rsidRPr="002370D1">
              <w:rPr>
                <w:sz w:val="18"/>
                <w:szCs w:val="18"/>
                <w:lang w:eastAsia="en-US"/>
              </w:rPr>
              <w:t xml:space="preserve"> </w:t>
            </w:r>
          </w:p>
          <w:p w:rsidR="00666957" w:rsidRPr="002370D1" w:rsidRDefault="00666957" w:rsidP="00666957">
            <w:pPr>
              <w:adjustRightInd w:val="0"/>
              <w:rPr>
                <w:sz w:val="18"/>
                <w:szCs w:val="18"/>
                <w:lang w:eastAsia="en-US"/>
              </w:rPr>
            </w:pPr>
            <w:r w:rsidRPr="002370D1">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666957" w:rsidRPr="002370D1" w:rsidRDefault="00666957" w:rsidP="00C44D47">
            <w:pPr>
              <w:snapToGrid w:val="0"/>
              <w:jc w:val="both"/>
              <w:rPr>
                <w:sz w:val="18"/>
                <w:szCs w:val="18"/>
              </w:rPr>
            </w:pPr>
            <w:r w:rsidRPr="002370D1">
              <w:rPr>
                <w:sz w:val="18"/>
                <w:szCs w:val="18"/>
              </w:rPr>
              <w:t>создание условий для наиболее полного удовлетворения спроса населения на социально значимые продукты питания</w:t>
            </w:r>
          </w:p>
        </w:tc>
        <w:tc>
          <w:tcPr>
            <w:tcW w:w="281" w:type="pct"/>
            <w:tcBorders>
              <w:top w:val="single" w:sz="4" w:space="0" w:color="auto"/>
              <w:left w:val="single" w:sz="4" w:space="0" w:color="auto"/>
              <w:bottom w:val="single" w:sz="4" w:space="0" w:color="auto"/>
              <w:right w:val="single" w:sz="4" w:space="0" w:color="auto"/>
            </w:tcBorders>
            <w:hideMark/>
          </w:tcPr>
          <w:p w:rsidR="00666957" w:rsidRPr="002370D1" w:rsidRDefault="00666957" w:rsidP="00C44D47">
            <w:pPr>
              <w:snapToGrid w:val="0"/>
              <w:jc w:val="both"/>
              <w:rPr>
                <w:sz w:val="18"/>
                <w:szCs w:val="18"/>
              </w:rPr>
            </w:pPr>
            <w:r w:rsidRPr="002370D1">
              <w:rPr>
                <w:sz w:val="18"/>
                <w:szCs w:val="18"/>
              </w:rPr>
              <w:t>2022 - 202</w:t>
            </w:r>
            <w:r w:rsidR="00E52F58" w:rsidRPr="002370D1">
              <w:rPr>
                <w:sz w:val="18"/>
                <w:szCs w:val="18"/>
              </w:rPr>
              <w:t>4</w:t>
            </w:r>
          </w:p>
        </w:tc>
        <w:tc>
          <w:tcPr>
            <w:tcW w:w="332" w:type="pct"/>
            <w:tcBorders>
              <w:top w:val="single" w:sz="4" w:space="0" w:color="auto"/>
              <w:left w:val="single" w:sz="4" w:space="0" w:color="auto"/>
              <w:bottom w:val="single" w:sz="4" w:space="0" w:color="auto"/>
              <w:right w:val="single" w:sz="4" w:space="0" w:color="auto"/>
            </w:tcBorders>
            <w:hideMark/>
          </w:tcPr>
          <w:p w:rsidR="00666957" w:rsidRPr="002370D1" w:rsidRDefault="00E52F58" w:rsidP="00D42A01">
            <w:pPr>
              <w:snapToGrid w:val="0"/>
              <w:jc w:val="center"/>
              <w:rPr>
                <w:sz w:val="18"/>
                <w:szCs w:val="18"/>
              </w:rPr>
            </w:pPr>
            <w:r w:rsidRPr="002370D1">
              <w:rPr>
                <w:sz w:val="18"/>
                <w:szCs w:val="18"/>
              </w:rPr>
              <w:t>-</w:t>
            </w:r>
          </w:p>
        </w:tc>
        <w:tc>
          <w:tcPr>
            <w:tcW w:w="338" w:type="pct"/>
            <w:tcBorders>
              <w:top w:val="single" w:sz="4" w:space="0" w:color="auto"/>
              <w:left w:val="single" w:sz="4" w:space="0" w:color="auto"/>
              <w:bottom w:val="single" w:sz="4" w:space="0" w:color="auto"/>
              <w:right w:val="single" w:sz="4" w:space="0" w:color="auto"/>
            </w:tcBorders>
            <w:hideMark/>
          </w:tcPr>
          <w:p w:rsidR="00666957" w:rsidRPr="002370D1" w:rsidRDefault="00E52F58" w:rsidP="00D42A01">
            <w:pPr>
              <w:snapToGrid w:val="0"/>
              <w:jc w:val="center"/>
              <w:rPr>
                <w:sz w:val="18"/>
                <w:szCs w:val="18"/>
              </w:rPr>
            </w:pPr>
            <w:r w:rsidRPr="002370D1">
              <w:rPr>
                <w:sz w:val="18"/>
                <w:szCs w:val="18"/>
              </w:rPr>
              <w:t>-</w:t>
            </w:r>
          </w:p>
        </w:tc>
        <w:tc>
          <w:tcPr>
            <w:tcW w:w="329" w:type="pct"/>
            <w:tcBorders>
              <w:top w:val="single" w:sz="4" w:space="0" w:color="auto"/>
              <w:left w:val="single" w:sz="4" w:space="0" w:color="auto"/>
              <w:bottom w:val="single" w:sz="4" w:space="0" w:color="auto"/>
              <w:right w:val="single" w:sz="4" w:space="0" w:color="auto"/>
            </w:tcBorders>
            <w:hideMark/>
          </w:tcPr>
          <w:p w:rsidR="00666957" w:rsidRPr="002370D1" w:rsidRDefault="00084076" w:rsidP="00D42A01">
            <w:pPr>
              <w:ind w:left="-38"/>
              <w:jc w:val="center"/>
              <w:rPr>
                <w:sz w:val="18"/>
                <w:szCs w:val="18"/>
                <w:lang w:eastAsia="en-US"/>
              </w:rPr>
            </w:pPr>
            <w:r>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666957" w:rsidRPr="002370D1" w:rsidRDefault="00084076" w:rsidP="00D42A01">
            <w:pPr>
              <w:jc w:val="center"/>
              <w:rPr>
                <w:sz w:val="18"/>
                <w:szCs w:val="18"/>
                <w:lang w:eastAsia="en-US"/>
              </w:rPr>
            </w:pPr>
            <w:r>
              <w:rPr>
                <w:sz w:val="18"/>
                <w:szCs w:val="18"/>
                <w:lang w:eastAsia="en-US"/>
              </w:rPr>
              <w:t>-</w:t>
            </w:r>
          </w:p>
        </w:tc>
        <w:tc>
          <w:tcPr>
            <w:tcW w:w="381" w:type="pct"/>
            <w:tcBorders>
              <w:top w:val="single" w:sz="4" w:space="0" w:color="auto"/>
              <w:left w:val="single" w:sz="4" w:space="0" w:color="auto"/>
              <w:bottom w:val="single" w:sz="4" w:space="0" w:color="auto"/>
              <w:right w:val="single" w:sz="4" w:space="0" w:color="auto"/>
            </w:tcBorders>
            <w:hideMark/>
          </w:tcPr>
          <w:p w:rsidR="00666957" w:rsidRPr="002370D1" w:rsidRDefault="00084076" w:rsidP="00D42A01">
            <w:pPr>
              <w:jc w:val="center"/>
              <w:rPr>
                <w:sz w:val="18"/>
                <w:szCs w:val="18"/>
                <w:lang w:eastAsia="en-US"/>
              </w:rPr>
            </w:pPr>
            <w:r>
              <w:rPr>
                <w:sz w:val="18"/>
                <w:szCs w:val="18"/>
                <w:lang w:eastAsia="en-US"/>
              </w:rPr>
              <w:t>-</w:t>
            </w:r>
          </w:p>
        </w:tc>
        <w:tc>
          <w:tcPr>
            <w:tcW w:w="383" w:type="pct"/>
            <w:gridSpan w:val="2"/>
            <w:tcBorders>
              <w:top w:val="single" w:sz="4" w:space="0" w:color="auto"/>
              <w:left w:val="single" w:sz="4" w:space="0" w:color="auto"/>
              <w:bottom w:val="single" w:sz="4" w:space="0" w:color="auto"/>
              <w:right w:val="single" w:sz="4" w:space="0" w:color="auto"/>
            </w:tcBorders>
            <w:hideMark/>
          </w:tcPr>
          <w:p w:rsidR="00666957" w:rsidRPr="002370D1" w:rsidRDefault="00084076" w:rsidP="00D42A01">
            <w:pPr>
              <w:jc w:val="center"/>
              <w:rPr>
                <w:sz w:val="18"/>
                <w:szCs w:val="18"/>
                <w:lang w:eastAsia="en-US"/>
              </w:rPr>
            </w:pPr>
            <w:r>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666957" w:rsidRPr="002370D1" w:rsidRDefault="00B75120" w:rsidP="00B75120">
            <w:pPr>
              <w:adjustRightInd w:val="0"/>
              <w:jc w:val="both"/>
              <w:rPr>
                <w:sz w:val="18"/>
                <w:szCs w:val="18"/>
                <w:lang w:eastAsia="en-US"/>
              </w:rPr>
            </w:pPr>
            <w:r w:rsidRPr="002370D1">
              <w:rPr>
                <w:sz w:val="18"/>
                <w:szCs w:val="18"/>
                <w:lang w:eastAsia="en-US"/>
              </w:rPr>
              <w:t>пункты 39, 40 таблицы приложения 6 к программе</w:t>
            </w:r>
          </w:p>
        </w:tc>
      </w:tr>
      <w:tr w:rsidR="00DD3ACC" w:rsidRPr="002370D1" w:rsidTr="00E52F58">
        <w:tc>
          <w:tcPr>
            <w:tcW w:w="180" w:type="pct"/>
            <w:tcBorders>
              <w:top w:val="single" w:sz="4" w:space="0" w:color="auto"/>
              <w:left w:val="single" w:sz="4" w:space="0" w:color="auto"/>
              <w:bottom w:val="single" w:sz="4" w:space="0" w:color="auto"/>
              <w:right w:val="single" w:sz="4" w:space="0" w:color="auto"/>
            </w:tcBorders>
            <w:hideMark/>
          </w:tcPr>
          <w:p w:rsidR="00C44D47" w:rsidRPr="002370D1" w:rsidRDefault="002370D1" w:rsidP="00EC68F8">
            <w:pPr>
              <w:adjustRightInd w:val="0"/>
              <w:jc w:val="center"/>
              <w:rPr>
                <w:sz w:val="18"/>
                <w:szCs w:val="18"/>
                <w:lang w:eastAsia="en-US"/>
              </w:rPr>
            </w:pPr>
            <w:r>
              <w:rPr>
                <w:sz w:val="18"/>
                <w:szCs w:val="18"/>
                <w:lang w:eastAsia="en-US"/>
              </w:rPr>
              <w:t>41</w:t>
            </w:r>
            <w:r w:rsidR="00666957" w:rsidRPr="002370D1">
              <w:rPr>
                <w:sz w:val="18"/>
                <w:szCs w:val="18"/>
                <w:lang w:eastAsia="en-US"/>
              </w:rPr>
              <w:t>.</w:t>
            </w:r>
          </w:p>
        </w:tc>
        <w:tc>
          <w:tcPr>
            <w:tcW w:w="772" w:type="pct"/>
            <w:tcBorders>
              <w:top w:val="single" w:sz="4" w:space="0" w:color="auto"/>
              <w:left w:val="single" w:sz="4" w:space="0" w:color="auto"/>
              <w:bottom w:val="single" w:sz="4" w:space="0" w:color="auto"/>
              <w:right w:val="single" w:sz="4" w:space="0" w:color="auto"/>
            </w:tcBorders>
            <w:hideMark/>
          </w:tcPr>
          <w:p w:rsidR="00C44D47" w:rsidRPr="002370D1" w:rsidRDefault="00C44D47" w:rsidP="006B743A">
            <w:pPr>
              <w:snapToGrid w:val="0"/>
              <w:ind w:firstLine="8"/>
              <w:jc w:val="both"/>
              <w:rPr>
                <w:sz w:val="18"/>
                <w:szCs w:val="18"/>
              </w:rPr>
            </w:pPr>
            <w:r w:rsidRPr="002370D1">
              <w:rPr>
                <w:sz w:val="18"/>
                <w:szCs w:val="18"/>
              </w:rPr>
              <w:t xml:space="preserve">Развитие </w:t>
            </w:r>
            <w:r w:rsidR="003C0107" w:rsidRPr="002370D1">
              <w:rPr>
                <w:sz w:val="18"/>
                <w:szCs w:val="18"/>
              </w:rPr>
              <w:t>ярмарок выходного дня по реализации сельхозпродукции и социально значимых товаров</w:t>
            </w:r>
          </w:p>
        </w:tc>
        <w:tc>
          <w:tcPr>
            <w:tcW w:w="571" w:type="pct"/>
            <w:tcBorders>
              <w:top w:val="single" w:sz="4" w:space="0" w:color="auto"/>
              <w:left w:val="single" w:sz="4" w:space="0" w:color="auto"/>
              <w:bottom w:val="single" w:sz="4" w:space="0" w:color="auto"/>
              <w:right w:val="single" w:sz="4" w:space="0" w:color="auto"/>
            </w:tcBorders>
          </w:tcPr>
          <w:p w:rsidR="00C44D47" w:rsidRPr="002370D1" w:rsidRDefault="00C44D47" w:rsidP="00666957">
            <w:pPr>
              <w:adjustRightInd w:val="0"/>
              <w:rPr>
                <w:sz w:val="18"/>
                <w:szCs w:val="18"/>
                <w:lang w:eastAsia="en-US"/>
              </w:rPr>
            </w:pPr>
            <w:r w:rsidRPr="002370D1">
              <w:rPr>
                <w:sz w:val="18"/>
                <w:szCs w:val="18"/>
                <w:lang w:eastAsia="en-US"/>
              </w:rPr>
              <w:t>комитет</w:t>
            </w:r>
            <w:r w:rsidRPr="002370D1">
              <w:rPr>
                <w:sz w:val="18"/>
                <w:szCs w:val="18"/>
                <w:lang w:eastAsia="en-US"/>
              </w:rPr>
              <w:br/>
            </w:r>
            <w:proofErr w:type="gramStart"/>
            <w:r w:rsidRPr="002370D1">
              <w:rPr>
                <w:sz w:val="18"/>
                <w:szCs w:val="18"/>
                <w:lang w:eastAsia="en-US"/>
              </w:rPr>
              <w:t>экономического</w:t>
            </w:r>
            <w:proofErr w:type="gramEnd"/>
            <w:r w:rsidRPr="002370D1">
              <w:rPr>
                <w:sz w:val="18"/>
                <w:szCs w:val="18"/>
                <w:lang w:eastAsia="en-US"/>
              </w:rPr>
              <w:t xml:space="preserve"> </w:t>
            </w:r>
          </w:p>
          <w:p w:rsidR="00C44D47" w:rsidRPr="002370D1" w:rsidRDefault="00C44D47" w:rsidP="00666957">
            <w:pPr>
              <w:snapToGrid w:val="0"/>
              <w:rPr>
                <w:sz w:val="18"/>
                <w:szCs w:val="18"/>
              </w:rPr>
            </w:pPr>
            <w:r w:rsidRPr="002370D1">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C44D47" w:rsidRPr="002370D1" w:rsidRDefault="00C44D47" w:rsidP="00C44D47">
            <w:pPr>
              <w:snapToGrid w:val="0"/>
              <w:jc w:val="both"/>
              <w:rPr>
                <w:sz w:val="18"/>
                <w:szCs w:val="18"/>
              </w:rPr>
            </w:pPr>
            <w:r w:rsidRPr="002370D1">
              <w:rPr>
                <w:sz w:val="18"/>
                <w:szCs w:val="18"/>
              </w:rPr>
              <w:t>создание условий для наиболее полного удовлетворения спроса населения на социально значимые продукты питания</w:t>
            </w:r>
          </w:p>
        </w:tc>
        <w:tc>
          <w:tcPr>
            <w:tcW w:w="281" w:type="pct"/>
            <w:tcBorders>
              <w:top w:val="single" w:sz="4" w:space="0" w:color="auto"/>
              <w:left w:val="single" w:sz="4" w:space="0" w:color="auto"/>
              <w:bottom w:val="single" w:sz="4" w:space="0" w:color="auto"/>
              <w:right w:val="single" w:sz="4" w:space="0" w:color="auto"/>
            </w:tcBorders>
            <w:hideMark/>
          </w:tcPr>
          <w:p w:rsidR="00C44D47" w:rsidRPr="002370D1" w:rsidRDefault="00666957" w:rsidP="00C44D47">
            <w:pPr>
              <w:snapToGrid w:val="0"/>
              <w:jc w:val="both"/>
              <w:rPr>
                <w:sz w:val="18"/>
                <w:szCs w:val="18"/>
              </w:rPr>
            </w:pPr>
            <w:r w:rsidRPr="002370D1">
              <w:rPr>
                <w:sz w:val="18"/>
                <w:szCs w:val="18"/>
              </w:rPr>
              <w:t>2022 - 2025</w:t>
            </w:r>
          </w:p>
        </w:tc>
        <w:tc>
          <w:tcPr>
            <w:tcW w:w="332" w:type="pct"/>
            <w:tcBorders>
              <w:top w:val="single" w:sz="4" w:space="0" w:color="auto"/>
              <w:left w:val="single" w:sz="4" w:space="0" w:color="auto"/>
              <w:bottom w:val="single" w:sz="4" w:space="0" w:color="auto"/>
              <w:right w:val="single" w:sz="4" w:space="0" w:color="auto"/>
            </w:tcBorders>
            <w:hideMark/>
          </w:tcPr>
          <w:p w:rsidR="00C44D47" w:rsidRPr="002370D1" w:rsidRDefault="00D42A01" w:rsidP="00D42A01">
            <w:pPr>
              <w:snapToGrid w:val="0"/>
              <w:jc w:val="center"/>
              <w:rPr>
                <w:sz w:val="18"/>
                <w:szCs w:val="18"/>
              </w:rPr>
            </w:pPr>
            <w:r w:rsidRPr="002370D1">
              <w:rPr>
                <w:sz w:val="18"/>
                <w:szCs w:val="18"/>
              </w:rPr>
              <w:t>-</w:t>
            </w:r>
          </w:p>
        </w:tc>
        <w:tc>
          <w:tcPr>
            <w:tcW w:w="338" w:type="pct"/>
            <w:tcBorders>
              <w:top w:val="single" w:sz="4" w:space="0" w:color="auto"/>
              <w:left w:val="single" w:sz="4" w:space="0" w:color="auto"/>
              <w:bottom w:val="single" w:sz="4" w:space="0" w:color="auto"/>
              <w:right w:val="single" w:sz="4" w:space="0" w:color="auto"/>
            </w:tcBorders>
            <w:hideMark/>
          </w:tcPr>
          <w:p w:rsidR="00C44D47" w:rsidRPr="002370D1" w:rsidRDefault="00D42A01" w:rsidP="00D42A01">
            <w:pPr>
              <w:snapToGrid w:val="0"/>
              <w:jc w:val="center"/>
              <w:rPr>
                <w:sz w:val="18"/>
                <w:szCs w:val="18"/>
              </w:rPr>
            </w:pPr>
            <w:r w:rsidRPr="002370D1">
              <w:rPr>
                <w:sz w:val="18"/>
                <w:szCs w:val="18"/>
              </w:rPr>
              <w:t>-</w:t>
            </w:r>
          </w:p>
        </w:tc>
        <w:tc>
          <w:tcPr>
            <w:tcW w:w="329" w:type="pct"/>
            <w:tcBorders>
              <w:top w:val="single" w:sz="4" w:space="0" w:color="auto"/>
              <w:left w:val="single" w:sz="4" w:space="0" w:color="auto"/>
              <w:bottom w:val="single" w:sz="4" w:space="0" w:color="auto"/>
              <w:right w:val="single" w:sz="4" w:space="0" w:color="auto"/>
            </w:tcBorders>
            <w:hideMark/>
          </w:tcPr>
          <w:p w:rsidR="00C44D47" w:rsidRPr="002370D1" w:rsidRDefault="00D42A01" w:rsidP="00D42A01">
            <w:pPr>
              <w:ind w:left="-38"/>
              <w:jc w:val="center"/>
              <w:rPr>
                <w:sz w:val="18"/>
                <w:szCs w:val="18"/>
                <w:lang w:eastAsia="en-US"/>
              </w:rPr>
            </w:pPr>
            <w:r w:rsidRPr="002370D1">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C44D47" w:rsidRPr="002370D1" w:rsidRDefault="00D42A01" w:rsidP="00D42A01">
            <w:pPr>
              <w:jc w:val="center"/>
              <w:rPr>
                <w:sz w:val="18"/>
                <w:szCs w:val="18"/>
                <w:lang w:eastAsia="en-US"/>
              </w:rPr>
            </w:pPr>
            <w:r w:rsidRPr="002370D1">
              <w:rPr>
                <w:sz w:val="18"/>
                <w:szCs w:val="18"/>
                <w:lang w:eastAsia="en-US"/>
              </w:rPr>
              <w:t>-</w:t>
            </w:r>
          </w:p>
        </w:tc>
        <w:tc>
          <w:tcPr>
            <w:tcW w:w="381" w:type="pct"/>
            <w:tcBorders>
              <w:top w:val="single" w:sz="4" w:space="0" w:color="auto"/>
              <w:left w:val="single" w:sz="4" w:space="0" w:color="auto"/>
              <w:bottom w:val="single" w:sz="4" w:space="0" w:color="auto"/>
              <w:right w:val="single" w:sz="4" w:space="0" w:color="auto"/>
            </w:tcBorders>
            <w:hideMark/>
          </w:tcPr>
          <w:p w:rsidR="00C44D47" w:rsidRPr="002370D1" w:rsidRDefault="00D42A01" w:rsidP="00D42A01">
            <w:pPr>
              <w:jc w:val="center"/>
              <w:rPr>
                <w:sz w:val="18"/>
                <w:szCs w:val="18"/>
                <w:lang w:eastAsia="en-US"/>
              </w:rPr>
            </w:pPr>
            <w:r w:rsidRPr="002370D1">
              <w:rPr>
                <w:sz w:val="18"/>
                <w:szCs w:val="18"/>
                <w:lang w:eastAsia="en-US"/>
              </w:rPr>
              <w:t>-</w:t>
            </w:r>
          </w:p>
        </w:tc>
        <w:tc>
          <w:tcPr>
            <w:tcW w:w="383" w:type="pct"/>
            <w:gridSpan w:val="2"/>
            <w:tcBorders>
              <w:top w:val="single" w:sz="4" w:space="0" w:color="auto"/>
              <w:left w:val="single" w:sz="4" w:space="0" w:color="auto"/>
              <w:bottom w:val="single" w:sz="4" w:space="0" w:color="auto"/>
              <w:right w:val="single" w:sz="4" w:space="0" w:color="auto"/>
            </w:tcBorders>
            <w:hideMark/>
          </w:tcPr>
          <w:p w:rsidR="00C44D47" w:rsidRPr="002370D1" w:rsidRDefault="00D42A01" w:rsidP="00D42A01">
            <w:pPr>
              <w:jc w:val="center"/>
              <w:rPr>
                <w:sz w:val="18"/>
                <w:szCs w:val="18"/>
                <w:lang w:eastAsia="en-US"/>
              </w:rPr>
            </w:pPr>
            <w:r w:rsidRPr="002370D1">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C44D47" w:rsidRPr="002370D1" w:rsidRDefault="00244BFB" w:rsidP="00244BFB">
            <w:pPr>
              <w:adjustRightInd w:val="0"/>
              <w:jc w:val="both"/>
              <w:rPr>
                <w:sz w:val="18"/>
                <w:szCs w:val="18"/>
                <w:lang w:eastAsia="en-US"/>
              </w:rPr>
            </w:pPr>
            <w:r w:rsidRPr="002370D1">
              <w:rPr>
                <w:sz w:val="18"/>
                <w:szCs w:val="18"/>
                <w:lang w:eastAsia="en-US"/>
              </w:rPr>
              <w:t>пункт 39 таблицы приложения 6 к программе</w:t>
            </w:r>
          </w:p>
        </w:tc>
      </w:tr>
      <w:tr w:rsidR="00DD3ACC" w:rsidRPr="002370D1" w:rsidTr="00E52F58">
        <w:tc>
          <w:tcPr>
            <w:tcW w:w="180" w:type="pct"/>
            <w:tcBorders>
              <w:top w:val="single" w:sz="4" w:space="0" w:color="auto"/>
              <w:left w:val="single" w:sz="4" w:space="0" w:color="auto"/>
              <w:bottom w:val="single" w:sz="4" w:space="0" w:color="auto"/>
              <w:right w:val="single" w:sz="4" w:space="0" w:color="auto"/>
            </w:tcBorders>
            <w:hideMark/>
          </w:tcPr>
          <w:p w:rsidR="00C44D47" w:rsidRPr="002370D1" w:rsidRDefault="00666957" w:rsidP="00EC68F8">
            <w:pPr>
              <w:adjustRightInd w:val="0"/>
              <w:jc w:val="center"/>
              <w:rPr>
                <w:sz w:val="18"/>
                <w:szCs w:val="18"/>
                <w:lang w:eastAsia="en-US"/>
              </w:rPr>
            </w:pPr>
            <w:r w:rsidRPr="002370D1">
              <w:rPr>
                <w:sz w:val="18"/>
                <w:szCs w:val="18"/>
                <w:lang w:eastAsia="en-US"/>
              </w:rPr>
              <w:t>42.</w:t>
            </w:r>
          </w:p>
        </w:tc>
        <w:tc>
          <w:tcPr>
            <w:tcW w:w="772" w:type="pct"/>
            <w:tcBorders>
              <w:top w:val="single" w:sz="4" w:space="0" w:color="auto"/>
              <w:left w:val="single" w:sz="4" w:space="0" w:color="auto"/>
              <w:bottom w:val="single" w:sz="4" w:space="0" w:color="auto"/>
              <w:right w:val="single" w:sz="4" w:space="0" w:color="auto"/>
            </w:tcBorders>
            <w:hideMark/>
          </w:tcPr>
          <w:p w:rsidR="00C44D47" w:rsidRPr="002370D1" w:rsidRDefault="0076542C" w:rsidP="00666957">
            <w:pPr>
              <w:pStyle w:val="ConsPlusNonformat"/>
              <w:snapToGrid w:val="0"/>
              <w:jc w:val="both"/>
              <w:rPr>
                <w:rFonts w:ascii="Times New Roman" w:eastAsiaTheme="minorHAnsi" w:hAnsi="Times New Roman" w:cs="Times New Roman"/>
                <w:sz w:val="18"/>
                <w:szCs w:val="18"/>
                <w:lang w:eastAsia="en-US"/>
              </w:rPr>
            </w:pPr>
            <w:r w:rsidRPr="002370D1">
              <w:rPr>
                <w:rFonts w:ascii="Times New Roman" w:eastAsiaTheme="minorHAnsi" w:hAnsi="Times New Roman" w:cs="Times New Roman"/>
                <w:sz w:val="18"/>
                <w:szCs w:val="18"/>
                <w:lang w:eastAsia="en-US"/>
              </w:rPr>
              <w:t>Обеспечение возможности реализации сельскохозяйственной продукции Ставропольских производителей в рамках акции «Овощи к подъезду»</w:t>
            </w:r>
          </w:p>
        </w:tc>
        <w:tc>
          <w:tcPr>
            <w:tcW w:w="571" w:type="pct"/>
            <w:tcBorders>
              <w:top w:val="single" w:sz="4" w:space="0" w:color="auto"/>
              <w:left w:val="single" w:sz="4" w:space="0" w:color="auto"/>
              <w:bottom w:val="single" w:sz="4" w:space="0" w:color="auto"/>
              <w:right w:val="single" w:sz="4" w:space="0" w:color="auto"/>
            </w:tcBorders>
          </w:tcPr>
          <w:p w:rsidR="003C0107" w:rsidRPr="002370D1" w:rsidRDefault="003C0107" w:rsidP="003C0107">
            <w:pPr>
              <w:adjustRightInd w:val="0"/>
              <w:rPr>
                <w:sz w:val="18"/>
                <w:szCs w:val="18"/>
                <w:lang w:eastAsia="en-US"/>
              </w:rPr>
            </w:pPr>
            <w:r w:rsidRPr="002370D1">
              <w:rPr>
                <w:sz w:val="18"/>
                <w:szCs w:val="18"/>
                <w:lang w:eastAsia="en-US"/>
              </w:rPr>
              <w:t>комитет</w:t>
            </w:r>
            <w:r w:rsidRPr="002370D1">
              <w:rPr>
                <w:sz w:val="18"/>
                <w:szCs w:val="18"/>
                <w:lang w:eastAsia="en-US"/>
              </w:rPr>
              <w:br/>
            </w:r>
            <w:proofErr w:type="gramStart"/>
            <w:r w:rsidRPr="002370D1">
              <w:rPr>
                <w:sz w:val="18"/>
                <w:szCs w:val="18"/>
                <w:lang w:eastAsia="en-US"/>
              </w:rPr>
              <w:t>экономического</w:t>
            </w:r>
            <w:proofErr w:type="gramEnd"/>
            <w:r w:rsidRPr="002370D1">
              <w:rPr>
                <w:sz w:val="18"/>
                <w:szCs w:val="18"/>
                <w:lang w:eastAsia="en-US"/>
              </w:rPr>
              <w:t xml:space="preserve"> </w:t>
            </w:r>
          </w:p>
          <w:p w:rsidR="00C44D47" w:rsidRPr="002370D1" w:rsidRDefault="003C0107" w:rsidP="003C0107">
            <w:pPr>
              <w:adjustRightInd w:val="0"/>
              <w:rPr>
                <w:rFonts w:eastAsiaTheme="minorHAnsi"/>
                <w:sz w:val="18"/>
                <w:szCs w:val="18"/>
                <w:lang w:eastAsia="en-US"/>
              </w:rPr>
            </w:pPr>
            <w:r w:rsidRPr="002370D1">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AF39AD" w:rsidRDefault="0076542C" w:rsidP="0076542C">
            <w:pPr>
              <w:adjustRightInd w:val="0"/>
              <w:jc w:val="both"/>
              <w:rPr>
                <w:sz w:val="18"/>
                <w:szCs w:val="18"/>
              </w:rPr>
            </w:pPr>
            <w:r w:rsidRPr="002370D1">
              <w:rPr>
                <w:sz w:val="18"/>
                <w:szCs w:val="18"/>
              </w:rPr>
              <w:t xml:space="preserve">удовлетворение спроса населения на </w:t>
            </w:r>
            <w:proofErr w:type="spellStart"/>
            <w:r w:rsidRPr="002370D1">
              <w:rPr>
                <w:sz w:val="18"/>
                <w:szCs w:val="18"/>
              </w:rPr>
              <w:t>сельскохозяйствен</w:t>
            </w:r>
            <w:proofErr w:type="spellEnd"/>
          </w:p>
          <w:p w:rsidR="00C44D47" w:rsidRPr="002370D1" w:rsidRDefault="0076542C" w:rsidP="0076542C">
            <w:pPr>
              <w:adjustRightInd w:val="0"/>
              <w:jc w:val="both"/>
              <w:rPr>
                <w:rFonts w:eastAsiaTheme="minorHAnsi"/>
                <w:sz w:val="18"/>
                <w:szCs w:val="18"/>
                <w:lang w:eastAsia="en-US"/>
              </w:rPr>
            </w:pPr>
            <w:proofErr w:type="spellStart"/>
            <w:r w:rsidRPr="002370D1">
              <w:rPr>
                <w:sz w:val="18"/>
                <w:szCs w:val="18"/>
              </w:rPr>
              <w:t>ную</w:t>
            </w:r>
            <w:proofErr w:type="spellEnd"/>
            <w:r w:rsidRPr="002370D1">
              <w:rPr>
                <w:sz w:val="18"/>
                <w:szCs w:val="18"/>
              </w:rPr>
              <w:t xml:space="preserve"> продукцию</w:t>
            </w:r>
          </w:p>
        </w:tc>
        <w:tc>
          <w:tcPr>
            <w:tcW w:w="281" w:type="pct"/>
            <w:tcBorders>
              <w:top w:val="single" w:sz="4" w:space="0" w:color="auto"/>
              <w:left w:val="single" w:sz="4" w:space="0" w:color="auto"/>
              <w:bottom w:val="single" w:sz="4" w:space="0" w:color="auto"/>
              <w:right w:val="single" w:sz="4" w:space="0" w:color="auto"/>
            </w:tcBorders>
            <w:hideMark/>
          </w:tcPr>
          <w:p w:rsidR="00C44D47" w:rsidRPr="002370D1" w:rsidRDefault="00666957" w:rsidP="00EC68F8">
            <w:pPr>
              <w:jc w:val="center"/>
              <w:rPr>
                <w:sz w:val="18"/>
                <w:szCs w:val="18"/>
                <w:lang w:eastAsia="en-US"/>
              </w:rPr>
            </w:pPr>
            <w:r w:rsidRPr="002370D1">
              <w:rPr>
                <w:sz w:val="18"/>
                <w:szCs w:val="18"/>
              </w:rPr>
              <w:t>2022 - 2025</w:t>
            </w:r>
          </w:p>
        </w:tc>
        <w:tc>
          <w:tcPr>
            <w:tcW w:w="332" w:type="pct"/>
            <w:tcBorders>
              <w:top w:val="single" w:sz="4" w:space="0" w:color="auto"/>
              <w:left w:val="single" w:sz="4" w:space="0" w:color="auto"/>
              <w:bottom w:val="single" w:sz="4" w:space="0" w:color="auto"/>
              <w:right w:val="single" w:sz="4" w:space="0" w:color="auto"/>
            </w:tcBorders>
            <w:hideMark/>
          </w:tcPr>
          <w:p w:rsidR="00C44D47" w:rsidRPr="002370D1" w:rsidRDefault="00D42A01" w:rsidP="00EC68F8">
            <w:pPr>
              <w:pStyle w:val="ConsPlusCell"/>
              <w:ind w:left="-105" w:right="-111"/>
              <w:jc w:val="center"/>
              <w:rPr>
                <w:rFonts w:ascii="Times New Roman" w:hAnsi="Times New Roman" w:cs="Times New Roman"/>
                <w:sz w:val="18"/>
                <w:szCs w:val="18"/>
                <w:lang w:eastAsia="en-US"/>
              </w:rPr>
            </w:pPr>
            <w:r w:rsidRPr="002370D1">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C44D47" w:rsidRPr="002370D1" w:rsidRDefault="00D42A01" w:rsidP="00EC68F8">
            <w:pPr>
              <w:ind w:left="-31"/>
              <w:jc w:val="center"/>
              <w:rPr>
                <w:sz w:val="18"/>
                <w:szCs w:val="18"/>
                <w:lang w:eastAsia="en-US"/>
              </w:rPr>
            </w:pPr>
            <w:r w:rsidRPr="002370D1">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C44D47" w:rsidRPr="002370D1" w:rsidRDefault="00D42A01" w:rsidP="00EC68F8">
            <w:pPr>
              <w:ind w:left="-38"/>
              <w:jc w:val="center"/>
              <w:rPr>
                <w:sz w:val="18"/>
                <w:szCs w:val="18"/>
                <w:lang w:eastAsia="en-US"/>
              </w:rPr>
            </w:pPr>
            <w:r w:rsidRPr="002370D1">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C44D47" w:rsidRPr="002370D1" w:rsidRDefault="00D42A01" w:rsidP="00EC68F8">
            <w:pPr>
              <w:jc w:val="center"/>
              <w:rPr>
                <w:sz w:val="18"/>
                <w:szCs w:val="18"/>
                <w:lang w:eastAsia="en-US"/>
              </w:rPr>
            </w:pPr>
            <w:r w:rsidRPr="002370D1">
              <w:rPr>
                <w:sz w:val="18"/>
                <w:szCs w:val="18"/>
                <w:lang w:eastAsia="en-US"/>
              </w:rPr>
              <w:t>-</w:t>
            </w:r>
          </w:p>
        </w:tc>
        <w:tc>
          <w:tcPr>
            <w:tcW w:w="381" w:type="pct"/>
            <w:tcBorders>
              <w:top w:val="single" w:sz="4" w:space="0" w:color="auto"/>
              <w:left w:val="single" w:sz="4" w:space="0" w:color="auto"/>
              <w:bottom w:val="single" w:sz="4" w:space="0" w:color="auto"/>
              <w:right w:val="single" w:sz="4" w:space="0" w:color="auto"/>
            </w:tcBorders>
            <w:hideMark/>
          </w:tcPr>
          <w:p w:rsidR="00C44D47" w:rsidRPr="002370D1" w:rsidRDefault="00D42A01" w:rsidP="00EC68F8">
            <w:pPr>
              <w:jc w:val="center"/>
              <w:rPr>
                <w:sz w:val="18"/>
                <w:szCs w:val="18"/>
                <w:lang w:eastAsia="en-US"/>
              </w:rPr>
            </w:pPr>
            <w:r w:rsidRPr="002370D1">
              <w:rPr>
                <w:sz w:val="18"/>
                <w:szCs w:val="18"/>
                <w:lang w:eastAsia="en-US"/>
              </w:rPr>
              <w:t>-</w:t>
            </w:r>
          </w:p>
        </w:tc>
        <w:tc>
          <w:tcPr>
            <w:tcW w:w="383" w:type="pct"/>
            <w:gridSpan w:val="2"/>
            <w:tcBorders>
              <w:top w:val="single" w:sz="4" w:space="0" w:color="auto"/>
              <w:left w:val="single" w:sz="4" w:space="0" w:color="auto"/>
              <w:bottom w:val="single" w:sz="4" w:space="0" w:color="auto"/>
              <w:right w:val="single" w:sz="4" w:space="0" w:color="auto"/>
            </w:tcBorders>
            <w:hideMark/>
          </w:tcPr>
          <w:p w:rsidR="00C44D47" w:rsidRPr="002370D1" w:rsidRDefault="00D42A01" w:rsidP="00EC68F8">
            <w:pPr>
              <w:jc w:val="center"/>
              <w:rPr>
                <w:sz w:val="18"/>
                <w:szCs w:val="18"/>
                <w:lang w:eastAsia="en-US"/>
              </w:rPr>
            </w:pPr>
            <w:r w:rsidRPr="002370D1">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C44D47" w:rsidRPr="002370D1" w:rsidRDefault="00D42A01" w:rsidP="00EC68F8">
            <w:pPr>
              <w:adjustRightInd w:val="0"/>
              <w:rPr>
                <w:sz w:val="18"/>
                <w:szCs w:val="18"/>
                <w:lang w:eastAsia="en-US"/>
              </w:rPr>
            </w:pPr>
            <w:r w:rsidRPr="002370D1">
              <w:rPr>
                <w:sz w:val="18"/>
                <w:szCs w:val="18"/>
                <w:lang w:eastAsia="en-US"/>
              </w:rPr>
              <w:t>-</w:t>
            </w:r>
          </w:p>
        </w:tc>
      </w:tr>
      <w:tr w:rsidR="00DD3ACC" w:rsidRPr="008A715E" w:rsidTr="00E52F58">
        <w:tc>
          <w:tcPr>
            <w:tcW w:w="180" w:type="pct"/>
            <w:tcBorders>
              <w:top w:val="single" w:sz="4" w:space="0" w:color="auto"/>
              <w:left w:val="single" w:sz="4" w:space="0" w:color="auto"/>
              <w:bottom w:val="single" w:sz="4" w:space="0" w:color="auto"/>
              <w:right w:val="single" w:sz="4" w:space="0" w:color="auto"/>
            </w:tcBorders>
            <w:hideMark/>
          </w:tcPr>
          <w:p w:rsidR="003C0107" w:rsidRPr="002370D1" w:rsidRDefault="00666957" w:rsidP="00EC68F8">
            <w:pPr>
              <w:adjustRightInd w:val="0"/>
              <w:jc w:val="center"/>
              <w:rPr>
                <w:sz w:val="18"/>
                <w:szCs w:val="18"/>
                <w:lang w:eastAsia="en-US"/>
              </w:rPr>
            </w:pPr>
            <w:r w:rsidRPr="002370D1">
              <w:rPr>
                <w:sz w:val="18"/>
                <w:szCs w:val="18"/>
                <w:lang w:eastAsia="en-US"/>
              </w:rPr>
              <w:t>43.</w:t>
            </w:r>
          </w:p>
        </w:tc>
        <w:tc>
          <w:tcPr>
            <w:tcW w:w="772" w:type="pct"/>
            <w:tcBorders>
              <w:top w:val="single" w:sz="4" w:space="0" w:color="auto"/>
              <w:left w:val="single" w:sz="4" w:space="0" w:color="auto"/>
              <w:bottom w:val="single" w:sz="4" w:space="0" w:color="auto"/>
              <w:right w:val="single" w:sz="4" w:space="0" w:color="auto"/>
            </w:tcBorders>
            <w:hideMark/>
          </w:tcPr>
          <w:p w:rsidR="003C0107" w:rsidRPr="002370D1" w:rsidRDefault="003C0107" w:rsidP="00EC68F8">
            <w:pPr>
              <w:adjustRightInd w:val="0"/>
              <w:rPr>
                <w:rFonts w:eastAsiaTheme="minorHAnsi"/>
                <w:sz w:val="18"/>
                <w:szCs w:val="18"/>
                <w:lang w:eastAsia="en-US"/>
              </w:rPr>
            </w:pPr>
            <w:r w:rsidRPr="002370D1">
              <w:rPr>
                <w:sz w:val="18"/>
                <w:szCs w:val="18"/>
              </w:rPr>
              <w:t>Осуществление взаимодействия с хозяйствующими субъектами по обмену оперативной информацией с целью устранения факторов, негативно влияющих на цены на социально значимые товары</w:t>
            </w:r>
          </w:p>
        </w:tc>
        <w:tc>
          <w:tcPr>
            <w:tcW w:w="571" w:type="pct"/>
            <w:tcBorders>
              <w:top w:val="single" w:sz="4" w:space="0" w:color="auto"/>
              <w:left w:val="single" w:sz="4" w:space="0" w:color="auto"/>
              <w:bottom w:val="single" w:sz="4" w:space="0" w:color="auto"/>
              <w:right w:val="single" w:sz="4" w:space="0" w:color="auto"/>
            </w:tcBorders>
          </w:tcPr>
          <w:p w:rsidR="003C0107" w:rsidRPr="002370D1" w:rsidRDefault="003C0107" w:rsidP="003C0107">
            <w:pPr>
              <w:adjustRightInd w:val="0"/>
              <w:rPr>
                <w:sz w:val="18"/>
                <w:szCs w:val="18"/>
                <w:lang w:eastAsia="en-US"/>
              </w:rPr>
            </w:pPr>
            <w:r w:rsidRPr="002370D1">
              <w:rPr>
                <w:sz w:val="18"/>
                <w:szCs w:val="18"/>
                <w:lang w:eastAsia="en-US"/>
              </w:rPr>
              <w:t>комитет</w:t>
            </w:r>
            <w:r w:rsidRPr="002370D1">
              <w:rPr>
                <w:sz w:val="18"/>
                <w:szCs w:val="18"/>
                <w:lang w:eastAsia="en-US"/>
              </w:rPr>
              <w:br/>
            </w:r>
            <w:proofErr w:type="gramStart"/>
            <w:r w:rsidRPr="002370D1">
              <w:rPr>
                <w:sz w:val="18"/>
                <w:szCs w:val="18"/>
                <w:lang w:eastAsia="en-US"/>
              </w:rPr>
              <w:t>экономического</w:t>
            </w:r>
            <w:proofErr w:type="gramEnd"/>
            <w:r w:rsidRPr="002370D1">
              <w:rPr>
                <w:sz w:val="18"/>
                <w:szCs w:val="18"/>
                <w:lang w:eastAsia="en-US"/>
              </w:rPr>
              <w:t xml:space="preserve"> </w:t>
            </w:r>
          </w:p>
          <w:p w:rsidR="003C0107" w:rsidRPr="002370D1" w:rsidRDefault="003C0107" w:rsidP="003C0107">
            <w:pPr>
              <w:adjustRightInd w:val="0"/>
              <w:rPr>
                <w:rFonts w:eastAsiaTheme="minorHAnsi"/>
                <w:sz w:val="18"/>
                <w:szCs w:val="18"/>
                <w:lang w:eastAsia="en-US"/>
              </w:rPr>
            </w:pPr>
            <w:r w:rsidRPr="002370D1">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6B743A" w:rsidRPr="002370D1" w:rsidRDefault="003C0107" w:rsidP="003C0107">
            <w:pPr>
              <w:adjustRightInd w:val="0"/>
              <w:jc w:val="both"/>
              <w:rPr>
                <w:sz w:val="18"/>
                <w:szCs w:val="18"/>
              </w:rPr>
            </w:pPr>
            <w:r w:rsidRPr="002370D1">
              <w:rPr>
                <w:sz w:val="18"/>
                <w:szCs w:val="18"/>
              </w:rPr>
              <w:t xml:space="preserve">сдерживание роста цен на основные социально значимые </w:t>
            </w:r>
            <w:proofErr w:type="spellStart"/>
            <w:proofErr w:type="gramStart"/>
            <w:r w:rsidRPr="002370D1">
              <w:rPr>
                <w:sz w:val="18"/>
                <w:szCs w:val="18"/>
              </w:rPr>
              <w:t>продовольствен</w:t>
            </w:r>
            <w:proofErr w:type="spellEnd"/>
            <w:proofErr w:type="gramEnd"/>
          </w:p>
          <w:p w:rsidR="003C0107" w:rsidRPr="002370D1" w:rsidRDefault="003C0107" w:rsidP="003C0107">
            <w:pPr>
              <w:adjustRightInd w:val="0"/>
              <w:jc w:val="both"/>
              <w:rPr>
                <w:rFonts w:eastAsiaTheme="minorHAnsi"/>
                <w:sz w:val="18"/>
                <w:szCs w:val="18"/>
                <w:lang w:eastAsia="en-US"/>
              </w:rPr>
            </w:pPr>
            <w:proofErr w:type="spellStart"/>
            <w:r w:rsidRPr="002370D1">
              <w:rPr>
                <w:sz w:val="18"/>
                <w:szCs w:val="18"/>
              </w:rPr>
              <w:t>ные</w:t>
            </w:r>
            <w:proofErr w:type="spellEnd"/>
            <w:r w:rsidRPr="002370D1">
              <w:rPr>
                <w:sz w:val="18"/>
                <w:szCs w:val="18"/>
              </w:rPr>
              <w:t xml:space="preserve"> товары</w:t>
            </w:r>
          </w:p>
        </w:tc>
        <w:tc>
          <w:tcPr>
            <w:tcW w:w="281" w:type="pct"/>
            <w:tcBorders>
              <w:top w:val="single" w:sz="4" w:space="0" w:color="auto"/>
              <w:left w:val="single" w:sz="4" w:space="0" w:color="auto"/>
              <w:bottom w:val="single" w:sz="4" w:space="0" w:color="auto"/>
              <w:right w:val="single" w:sz="4" w:space="0" w:color="auto"/>
            </w:tcBorders>
            <w:hideMark/>
          </w:tcPr>
          <w:p w:rsidR="003C0107" w:rsidRPr="002370D1" w:rsidRDefault="00666957" w:rsidP="00EC68F8">
            <w:pPr>
              <w:jc w:val="center"/>
              <w:rPr>
                <w:sz w:val="18"/>
                <w:szCs w:val="18"/>
                <w:lang w:eastAsia="en-US"/>
              </w:rPr>
            </w:pPr>
            <w:r w:rsidRPr="002370D1">
              <w:rPr>
                <w:sz w:val="18"/>
                <w:szCs w:val="18"/>
              </w:rPr>
              <w:t>2022 - 2025</w:t>
            </w:r>
          </w:p>
        </w:tc>
        <w:tc>
          <w:tcPr>
            <w:tcW w:w="332" w:type="pct"/>
            <w:tcBorders>
              <w:top w:val="single" w:sz="4" w:space="0" w:color="auto"/>
              <w:left w:val="single" w:sz="4" w:space="0" w:color="auto"/>
              <w:bottom w:val="single" w:sz="4" w:space="0" w:color="auto"/>
              <w:right w:val="single" w:sz="4" w:space="0" w:color="auto"/>
            </w:tcBorders>
            <w:hideMark/>
          </w:tcPr>
          <w:p w:rsidR="003C0107" w:rsidRPr="002370D1" w:rsidRDefault="001E3C13" w:rsidP="00EC68F8">
            <w:pPr>
              <w:pStyle w:val="ConsPlusCell"/>
              <w:ind w:left="-105" w:right="-111"/>
              <w:jc w:val="center"/>
              <w:rPr>
                <w:rFonts w:ascii="Times New Roman" w:hAnsi="Times New Roman" w:cs="Times New Roman"/>
                <w:sz w:val="18"/>
                <w:szCs w:val="18"/>
                <w:lang w:eastAsia="en-US"/>
              </w:rPr>
            </w:pPr>
            <w:r w:rsidRPr="002370D1">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3C0107" w:rsidRPr="002370D1" w:rsidRDefault="001E3C13" w:rsidP="00EC68F8">
            <w:pPr>
              <w:ind w:left="-31"/>
              <w:jc w:val="center"/>
              <w:rPr>
                <w:sz w:val="18"/>
                <w:szCs w:val="18"/>
                <w:lang w:eastAsia="en-US"/>
              </w:rPr>
            </w:pPr>
            <w:r w:rsidRPr="002370D1">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3C0107" w:rsidRPr="002370D1" w:rsidRDefault="001E3C13" w:rsidP="00EC68F8">
            <w:pPr>
              <w:ind w:left="-38"/>
              <w:jc w:val="center"/>
              <w:rPr>
                <w:sz w:val="18"/>
                <w:szCs w:val="18"/>
                <w:lang w:eastAsia="en-US"/>
              </w:rPr>
            </w:pPr>
            <w:r w:rsidRPr="002370D1">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3C0107" w:rsidRPr="002370D1" w:rsidRDefault="001E3C13" w:rsidP="00EC68F8">
            <w:pPr>
              <w:jc w:val="center"/>
              <w:rPr>
                <w:sz w:val="18"/>
                <w:szCs w:val="18"/>
                <w:lang w:eastAsia="en-US"/>
              </w:rPr>
            </w:pPr>
            <w:r w:rsidRPr="002370D1">
              <w:rPr>
                <w:sz w:val="18"/>
                <w:szCs w:val="18"/>
                <w:lang w:eastAsia="en-US"/>
              </w:rPr>
              <w:t>-</w:t>
            </w:r>
          </w:p>
        </w:tc>
        <w:tc>
          <w:tcPr>
            <w:tcW w:w="381" w:type="pct"/>
            <w:tcBorders>
              <w:top w:val="single" w:sz="4" w:space="0" w:color="auto"/>
              <w:left w:val="single" w:sz="4" w:space="0" w:color="auto"/>
              <w:bottom w:val="single" w:sz="4" w:space="0" w:color="auto"/>
              <w:right w:val="single" w:sz="4" w:space="0" w:color="auto"/>
            </w:tcBorders>
            <w:hideMark/>
          </w:tcPr>
          <w:p w:rsidR="003C0107" w:rsidRPr="002370D1" w:rsidRDefault="001E3C13" w:rsidP="00EC68F8">
            <w:pPr>
              <w:jc w:val="center"/>
              <w:rPr>
                <w:sz w:val="18"/>
                <w:szCs w:val="18"/>
                <w:lang w:eastAsia="en-US"/>
              </w:rPr>
            </w:pPr>
            <w:r w:rsidRPr="002370D1">
              <w:rPr>
                <w:sz w:val="18"/>
                <w:szCs w:val="18"/>
                <w:lang w:eastAsia="en-US"/>
              </w:rPr>
              <w:t>-</w:t>
            </w:r>
          </w:p>
        </w:tc>
        <w:tc>
          <w:tcPr>
            <w:tcW w:w="383" w:type="pct"/>
            <w:gridSpan w:val="2"/>
            <w:tcBorders>
              <w:top w:val="single" w:sz="4" w:space="0" w:color="auto"/>
              <w:left w:val="single" w:sz="4" w:space="0" w:color="auto"/>
              <w:bottom w:val="single" w:sz="4" w:space="0" w:color="auto"/>
              <w:right w:val="single" w:sz="4" w:space="0" w:color="auto"/>
            </w:tcBorders>
            <w:hideMark/>
          </w:tcPr>
          <w:p w:rsidR="003C0107" w:rsidRPr="002370D1" w:rsidRDefault="001E3C13" w:rsidP="00EC68F8">
            <w:pPr>
              <w:jc w:val="center"/>
              <w:rPr>
                <w:sz w:val="18"/>
                <w:szCs w:val="18"/>
                <w:lang w:eastAsia="en-US"/>
              </w:rPr>
            </w:pPr>
            <w:r w:rsidRPr="002370D1">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3C0107" w:rsidRPr="002370D1" w:rsidRDefault="005F57EB" w:rsidP="005F57EB">
            <w:pPr>
              <w:adjustRightInd w:val="0"/>
              <w:jc w:val="both"/>
              <w:rPr>
                <w:sz w:val="18"/>
                <w:szCs w:val="18"/>
                <w:lang w:eastAsia="en-US"/>
              </w:rPr>
            </w:pPr>
            <w:r w:rsidRPr="002370D1">
              <w:rPr>
                <w:sz w:val="18"/>
                <w:szCs w:val="18"/>
                <w:lang w:eastAsia="en-US"/>
              </w:rPr>
              <w:t>пункт 40 таблицы приложения 6 к программе</w:t>
            </w:r>
          </w:p>
        </w:tc>
      </w:tr>
      <w:tr w:rsidR="00DD3ACC" w:rsidRPr="002370D1" w:rsidTr="00E52F58">
        <w:tc>
          <w:tcPr>
            <w:tcW w:w="180" w:type="pct"/>
            <w:tcBorders>
              <w:top w:val="single" w:sz="4" w:space="0" w:color="auto"/>
              <w:left w:val="single" w:sz="4" w:space="0" w:color="auto"/>
              <w:bottom w:val="single" w:sz="4" w:space="0" w:color="auto"/>
              <w:right w:val="single" w:sz="4" w:space="0" w:color="auto"/>
            </w:tcBorders>
            <w:hideMark/>
          </w:tcPr>
          <w:p w:rsidR="00666957" w:rsidRPr="002370D1" w:rsidRDefault="00666957" w:rsidP="00EC68F8">
            <w:pPr>
              <w:adjustRightInd w:val="0"/>
              <w:jc w:val="center"/>
              <w:rPr>
                <w:sz w:val="18"/>
                <w:szCs w:val="18"/>
                <w:lang w:eastAsia="en-US"/>
              </w:rPr>
            </w:pPr>
            <w:r w:rsidRPr="002370D1">
              <w:rPr>
                <w:sz w:val="18"/>
                <w:szCs w:val="18"/>
                <w:lang w:eastAsia="en-US"/>
              </w:rPr>
              <w:t>44.</w:t>
            </w:r>
          </w:p>
        </w:tc>
        <w:tc>
          <w:tcPr>
            <w:tcW w:w="772" w:type="pct"/>
            <w:tcBorders>
              <w:top w:val="single" w:sz="4" w:space="0" w:color="auto"/>
              <w:left w:val="single" w:sz="4" w:space="0" w:color="auto"/>
              <w:bottom w:val="single" w:sz="4" w:space="0" w:color="auto"/>
              <w:right w:val="single" w:sz="4" w:space="0" w:color="auto"/>
            </w:tcBorders>
            <w:hideMark/>
          </w:tcPr>
          <w:p w:rsidR="00666957" w:rsidRPr="002370D1" w:rsidRDefault="00666957" w:rsidP="00EC68F8">
            <w:pPr>
              <w:adjustRightInd w:val="0"/>
              <w:rPr>
                <w:sz w:val="18"/>
                <w:szCs w:val="18"/>
              </w:rPr>
            </w:pPr>
            <w:r w:rsidRPr="002370D1">
              <w:rPr>
                <w:rFonts w:eastAsiaTheme="minorHAnsi"/>
                <w:sz w:val="18"/>
                <w:szCs w:val="18"/>
                <w:lang w:eastAsia="en-US"/>
              </w:rPr>
              <w:t>Санитарная очистка мест проведения ярмарок на территории города Ставрополя</w:t>
            </w:r>
          </w:p>
        </w:tc>
        <w:tc>
          <w:tcPr>
            <w:tcW w:w="571" w:type="pct"/>
            <w:tcBorders>
              <w:top w:val="single" w:sz="4" w:space="0" w:color="auto"/>
              <w:left w:val="single" w:sz="4" w:space="0" w:color="auto"/>
              <w:bottom w:val="single" w:sz="4" w:space="0" w:color="auto"/>
              <w:right w:val="single" w:sz="4" w:space="0" w:color="auto"/>
            </w:tcBorders>
          </w:tcPr>
          <w:p w:rsidR="00666957" w:rsidRPr="002370D1" w:rsidRDefault="00666957" w:rsidP="00666957">
            <w:pPr>
              <w:adjustRightInd w:val="0"/>
              <w:rPr>
                <w:sz w:val="18"/>
                <w:szCs w:val="18"/>
                <w:lang w:eastAsia="en-US"/>
              </w:rPr>
            </w:pPr>
            <w:r w:rsidRPr="002370D1">
              <w:rPr>
                <w:sz w:val="18"/>
                <w:szCs w:val="18"/>
                <w:lang w:eastAsia="en-US"/>
              </w:rPr>
              <w:t>комитет</w:t>
            </w:r>
            <w:r w:rsidRPr="002370D1">
              <w:rPr>
                <w:sz w:val="18"/>
                <w:szCs w:val="18"/>
                <w:lang w:eastAsia="en-US"/>
              </w:rPr>
              <w:br/>
            </w:r>
            <w:proofErr w:type="gramStart"/>
            <w:r w:rsidRPr="002370D1">
              <w:rPr>
                <w:sz w:val="18"/>
                <w:szCs w:val="18"/>
                <w:lang w:eastAsia="en-US"/>
              </w:rPr>
              <w:t>экономического</w:t>
            </w:r>
            <w:proofErr w:type="gramEnd"/>
            <w:r w:rsidRPr="002370D1">
              <w:rPr>
                <w:sz w:val="18"/>
                <w:szCs w:val="18"/>
                <w:lang w:eastAsia="en-US"/>
              </w:rPr>
              <w:t xml:space="preserve"> </w:t>
            </w:r>
          </w:p>
          <w:p w:rsidR="00666957" w:rsidRPr="002370D1" w:rsidRDefault="00666957" w:rsidP="00666957">
            <w:pPr>
              <w:adjustRightInd w:val="0"/>
              <w:rPr>
                <w:sz w:val="18"/>
                <w:szCs w:val="18"/>
                <w:lang w:eastAsia="en-US"/>
              </w:rPr>
            </w:pPr>
            <w:r w:rsidRPr="002370D1">
              <w:rPr>
                <w:sz w:val="18"/>
                <w:szCs w:val="18"/>
                <w:lang w:eastAsia="en-US"/>
              </w:rPr>
              <w:t xml:space="preserve">развития и торговли администрации </w:t>
            </w:r>
            <w:r w:rsidRPr="002370D1">
              <w:rPr>
                <w:sz w:val="18"/>
                <w:szCs w:val="18"/>
                <w:lang w:eastAsia="en-US"/>
              </w:rPr>
              <w:lastRenderedPageBreak/>
              <w:t>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EB0BD2" w:rsidRDefault="00EB0BD2" w:rsidP="00EB0BD2">
            <w:pPr>
              <w:adjustRightInd w:val="0"/>
              <w:jc w:val="both"/>
              <w:rPr>
                <w:sz w:val="18"/>
                <w:szCs w:val="18"/>
              </w:rPr>
            </w:pPr>
            <w:r w:rsidRPr="002370D1">
              <w:rPr>
                <w:sz w:val="18"/>
                <w:szCs w:val="18"/>
              </w:rPr>
              <w:lastRenderedPageBreak/>
              <w:t xml:space="preserve">удовлетворение спроса населения на </w:t>
            </w:r>
            <w:proofErr w:type="spellStart"/>
            <w:r w:rsidRPr="002370D1">
              <w:rPr>
                <w:sz w:val="18"/>
                <w:szCs w:val="18"/>
              </w:rPr>
              <w:t>сельскохозяйствен</w:t>
            </w:r>
            <w:proofErr w:type="spellEnd"/>
          </w:p>
          <w:p w:rsidR="00666957" w:rsidRPr="002370D1" w:rsidRDefault="00EB0BD2" w:rsidP="00EB0BD2">
            <w:pPr>
              <w:adjustRightInd w:val="0"/>
              <w:jc w:val="both"/>
              <w:rPr>
                <w:sz w:val="18"/>
                <w:szCs w:val="18"/>
              </w:rPr>
            </w:pPr>
            <w:proofErr w:type="spellStart"/>
            <w:r w:rsidRPr="002370D1">
              <w:rPr>
                <w:sz w:val="18"/>
                <w:szCs w:val="18"/>
              </w:rPr>
              <w:t>ную</w:t>
            </w:r>
            <w:proofErr w:type="spellEnd"/>
            <w:r w:rsidRPr="002370D1">
              <w:rPr>
                <w:sz w:val="18"/>
                <w:szCs w:val="18"/>
              </w:rPr>
              <w:t xml:space="preserve"> продукцию</w:t>
            </w:r>
          </w:p>
        </w:tc>
        <w:tc>
          <w:tcPr>
            <w:tcW w:w="281" w:type="pct"/>
            <w:tcBorders>
              <w:top w:val="single" w:sz="4" w:space="0" w:color="auto"/>
              <w:left w:val="single" w:sz="4" w:space="0" w:color="auto"/>
              <w:bottom w:val="single" w:sz="4" w:space="0" w:color="auto"/>
              <w:right w:val="single" w:sz="4" w:space="0" w:color="auto"/>
            </w:tcBorders>
            <w:hideMark/>
          </w:tcPr>
          <w:p w:rsidR="00666957" w:rsidRPr="002370D1" w:rsidRDefault="00666957" w:rsidP="00EC68F8">
            <w:pPr>
              <w:jc w:val="center"/>
              <w:rPr>
                <w:sz w:val="18"/>
                <w:szCs w:val="18"/>
                <w:lang w:eastAsia="en-US"/>
              </w:rPr>
            </w:pPr>
            <w:r w:rsidRPr="002370D1">
              <w:rPr>
                <w:sz w:val="18"/>
                <w:szCs w:val="18"/>
              </w:rPr>
              <w:t>2022 - 202</w:t>
            </w:r>
            <w:r w:rsidR="00E52F58" w:rsidRPr="002370D1">
              <w:rPr>
                <w:sz w:val="18"/>
                <w:szCs w:val="18"/>
              </w:rPr>
              <w:t>5</w:t>
            </w:r>
          </w:p>
        </w:tc>
        <w:tc>
          <w:tcPr>
            <w:tcW w:w="332" w:type="pct"/>
            <w:tcBorders>
              <w:top w:val="single" w:sz="4" w:space="0" w:color="auto"/>
              <w:left w:val="single" w:sz="4" w:space="0" w:color="auto"/>
              <w:bottom w:val="single" w:sz="4" w:space="0" w:color="auto"/>
              <w:right w:val="single" w:sz="4" w:space="0" w:color="auto"/>
            </w:tcBorders>
            <w:hideMark/>
          </w:tcPr>
          <w:p w:rsidR="00666957" w:rsidRPr="002370D1" w:rsidRDefault="001E3C13" w:rsidP="00EC68F8">
            <w:pPr>
              <w:pStyle w:val="ConsPlusCell"/>
              <w:ind w:left="-105" w:right="-111"/>
              <w:jc w:val="center"/>
              <w:rPr>
                <w:rFonts w:ascii="Times New Roman" w:hAnsi="Times New Roman" w:cs="Times New Roman"/>
                <w:sz w:val="18"/>
                <w:szCs w:val="18"/>
                <w:lang w:eastAsia="en-US"/>
              </w:rPr>
            </w:pPr>
            <w:r w:rsidRPr="002370D1">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666957" w:rsidRPr="002370D1" w:rsidRDefault="001E3C13" w:rsidP="00EC68F8">
            <w:pPr>
              <w:ind w:left="-31"/>
              <w:jc w:val="center"/>
              <w:rPr>
                <w:sz w:val="18"/>
                <w:szCs w:val="18"/>
                <w:lang w:eastAsia="en-US"/>
              </w:rPr>
            </w:pPr>
            <w:r w:rsidRPr="002370D1">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666957" w:rsidRPr="002370D1" w:rsidRDefault="00084076" w:rsidP="00EC68F8">
            <w:pPr>
              <w:ind w:left="-38"/>
              <w:jc w:val="center"/>
              <w:rPr>
                <w:sz w:val="18"/>
                <w:szCs w:val="18"/>
                <w:lang w:eastAsia="en-US"/>
              </w:rPr>
            </w:pPr>
            <w:r>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666957" w:rsidRPr="002370D1" w:rsidRDefault="00084076" w:rsidP="00EC68F8">
            <w:pPr>
              <w:jc w:val="center"/>
              <w:rPr>
                <w:sz w:val="18"/>
                <w:szCs w:val="18"/>
                <w:lang w:eastAsia="en-US"/>
              </w:rPr>
            </w:pPr>
            <w:r>
              <w:rPr>
                <w:sz w:val="18"/>
                <w:szCs w:val="18"/>
                <w:lang w:eastAsia="en-US"/>
              </w:rPr>
              <w:t>-</w:t>
            </w:r>
          </w:p>
        </w:tc>
        <w:tc>
          <w:tcPr>
            <w:tcW w:w="381" w:type="pct"/>
            <w:tcBorders>
              <w:top w:val="single" w:sz="4" w:space="0" w:color="auto"/>
              <w:left w:val="single" w:sz="4" w:space="0" w:color="auto"/>
              <w:bottom w:val="single" w:sz="4" w:space="0" w:color="auto"/>
              <w:right w:val="single" w:sz="4" w:space="0" w:color="auto"/>
            </w:tcBorders>
            <w:hideMark/>
          </w:tcPr>
          <w:p w:rsidR="00666957" w:rsidRPr="002370D1" w:rsidRDefault="00084076" w:rsidP="00EC68F8">
            <w:pPr>
              <w:jc w:val="center"/>
              <w:rPr>
                <w:sz w:val="18"/>
                <w:szCs w:val="18"/>
                <w:lang w:eastAsia="en-US"/>
              </w:rPr>
            </w:pPr>
            <w:r>
              <w:rPr>
                <w:sz w:val="18"/>
                <w:szCs w:val="18"/>
                <w:lang w:eastAsia="en-US"/>
              </w:rPr>
              <w:t>-</w:t>
            </w:r>
          </w:p>
        </w:tc>
        <w:tc>
          <w:tcPr>
            <w:tcW w:w="383" w:type="pct"/>
            <w:gridSpan w:val="2"/>
            <w:tcBorders>
              <w:top w:val="single" w:sz="4" w:space="0" w:color="auto"/>
              <w:left w:val="single" w:sz="4" w:space="0" w:color="auto"/>
              <w:bottom w:val="single" w:sz="4" w:space="0" w:color="auto"/>
              <w:right w:val="single" w:sz="4" w:space="0" w:color="auto"/>
            </w:tcBorders>
            <w:hideMark/>
          </w:tcPr>
          <w:p w:rsidR="00666957" w:rsidRPr="002370D1" w:rsidRDefault="00084076" w:rsidP="00EC68F8">
            <w:pPr>
              <w:jc w:val="center"/>
              <w:rPr>
                <w:sz w:val="18"/>
                <w:szCs w:val="18"/>
                <w:lang w:eastAsia="en-US"/>
              </w:rPr>
            </w:pPr>
            <w:r>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666957" w:rsidRPr="002370D1" w:rsidRDefault="006B743A" w:rsidP="006B743A">
            <w:pPr>
              <w:adjustRightInd w:val="0"/>
              <w:jc w:val="both"/>
              <w:rPr>
                <w:sz w:val="18"/>
                <w:szCs w:val="18"/>
                <w:lang w:eastAsia="en-US"/>
              </w:rPr>
            </w:pPr>
            <w:r w:rsidRPr="002370D1">
              <w:rPr>
                <w:sz w:val="18"/>
                <w:szCs w:val="18"/>
                <w:lang w:eastAsia="en-US"/>
              </w:rPr>
              <w:t>пункт 39 таблицы приложения 6 к программе</w:t>
            </w:r>
          </w:p>
        </w:tc>
      </w:tr>
      <w:tr w:rsidR="003C0107" w:rsidRPr="002370D1" w:rsidTr="0034615E">
        <w:tc>
          <w:tcPr>
            <w:tcW w:w="5000" w:type="pct"/>
            <w:gridSpan w:val="13"/>
            <w:tcBorders>
              <w:top w:val="single" w:sz="4" w:space="0" w:color="auto"/>
              <w:left w:val="single" w:sz="4" w:space="0" w:color="auto"/>
              <w:bottom w:val="single" w:sz="4" w:space="0" w:color="auto"/>
              <w:right w:val="single" w:sz="4" w:space="0" w:color="auto"/>
            </w:tcBorders>
            <w:hideMark/>
          </w:tcPr>
          <w:p w:rsidR="003C0107" w:rsidRPr="002370D1" w:rsidRDefault="003C0107" w:rsidP="00084076">
            <w:pPr>
              <w:adjustRightInd w:val="0"/>
              <w:jc w:val="center"/>
              <w:rPr>
                <w:sz w:val="18"/>
                <w:szCs w:val="18"/>
                <w:lang w:eastAsia="en-US"/>
              </w:rPr>
            </w:pPr>
            <w:r w:rsidRPr="002370D1">
              <w:rPr>
                <w:sz w:val="18"/>
                <w:szCs w:val="18"/>
              </w:rPr>
              <w:lastRenderedPageBreak/>
              <w:t xml:space="preserve">Задача 3. Формирование эффективной доступной </w:t>
            </w:r>
            <w:proofErr w:type="gramStart"/>
            <w:r w:rsidRPr="002370D1">
              <w:rPr>
                <w:sz w:val="18"/>
                <w:szCs w:val="18"/>
              </w:rPr>
              <w:t>системы обеспечения защиты прав потребителей</w:t>
            </w:r>
            <w:proofErr w:type="gramEnd"/>
            <w:r w:rsidRPr="002370D1">
              <w:rPr>
                <w:sz w:val="18"/>
                <w:szCs w:val="18"/>
              </w:rPr>
              <w:t xml:space="preserve"> на территории города Ставрополя</w:t>
            </w:r>
          </w:p>
        </w:tc>
      </w:tr>
      <w:tr w:rsidR="00DD3ACC" w:rsidRPr="008A715E" w:rsidTr="002370D1">
        <w:tc>
          <w:tcPr>
            <w:tcW w:w="952" w:type="pct"/>
            <w:gridSpan w:val="2"/>
            <w:tcBorders>
              <w:top w:val="single" w:sz="4" w:space="0" w:color="auto"/>
              <w:left w:val="single" w:sz="4" w:space="0" w:color="auto"/>
              <w:bottom w:val="single" w:sz="4" w:space="0" w:color="auto"/>
              <w:right w:val="single" w:sz="4" w:space="0" w:color="auto"/>
            </w:tcBorders>
            <w:hideMark/>
          </w:tcPr>
          <w:p w:rsidR="00666957" w:rsidRPr="002370D1" w:rsidRDefault="00666957" w:rsidP="003C0107">
            <w:pPr>
              <w:adjustRightInd w:val="0"/>
              <w:rPr>
                <w:sz w:val="18"/>
                <w:szCs w:val="18"/>
              </w:rPr>
            </w:pPr>
            <w:r w:rsidRPr="002370D1">
              <w:rPr>
                <w:sz w:val="18"/>
                <w:szCs w:val="18"/>
              </w:rPr>
              <w:t xml:space="preserve">Основное мероприятие 3. </w:t>
            </w:r>
            <w:r w:rsidR="00547DD4" w:rsidRPr="002370D1">
              <w:rPr>
                <w:sz w:val="18"/>
                <w:szCs w:val="18"/>
              </w:rPr>
              <w:t>Создание на территории города Ставрополя необходимых условий для реализации потребителями прав, установленных законодательством Российской Федерации о защите прав потребителей</w:t>
            </w:r>
          </w:p>
        </w:tc>
        <w:tc>
          <w:tcPr>
            <w:tcW w:w="571" w:type="pct"/>
            <w:tcBorders>
              <w:top w:val="single" w:sz="4" w:space="0" w:color="auto"/>
              <w:left w:val="single" w:sz="4" w:space="0" w:color="auto"/>
              <w:bottom w:val="single" w:sz="4" w:space="0" w:color="auto"/>
              <w:right w:val="single" w:sz="4" w:space="0" w:color="auto"/>
            </w:tcBorders>
          </w:tcPr>
          <w:p w:rsidR="00666957" w:rsidRPr="002370D1" w:rsidRDefault="00666957" w:rsidP="00666957">
            <w:pPr>
              <w:adjustRightInd w:val="0"/>
              <w:rPr>
                <w:sz w:val="18"/>
                <w:szCs w:val="18"/>
                <w:lang w:eastAsia="en-US"/>
              </w:rPr>
            </w:pPr>
            <w:r w:rsidRPr="002370D1">
              <w:rPr>
                <w:sz w:val="18"/>
                <w:szCs w:val="18"/>
                <w:lang w:eastAsia="en-US"/>
              </w:rPr>
              <w:t>комитет</w:t>
            </w:r>
            <w:r w:rsidRPr="002370D1">
              <w:rPr>
                <w:sz w:val="18"/>
                <w:szCs w:val="18"/>
                <w:lang w:eastAsia="en-US"/>
              </w:rPr>
              <w:br/>
            </w:r>
            <w:proofErr w:type="gramStart"/>
            <w:r w:rsidRPr="002370D1">
              <w:rPr>
                <w:sz w:val="18"/>
                <w:szCs w:val="18"/>
                <w:lang w:eastAsia="en-US"/>
              </w:rPr>
              <w:t>экономического</w:t>
            </w:r>
            <w:proofErr w:type="gramEnd"/>
            <w:r w:rsidRPr="002370D1">
              <w:rPr>
                <w:sz w:val="18"/>
                <w:szCs w:val="18"/>
                <w:lang w:eastAsia="en-US"/>
              </w:rPr>
              <w:t xml:space="preserve"> </w:t>
            </w:r>
          </w:p>
          <w:p w:rsidR="00666957" w:rsidRPr="002370D1" w:rsidRDefault="00666957" w:rsidP="00666957">
            <w:pPr>
              <w:adjustRightInd w:val="0"/>
              <w:rPr>
                <w:sz w:val="18"/>
                <w:szCs w:val="18"/>
                <w:lang w:eastAsia="en-US"/>
              </w:rPr>
            </w:pPr>
            <w:r w:rsidRPr="002370D1">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666957" w:rsidRPr="002370D1" w:rsidRDefault="00666957" w:rsidP="00EC68F8">
            <w:pPr>
              <w:adjustRightInd w:val="0"/>
              <w:jc w:val="both"/>
              <w:rPr>
                <w:sz w:val="18"/>
                <w:szCs w:val="18"/>
              </w:rPr>
            </w:pPr>
            <w:r w:rsidRPr="002370D1">
              <w:rPr>
                <w:sz w:val="18"/>
                <w:szCs w:val="18"/>
              </w:rPr>
              <w:t>обеспечение защиты прав потребителей</w:t>
            </w:r>
          </w:p>
        </w:tc>
        <w:tc>
          <w:tcPr>
            <w:tcW w:w="281" w:type="pct"/>
            <w:tcBorders>
              <w:top w:val="single" w:sz="4" w:space="0" w:color="auto"/>
              <w:left w:val="single" w:sz="4" w:space="0" w:color="auto"/>
              <w:bottom w:val="single" w:sz="4" w:space="0" w:color="auto"/>
              <w:right w:val="single" w:sz="4" w:space="0" w:color="auto"/>
            </w:tcBorders>
            <w:hideMark/>
          </w:tcPr>
          <w:p w:rsidR="00666957" w:rsidRPr="002370D1" w:rsidRDefault="00666957" w:rsidP="00C569F4">
            <w:pPr>
              <w:jc w:val="center"/>
              <w:rPr>
                <w:sz w:val="18"/>
                <w:szCs w:val="18"/>
                <w:lang w:eastAsia="en-US"/>
              </w:rPr>
            </w:pPr>
            <w:r w:rsidRPr="002370D1">
              <w:rPr>
                <w:sz w:val="18"/>
                <w:szCs w:val="18"/>
              </w:rPr>
              <w:t>2022 - 2025</w:t>
            </w:r>
          </w:p>
        </w:tc>
        <w:tc>
          <w:tcPr>
            <w:tcW w:w="332" w:type="pct"/>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pStyle w:val="ConsPlusCell"/>
              <w:ind w:left="-105" w:right="-111"/>
              <w:jc w:val="center"/>
              <w:rPr>
                <w:rFonts w:ascii="Times New Roman" w:hAnsi="Times New Roman" w:cs="Times New Roman"/>
                <w:sz w:val="18"/>
                <w:szCs w:val="18"/>
                <w:lang w:eastAsia="en-US"/>
              </w:rPr>
            </w:pPr>
            <w:r w:rsidRPr="002370D1">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ind w:left="-31"/>
              <w:jc w:val="center"/>
              <w:rPr>
                <w:sz w:val="18"/>
                <w:szCs w:val="18"/>
                <w:lang w:eastAsia="en-US"/>
              </w:rPr>
            </w:pPr>
            <w:r w:rsidRPr="002370D1">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ind w:left="-38"/>
              <w:jc w:val="center"/>
              <w:rPr>
                <w:sz w:val="18"/>
                <w:szCs w:val="18"/>
                <w:lang w:eastAsia="en-US"/>
              </w:rPr>
            </w:pPr>
            <w:r w:rsidRPr="002370D1">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jc w:val="center"/>
              <w:rPr>
                <w:sz w:val="18"/>
                <w:szCs w:val="18"/>
                <w:lang w:eastAsia="en-US"/>
              </w:rPr>
            </w:pPr>
            <w:r w:rsidRPr="002370D1">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jc w:val="center"/>
              <w:rPr>
                <w:sz w:val="18"/>
                <w:szCs w:val="18"/>
                <w:lang w:eastAsia="en-US"/>
              </w:rPr>
            </w:pPr>
            <w:r w:rsidRPr="002370D1">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jc w:val="center"/>
              <w:rPr>
                <w:sz w:val="18"/>
                <w:szCs w:val="18"/>
                <w:lang w:eastAsia="en-US"/>
              </w:rPr>
            </w:pPr>
            <w:r w:rsidRPr="002370D1">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666957" w:rsidRPr="002370D1" w:rsidRDefault="003E27F7" w:rsidP="003E27F7">
            <w:pPr>
              <w:adjustRightInd w:val="0"/>
              <w:jc w:val="both"/>
              <w:rPr>
                <w:sz w:val="18"/>
                <w:szCs w:val="18"/>
                <w:lang w:eastAsia="en-US"/>
              </w:rPr>
            </w:pPr>
            <w:r w:rsidRPr="002370D1">
              <w:rPr>
                <w:sz w:val="18"/>
                <w:szCs w:val="18"/>
                <w:lang w:eastAsia="en-US"/>
              </w:rPr>
              <w:t>пункты 41 - 42 таблицы приложения 6 к программе</w:t>
            </w:r>
          </w:p>
        </w:tc>
      </w:tr>
      <w:tr w:rsidR="00DD3ACC" w:rsidRPr="002370D1" w:rsidTr="00DD3ACC">
        <w:tc>
          <w:tcPr>
            <w:tcW w:w="180" w:type="pct"/>
            <w:tcBorders>
              <w:top w:val="single" w:sz="4" w:space="0" w:color="auto"/>
              <w:left w:val="single" w:sz="4" w:space="0" w:color="auto"/>
              <w:bottom w:val="single" w:sz="4" w:space="0" w:color="auto"/>
              <w:right w:val="single" w:sz="4" w:space="0" w:color="auto"/>
            </w:tcBorders>
            <w:hideMark/>
          </w:tcPr>
          <w:p w:rsidR="00666957" w:rsidRPr="002370D1" w:rsidRDefault="00666957" w:rsidP="00EC68F8">
            <w:pPr>
              <w:adjustRightInd w:val="0"/>
              <w:jc w:val="center"/>
              <w:rPr>
                <w:sz w:val="18"/>
                <w:szCs w:val="18"/>
                <w:lang w:eastAsia="en-US"/>
              </w:rPr>
            </w:pPr>
            <w:r w:rsidRPr="002370D1">
              <w:rPr>
                <w:sz w:val="18"/>
                <w:szCs w:val="18"/>
                <w:lang w:eastAsia="en-US"/>
              </w:rPr>
              <w:t>45.</w:t>
            </w:r>
          </w:p>
        </w:tc>
        <w:tc>
          <w:tcPr>
            <w:tcW w:w="772" w:type="pct"/>
            <w:tcBorders>
              <w:top w:val="single" w:sz="4" w:space="0" w:color="auto"/>
              <w:left w:val="single" w:sz="4" w:space="0" w:color="auto"/>
              <w:bottom w:val="single" w:sz="4" w:space="0" w:color="auto"/>
              <w:right w:val="single" w:sz="4" w:space="0" w:color="auto"/>
            </w:tcBorders>
            <w:hideMark/>
          </w:tcPr>
          <w:p w:rsidR="00666957" w:rsidRPr="002370D1" w:rsidRDefault="00666957" w:rsidP="003C0107">
            <w:pPr>
              <w:adjustRightInd w:val="0"/>
              <w:rPr>
                <w:rFonts w:eastAsiaTheme="minorHAnsi"/>
                <w:sz w:val="18"/>
                <w:szCs w:val="18"/>
                <w:lang w:eastAsia="en-US"/>
              </w:rPr>
            </w:pPr>
            <w:r w:rsidRPr="002370D1">
              <w:rPr>
                <w:sz w:val="18"/>
                <w:szCs w:val="18"/>
              </w:rPr>
              <w:t>Развитие системы правовой помощи потребителям в случаях нарушения их прав, координация действий  организаций, занимающихся защитой прав потребителей на территории города Ставрополя</w:t>
            </w:r>
          </w:p>
        </w:tc>
        <w:tc>
          <w:tcPr>
            <w:tcW w:w="571" w:type="pct"/>
            <w:tcBorders>
              <w:top w:val="single" w:sz="4" w:space="0" w:color="auto"/>
              <w:left w:val="single" w:sz="4" w:space="0" w:color="auto"/>
              <w:bottom w:val="single" w:sz="4" w:space="0" w:color="auto"/>
              <w:right w:val="single" w:sz="4" w:space="0" w:color="auto"/>
            </w:tcBorders>
          </w:tcPr>
          <w:p w:rsidR="00666957" w:rsidRPr="002370D1" w:rsidRDefault="00666957" w:rsidP="00CE034C">
            <w:pPr>
              <w:adjustRightInd w:val="0"/>
              <w:rPr>
                <w:sz w:val="18"/>
                <w:szCs w:val="18"/>
                <w:lang w:eastAsia="en-US"/>
              </w:rPr>
            </w:pPr>
            <w:r w:rsidRPr="002370D1">
              <w:rPr>
                <w:sz w:val="18"/>
                <w:szCs w:val="18"/>
                <w:lang w:eastAsia="en-US"/>
              </w:rPr>
              <w:t>комитет</w:t>
            </w:r>
            <w:r w:rsidRPr="002370D1">
              <w:rPr>
                <w:sz w:val="18"/>
                <w:szCs w:val="18"/>
                <w:lang w:eastAsia="en-US"/>
              </w:rPr>
              <w:br/>
            </w:r>
            <w:proofErr w:type="gramStart"/>
            <w:r w:rsidRPr="002370D1">
              <w:rPr>
                <w:sz w:val="18"/>
                <w:szCs w:val="18"/>
                <w:lang w:eastAsia="en-US"/>
              </w:rPr>
              <w:t>экономического</w:t>
            </w:r>
            <w:proofErr w:type="gramEnd"/>
            <w:r w:rsidRPr="002370D1">
              <w:rPr>
                <w:sz w:val="18"/>
                <w:szCs w:val="18"/>
                <w:lang w:eastAsia="en-US"/>
              </w:rPr>
              <w:t xml:space="preserve"> </w:t>
            </w:r>
          </w:p>
          <w:p w:rsidR="00666957" w:rsidRPr="002370D1" w:rsidRDefault="00666957" w:rsidP="00CE034C">
            <w:pPr>
              <w:adjustRightInd w:val="0"/>
              <w:rPr>
                <w:rFonts w:eastAsiaTheme="minorHAnsi"/>
                <w:sz w:val="18"/>
                <w:szCs w:val="18"/>
                <w:lang w:eastAsia="en-US"/>
              </w:rPr>
            </w:pPr>
            <w:r w:rsidRPr="002370D1">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666957" w:rsidRPr="002370D1" w:rsidRDefault="00666957" w:rsidP="00EC68F8">
            <w:pPr>
              <w:adjustRightInd w:val="0"/>
              <w:jc w:val="both"/>
              <w:rPr>
                <w:rFonts w:eastAsiaTheme="minorHAnsi"/>
                <w:sz w:val="18"/>
                <w:szCs w:val="18"/>
                <w:lang w:eastAsia="en-US"/>
              </w:rPr>
            </w:pPr>
            <w:r w:rsidRPr="002370D1">
              <w:rPr>
                <w:sz w:val="18"/>
                <w:szCs w:val="18"/>
              </w:rPr>
              <w:t>обеспечение защиты прав потребителей</w:t>
            </w:r>
          </w:p>
        </w:tc>
        <w:tc>
          <w:tcPr>
            <w:tcW w:w="281" w:type="pct"/>
            <w:tcBorders>
              <w:top w:val="single" w:sz="4" w:space="0" w:color="auto"/>
              <w:left w:val="single" w:sz="4" w:space="0" w:color="auto"/>
              <w:bottom w:val="single" w:sz="4" w:space="0" w:color="auto"/>
              <w:right w:val="single" w:sz="4" w:space="0" w:color="auto"/>
            </w:tcBorders>
            <w:hideMark/>
          </w:tcPr>
          <w:p w:rsidR="00666957" w:rsidRPr="002370D1" w:rsidRDefault="00666957" w:rsidP="00C569F4">
            <w:pPr>
              <w:jc w:val="center"/>
              <w:rPr>
                <w:sz w:val="18"/>
                <w:szCs w:val="18"/>
                <w:lang w:eastAsia="en-US"/>
              </w:rPr>
            </w:pPr>
            <w:r w:rsidRPr="002370D1">
              <w:rPr>
                <w:sz w:val="18"/>
                <w:szCs w:val="18"/>
              </w:rPr>
              <w:t>2022 - 2025</w:t>
            </w:r>
          </w:p>
        </w:tc>
        <w:tc>
          <w:tcPr>
            <w:tcW w:w="332" w:type="pct"/>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pStyle w:val="ConsPlusCell"/>
              <w:ind w:left="-105" w:right="-111"/>
              <w:jc w:val="center"/>
              <w:rPr>
                <w:rFonts w:ascii="Times New Roman" w:hAnsi="Times New Roman" w:cs="Times New Roman"/>
                <w:sz w:val="18"/>
                <w:szCs w:val="18"/>
                <w:lang w:eastAsia="en-US"/>
              </w:rPr>
            </w:pPr>
            <w:r w:rsidRPr="002370D1">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ind w:left="-31"/>
              <w:jc w:val="center"/>
              <w:rPr>
                <w:sz w:val="18"/>
                <w:szCs w:val="18"/>
                <w:lang w:eastAsia="en-US"/>
              </w:rPr>
            </w:pPr>
            <w:r w:rsidRPr="002370D1">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ind w:left="-38"/>
              <w:jc w:val="center"/>
              <w:rPr>
                <w:sz w:val="18"/>
                <w:szCs w:val="18"/>
                <w:lang w:eastAsia="en-US"/>
              </w:rPr>
            </w:pPr>
            <w:r w:rsidRPr="002370D1">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jc w:val="center"/>
              <w:rPr>
                <w:sz w:val="18"/>
                <w:szCs w:val="18"/>
                <w:lang w:eastAsia="en-US"/>
              </w:rPr>
            </w:pPr>
            <w:r w:rsidRPr="002370D1">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jc w:val="center"/>
              <w:rPr>
                <w:sz w:val="18"/>
                <w:szCs w:val="18"/>
                <w:lang w:eastAsia="en-US"/>
              </w:rPr>
            </w:pPr>
            <w:r w:rsidRPr="002370D1">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jc w:val="center"/>
              <w:rPr>
                <w:sz w:val="18"/>
                <w:szCs w:val="18"/>
                <w:lang w:eastAsia="en-US"/>
              </w:rPr>
            </w:pPr>
            <w:r w:rsidRPr="002370D1">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666957" w:rsidRPr="002370D1" w:rsidRDefault="003E27F7" w:rsidP="003E27F7">
            <w:pPr>
              <w:adjustRightInd w:val="0"/>
              <w:jc w:val="both"/>
              <w:rPr>
                <w:sz w:val="18"/>
                <w:szCs w:val="18"/>
                <w:lang w:eastAsia="en-US"/>
              </w:rPr>
            </w:pPr>
            <w:r w:rsidRPr="002370D1">
              <w:rPr>
                <w:sz w:val="18"/>
                <w:szCs w:val="18"/>
                <w:lang w:eastAsia="en-US"/>
              </w:rPr>
              <w:t>пункт 41 таблицы приложения 6 к программе</w:t>
            </w:r>
          </w:p>
        </w:tc>
      </w:tr>
      <w:tr w:rsidR="00DD3ACC" w:rsidRPr="002370D1" w:rsidTr="00DD3ACC">
        <w:tc>
          <w:tcPr>
            <w:tcW w:w="180" w:type="pct"/>
            <w:tcBorders>
              <w:top w:val="single" w:sz="4" w:space="0" w:color="auto"/>
              <w:left w:val="single" w:sz="4" w:space="0" w:color="auto"/>
              <w:bottom w:val="single" w:sz="4" w:space="0" w:color="auto"/>
              <w:right w:val="single" w:sz="4" w:space="0" w:color="auto"/>
            </w:tcBorders>
            <w:hideMark/>
          </w:tcPr>
          <w:p w:rsidR="00666957" w:rsidRPr="002370D1" w:rsidRDefault="00666957" w:rsidP="00EC68F8">
            <w:pPr>
              <w:adjustRightInd w:val="0"/>
              <w:jc w:val="center"/>
              <w:rPr>
                <w:sz w:val="18"/>
                <w:szCs w:val="18"/>
                <w:lang w:eastAsia="en-US"/>
              </w:rPr>
            </w:pPr>
            <w:r w:rsidRPr="002370D1">
              <w:rPr>
                <w:sz w:val="18"/>
                <w:szCs w:val="18"/>
                <w:lang w:eastAsia="en-US"/>
              </w:rPr>
              <w:t>46.</w:t>
            </w:r>
          </w:p>
        </w:tc>
        <w:tc>
          <w:tcPr>
            <w:tcW w:w="772" w:type="pct"/>
            <w:tcBorders>
              <w:top w:val="single" w:sz="4" w:space="0" w:color="auto"/>
              <w:left w:val="single" w:sz="4" w:space="0" w:color="auto"/>
              <w:bottom w:val="single" w:sz="4" w:space="0" w:color="auto"/>
              <w:right w:val="single" w:sz="4" w:space="0" w:color="auto"/>
            </w:tcBorders>
            <w:hideMark/>
          </w:tcPr>
          <w:p w:rsidR="00666957" w:rsidRPr="002370D1" w:rsidRDefault="00666957" w:rsidP="00666957">
            <w:pPr>
              <w:pStyle w:val="ConsPlusNormal"/>
              <w:widowControl/>
              <w:snapToGrid w:val="0"/>
              <w:ind w:firstLine="8"/>
              <w:jc w:val="both"/>
              <w:rPr>
                <w:rFonts w:ascii="Times New Roman" w:hAnsi="Times New Roman" w:cs="Times New Roman"/>
                <w:sz w:val="18"/>
                <w:szCs w:val="18"/>
              </w:rPr>
            </w:pPr>
            <w:r w:rsidRPr="002370D1">
              <w:rPr>
                <w:rFonts w:ascii="Times New Roman" w:hAnsi="Times New Roman" w:cs="Times New Roman"/>
                <w:sz w:val="18"/>
                <w:szCs w:val="18"/>
              </w:rPr>
              <w:t xml:space="preserve">Освещение в средствах массовой информации изменений в законодательстве, в части защиты прав потребителей, о проводимых мероприятиях в сфере защиты прав потребителей </w:t>
            </w:r>
          </w:p>
        </w:tc>
        <w:tc>
          <w:tcPr>
            <w:tcW w:w="571" w:type="pct"/>
            <w:tcBorders>
              <w:top w:val="single" w:sz="4" w:space="0" w:color="auto"/>
              <w:left w:val="single" w:sz="4" w:space="0" w:color="auto"/>
              <w:bottom w:val="single" w:sz="4" w:space="0" w:color="auto"/>
              <w:right w:val="single" w:sz="4" w:space="0" w:color="auto"/>
            </w:tcBorders>
          </w:tcPr>
          <w:p w:rsidR="00666957" w:rsidRPr="002370D1" w:rsidRDefault="00666957" w:rsidP="002802AA">
            <w:pPr>
              <w:adjustRightInd w:val="0"/>
              <w:rPr>
                <w:sz w:val="18"/>
                <w:szCs w:val="18"/>
                <w:lang w:eastAsia="en-US"/>
              </w:rPr>
            </w:pPr>
            <w:r w:rsidRPr="002370D1">
              <w:rPr>
                <w:sz w:val="18"/>
                <w:szCs w:val="18"/>
                <w:lang w:eastAsia="en-US"/>
              </w:rPr>
              <w:t>комитет</w:t>
            </w:r>
            <w:r w:rsidRPr="002370D1">
              <w:rPr>
                <w:sz w:val="18"/>
                <w:szCs w:val="18"/>
                <w:lang w:eastAsia="en-US"/>
              </w:rPr>
              <w:br/>
            </w:r>
            <w:proofErr w:type="gramStart"/>
            <w:r w:rsidRPr="002370D1">
              <w:rPr>
                <w:sz w:val="18"/>
                <w:szCs w:val="18"/>
                <w:lang w:eastAsia="en-US"/>
              </w:rPr>
              <w:t>экономического</w:t>
            </w:r>
            <w:proofErr w:type="gramEnd"/>
            <w:r w:rsidRPr="002370D1">
              <w:rPr>
                <w:sz w:val="18"/>
                <w:szCs w:val="18"/>
                <w:lang w:eastAsia="en-US"/>
              </w:rPr>
              <w:t xml:space="preserve"> </w:t>
            </w:r>
          </w:p>
          <w:p w:rsidR="00666957" w:rsidRPr="002370D1" w:rsidRDefault="00666957" w:rsidP="002802AA">
            <w:pPr>
              <w:adjustRightInd w:val="0"/>
              <w:rPr>
                <w:rFonts w:eastAsiaTheme="minorHAnsi"/>
                <w:sz w:val="18"/>
                <w:szCs w:val="18"/>
                <w:lang w:eastAsia="en-US"/>
              </w:rPr>
            </w:pPr>
            <w:r w:rsidRPr="002370D1">
              <w:rPr>
                <w:sz w:val="18"/>
                <w:szCs w:val="18"/>
                <w:lang w:eastAsia="en-US"/>
              </w:rPr>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666957" w:rsidRPr="002370D1" w:rsidRDefault="00666957" w:rsidP="00EC68F8">
            <w:pPr>
              <w:adjustRightInd w:val="0"/>
              <w:jc w:val="both"/>
              <w:rPr>
                <w:rFonts w:eastAsiaTheme="minorHAnsi"/>
                <w:sz w:val="18"/>
                <w:szCs w:val="18"/>
                <w:lang w:eastAsia="en-US"/>
              </w:rPr>
            </w:pPr>
            <w:r w:rsidRPr="002370D1">
              <w:rPr>
                <w:sz w:val="18"/>
                <w:szCs w:val="18"/>
              </w:rPr>
              <w:t>обеспечение защиты прав потребителей</w:t>
            </w:r>
          </w:p>
        </w:tc>
        <w:tc>
          <w:tcPr>
            <w:tcW w:w="281" w:type="pct"/>
            <w:tcBorders>
              <w:top w:val="single" w:sz="4" w:space="0" w:color="auto"/>
              <w:left w:val="single" w:sz="4" w:space="0" w:color="auto"/>
              <w:bottom w:val="single" w:sz="4" w:space="0" w:color="auto"/>
              <w:right w:val="single" w:sz="4" w:space="0" w:color="auto"/>
            </w:tcBorders>
            <w:hideMark/>
          </w:tcPr>
          <w:p w:rsidR="00666957" w:rsidRPr="002370D1" w:rsidRDefault="00666957" w:rsidP="00C569F4">
            <w:pPr>
              <w:jc w:val="center"/>
              <w:rPr>
                <w:sz w:val="18"/>
                <w:szCs w:val="18"/>
                <w:lang w:eastAsia="en-US"/>
              </w:rPr>
            </w:pPr>
            <w:r w:rsidRPr="002370D1">
              <w:rPr>
                <w:sz w:val="18"/>
                <w:szCs w:val="18"/>
              </w:rPr>
              <w:t>2022 - 2025</w:t>
            </w:r>
          </w:p>
        </w:tc>
        <w:tc>
          <w:tcPr>
            <w:tcW w:w="332" w:type="pct"/>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pStyle w:val="ConsPlusCell"/>
              <w:ind w:left="-105" w:right="-111"/>
              <w:jc w:val="center"/>
              <w:rPr>
                <w:rFonts w:ascii="Times New Roman" w:hAnsi="Times New Roman" w:cs="Times New Roman"/>
                <w:sz w:val="18"/>
                <w:szCs w:val="18"/>
                <w:lang w:eastAsia="en-US"/>
              </w:rPr>
            </w:pPr>
            <w:r w:rsidRPr="002370D1">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ind w:left="-31"/>
              <w:jc w:val="center"/>
              <w:rPr>
                <w:sz w:val="18"/>
                <w:szCs w:val="18"/>
                <w:lang w:eastAsia="en-US"/>
              </w:rPr>
            </w:pPr>
            <w:r w:rsidRPr="002370D1">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ind w:left="-38"/>
              <w:jc w:val="center"/>
              <w:rPr>
                <w:sz w:val="18"/>
                <w:szCs w:val="18"/>
                <w:lang w:eastAsia="en-US"/>
              </w:rPr>
            </w:pPr>
            <w:r w:rsidRPr="002370D1">
              <w:rPr>
                <w:sz w:val="18"/>
                <w:szCs w:val="18"/>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jc w:val="center"/>
              <w:rPr>
                <w:sz w:val="18"/>
                <w:szCs w:val="18"/>
                <w:lang w:eastAsia="en-US"/>
              </w:rPr>
            </w:pPr>
            <w:r w:rsidRPr="002370D1">
              <w:rPr>
                <w:sz w:val="18"/>
                <w:szCs w:val="18"/>
                <w:lang w:eastAsia="en-US"/>
              </w:rPr>
              <w:t>-</w:t>
            </w:r>
          </w:p>
        </w:tc>
        <w:tc>
          <w:tcPr>
            <w:tcW w:w="384" w:type="pct"/>
            <w:gridSpan w:val="2"/>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jc w:val="center"/>
              <w:rPr>
                <w:sz w:val="18"/>
                <w:szCs w:val="18"/>
                <w:lang w:eastAsia="en-US"/>
              </w:rPr>
            </w:pPr>
            <w:r w:rsidRPr="002370D1">
              <w:rPr>
                <w:sz w:val="18"/>
                <w:szCs w:val="18"/>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666957" w:rsidRPr="002370D1" w:rsidRDefault="00E52F58" w:rsidP="00EC68F8">
            <w:pPr>
              <w:jc w:val="center"/>
              <w:rPr>
                <w:sz w:val="18"/>
                <w:szCs w:val="18"/>
                <w:lang w:eastAsia="en-US"/>
              </w:rPr>
            </w:pPr>
            <w:r w:rsidRPr="002370D1">
              <w:rPr>
                <w:sz w:val="18"/>
                <w:szCs w:val="18"/>
                <w:lang w:eastAsia="en-US"/>
              </w:rPr>
              <w:t>-</w:t>
            </w:r>
          </w:p>
        </w:tc>
        <w:tc>
          <w:tcPr>
            <w:tcW w:w="474" w:type="pct"/>
            <w:tcBorders>
              <w:top w:val="single" w:sz="4" w:space="0" w:color="auto"/>
              <w:left w:val="single" w:sz="4" w:space="0" w:color="auto"/>
              <w:bottom w:val="single" w:sz="4" w:space="0" w:color="auto"/>
              <w:right w:val="single" w:sz="4" w:space="0" w:color="auto"/>
            </w:tcBorders>
            <w:hideMark/>
          </w:tcPr>
          <w:p w:rsidR="00666957" w:rsidRPr="002370D1" w:rsidRDefault="003E27F7" w:rsidP="003E27F7">
            <w:pPr>
              <w:adjustRightInd w:val="0"/>
              <w:jc w:val="both"/>
              <w:rPr>
                <w:sz w:val="18"/>
                <w:szCs w:val="18"/>
                <w:lang w:eastAsia="en-US"/>
              </w:rPr>
            </w:pPr>
            <w:r w:rsidRPr="002370D1">
              <w:rPr>
                <w:sz w:val="18"/>
                <w:szCs w:val="18"/>
                <w:lang w:eastAsia="en-US"/>
              </w:rPr>
              <w:t>пункт 42 таблицы приложения 6 к программе</w:t>
            </w:r>
          </w:p>
        </w:tc>
      </w:tr>
      <w:tr w:rsidR="007E086A" w:rsidRPr="002370D1" w:rsidTr="002370D1">
        <w:tc>
          <w:tcPr>
            <w:tcW w:w="952" w:type="pct"/>
            <w:gridSpan w:val="2"/>
            <w:tcBorders>
              <w:top w:val="single" w:sz="4" w:space="0" w:color="auto"/>
              <w:left w:val="single" w:sz="4" w:space="0" w:color="auto"/>
              <w:bottom w:val="single" w:sz="4" w:space="0" w:color="auto"/>
              <w:right w:val="single" w:sz="4" w:space="0" w:color="auto"/>
            </w:tcBorders>
            <w:hideMark/>
          </w:tcPr>
          <w:p w:rsidR="007E086A" w:rsidRPr="002370D1" w:rsidRDefault="007E086A" w:rsidP="008A715E">
            <w:pPr>
              <w:pStyle w:val="ConsPlusNormal"/>
              <w:widowControl/>
              <w:snapToGrid w:val="0"/>
              <w:ind w:firstLine="8"/>
              <w:jc w:val="right"/>
              <w:rPr>
                <w:rFonts w:ascii="Times New Roman" w:hAnsi="Times New Roman" w:cs="Times New Roman"/>
                <w:sz w:val="18"/>
                <w:szCs w:val="18"/>
              </w:rPr>
            </w:pPr>
            <w:r>
              <w:rPr>
                <w:rFonts w:ascii="Times New Roman" w:hAnsi="Times New Roman" w:cs="Times New Roman"/>
                <w:sz w:val="18"/>
                <w:szCs w:val="18"/>
              </w:rPr>
              <w:t>Итого</w:t>
            </w:r>
            <w:r w:rsidRPr="002370D1">
              <w:rPr>
                <w:rFonts w:ascii="Times New Roman" w:hAnsi="Times New Roman" w:cs="Times New Roman"/>
                <w:sz w:val="18"/>
                <w:szCs w:val="18"/>
              </w:rPr>
              <w:t>:</w:t>
            </w:r>
          </w:p>
        </w:tc>
        <w:tc>
          <w:tcPr>
            <w:tcW w:w="1477" w:type="pct"/>
            <w:gridSpan w:val="3"/>
            <w:vMerge w:val="restart"/>
            <w:tcBorders>
              <w:top w:val="single" w:sz="4" w:space="0" w:color="auto"/>
              <w:left w:val="single" w:sz="4" w:space="0" w:color="auto"/>
              <w:right w:val="single" w:sz="4" w:space="0" w:color="auto"/>
            </w:tcBorders>
          </w:tcPr>
          <w:p w:rsidR="007E086A" w:rsidRPr="002370D1" w:rsidRDefault="007E086A" w:rsidP="00C569F4">
            <w:pPr>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hideMark/>
          </w:tcPr>
          <w:p w:rsidR="007E086A" w:rsidRPr="002370D1" w:rsidRDefault="007E086A" w:rsidP="00EC68F8">
            <w:pPr>
              <w:pStyle w:val="ConsPlusCell"/>
              <w:ind w:left="-105" w:right="-111"/>
              <w:jc w:val="center"/>
              <w:rPr>
                <w:rFonts w:ascii="Times New Roman" w:hAnsi="Times New Roman" w:cs="Times New Roman"/>
                <w:sz w:val="18"/>
                <w:szCs w:val="18"/>
                <w:lang w:eastAsia="en-US"/>
              </w:rPr>
            </w:pPr>
            <w:r w:rsidRPr="002370D1">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E086A" w:rsidRPr="002370D1" w:rsidRDefault="007E086A" w:rsidP="00EC68F8">
            <w:pPr>
              <w:ind w:left="-31"/>
              <w:jc w:val="center"/>
              <w:rPr>
                <w:sz w:val="18"/>
                <w:szCs w:val="18"/>
                <w:lang w:eastAsia="en-US"/>
              </w:rPr>
            </w:pPr>
            <w:r w:rsidRPr="002370D1">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7E086A" w:rsidRPr="002370D1" w:rsidRDefault="000F4373" w:rsidP="00EC68F8">
            <w:pPr>
              <w:ind w:left="-38"/>
              <w:jc w:val="center"/>
              <w:rPr>
                <w:sz w:val="18"/>
                <w:szCs w:val="18"/>
                <w:lang w:eastAsia="en-US"/>
              </w:rPr>
            </w:pPr>
            <w:r>
              <w:rPr>
                <w:sz w:val="18"/>
                <w:szCs w:val="18"/>
                <w:lang w:eastAsia="en-US"/>
              </w:rPr>
              <w:t>4408,01</w:t>
            </w:r>
          </w:p>
        </w:tc>
        <w:tc>
          <w:tcPr>
            <w:tcW w:w="334" w:type="pct"/>
            <w:tcBorders>
              <w:top w:val="single" w:sz="4" w:space="0" w:color="auto"/>
              <w:left w:val="single" w:sz="4" w:space="0" w:color="auto"/>
              <w:bottom w:val="single" w:sz="4" w:space="0" w:color="auto"/>
              <w:right w:val="single" w:sz="4" w:space="0" w:color="auto"/>
            </w:tcBorders>
            <w:hideMark/>
          </w:tcPr>
          <w:p w:rsidR="007E086A" w:rsidRDefault="000F4373" w:rsidP="007E086A">
            <w:pPr>
              <w:jc w:val="center"/>
            </w:pPr>
            <w:r>
              <w:rPr>
                <w:sz w:val="18"/>
                <w:szCs w:val="18"/>
                <w:lang w:eastAsia="en-US"/>
              </w:rPr>
              <w:t>4408,01</w:t>
            </w:r>
          </w:p>
        </w:tc>
        <w:tc>
          <w:tcPr>
            <w:tcW w:w="384" w:type="pct"/>
            <w:gridSpan w:val="2"/>
            <w:tcBorders>
              <w:top w:val="single" w:sz="4" w:space="0" w:color="auto"/>
              <w:left w:val="single" w:sz="4" w:space="0" w:color="auto"/>
              <w:bottom w:val="single" w:sz="4" w:space="0" w:color="auto"/>
              <w:right w:val="single" w:sz="4" w:space="0" w:color="auto"/>
            </w:tcBorders>
            <w:hideMark/>
          </w:tcPr>
          <w:p w:rsidR="007E086A" w:rsidRDefault="000F4373" w:rsidP="007E086A">
            <w:pPr>
              <w:jc w:val="center"/>
            </w:pPr>
            <w:r>
              <w:rPr>
                <w:sz w:val="18"/>
                <w:szCs w:val="18"/>
                <w:lang w:eastAsia="en-US"/>
              </w:rPr>
              <w:t>4408,01</w:t>
            </w:r>
          </w:p>
        </w:tc>
        <w:tc>
          <w:tcPr>
            <w:tcW w:w="380" w:type="pct"/>
            <w:tcBorders>
              <w:top w:val="single" w:sz="4" w:space="0" w:color="auto"/>
              <w:left w:val="single" w:sz="4" w:space="0" w:color="auto"/>
              <w:bottom w:val="single" w:sz="4" w:space="0" w:color="auto"/>
              <w:right w:val="single" w:sz="4" w:space="0" w:color="auto"/>
            </w:tcBorders>
            <w:hideMark/>
          </w:tcPr>
          <w:p w:rsidR="007E086A" w:rsidRPr="002370D1" w:rsidRDefault="000F4373" w:rsidP="00EC68F8">
            <w:pPr>
              <w:jc w:val="center"/>
              <w:rPr>
                <w:sz w:val="18"/>
                <w:szCs w:val="18"/>
                <w:lang w:eastAsia="en-US"/>
              </w:rPr>
            </w:pPr>
            <w:r>
              <w:rPr>
                <w:sz w:val="18"/>
                <w:szCs w:val="18"/>
                <w:lang w:eastAsia="en-US"/>
              </w:rPr>
              <w:t>4408,01</w:t>
            </w:r>
          </w:p>
        </w:tc>
        <w:tc>
          <w:tcPr>
            <w:tcW w:w="474" w:type="pct"/>
            <w:vMerge w:val="restart"/>
            <w:tcBorders>
              <w:top w:val="single" w:sz="4" w:space="0" w:color="auto"/>
              <w:left w:val="single" w:sz="4" w:space="0" w:color="auto"/>
              <w:right w:val="single" w:sz="4" w:space="0" w:color="auto"/>
            </w:tcBorders>
            <w:hideMark/>
          </w:tcPr>
          <w:p w:rsidR="007E086A" w:rsidRPr="002370D1" w:rsidRDefault="007E086A" w:rsidP="003E27F7">
            <w:pPr>
              <w:adjustRightInd w:val="0"/>
              <w:jc w:val="both"/>
              <w:rPr>
                <w:sz w:val="18"/>
                <w:szCs w:val="18"/>
                <w:lang w:eastAsia="en-US"/>
              </w:rPr>
            </w:pPr>
          </w:p>
        </w:tc>
      </w:tr>
      <w:tr w:rsidR="008A715E" w:rsidRPr="002370D1" w:rsidTr="002370D1">
        <w:tc>
          <w:tcPr>
            <w:tcW w:w="952" w:type="pct"/>
            <w:gridSpan w:val="2"/>
            <w:tcBorders>
              <w:top w:val="single" w:sz="4" w:space="0" w:color="auto"/>
              <w:left w:val="single" w:sz="4" w:space="0" w:color="auto"/>
              <w:bottom w:val="single" w:sz="4" w:space="0" w:color="auto"/>
              <w:right w:val="single" w:sz="4" w:space="0" w:color="auto"/>
            </w:tcBorders>
            <w:hideMark/>
          </w:tcPr>
          <w:p w:rsidR="008A715E" w:rsidRPr="002370D1" w:rsidRDefault="008A715E" w:rsidP="008A715E">
            <w:pPr>
              <w:pStyle w:val="ConsPlusNormal"/>
              <w:widowControl/>
              <w:snapToGrid w:val="0"/>
              <w:ind w:firstLine="8"/>
              <w:jc w:val="right"/>
              <w:rPr>
                <w:rFonts w:ascii="Times New Roman" w:hAnsi="Times New Roman" w:cs="Times New Roman"/>
                <w:sz w:val="18"/>
                <w:szCs w:val="18"/>
              </w:rPr>
            </w:pPr>
            <w:r w:rsidRPr="002370D1">
              <w:rPr>
                <w:rFonts w:ascii="Times New Roman" w:hAnsi="Times New Roman" w:cs="Times New Roman"/>
                <w:sz w:val="18"/>
                <w:szCs w:val="18"/>
              </w:rPr>
              <w:t>Всего по Подпрограмме 3:</w:t>
            </w:r>
          </w:p>
        </w:tc>
        <w:tc>
          <w:tcPr>
            <w:tcW w:w="1477" w:type="pct"/>
            <w:gridSpan w:val="3"/>
            <w:vMerge/>
            <w:tcBorders>
              <w:left w:val="single" w:sz="4" w:space="0" w:color="auto"/>
              <w:bottom w:val="single" w:sz="4" w:space="0" w:color="auto"/>
              <w:right w:val="single" w:sz="4" w:space="0" w:color="auto"/>
            </w:tcBorders>
          </w:tcPr>
          <w:p w:rsidR="008A715E" w:rsidRPr="002370D1" w:rsidRDefault="008A715E" w:rsidP="008A715E">
            <w:pPr>
              <w:rPr>
                <w:sz w:val="18"/>
                <w:szCs w:val="18"/>
                <w:lang w:eastAsia="en-US"/>
              </w:rPr>
            </w:pPr>
          </w:p>
        </w:tc>
        <w:tc>
          <w:tcPr>
            <w:tcW w:w="2096" w:type="pct"/>
            <w:gridSpan w:val="7"/>
            <w:tcBorders>
              <w:top w:val="single" w:sz="4" w:space="0" w:color="auto"/>
              <w:left w:val="single" w:sz="4" w:space="0" w:color="auto"/>
              <w:bottom w:val="single" w:sz="4" w:space="0" w:color="auto"/>
              <w:right w:val="single" w:sz="4" w:space="0" w:color="auto"/>
            </w:tcBorders>
          </w:tcPr>
          <w:p w:rsidR="008A715E" w:rsidRPr="002370D1" w:rsidRDefault="000F4373" w:rsidP="008A715E">
            <w:pPr>
              <w:rPr>
                <w:sz w:val="18"/>
                <w:szCs w:val="18"/>
                <w:lang w:eastAsia="en-US"/>
              </w:rPr>
            </w:pPr>
            <w:r>
              <w:rPr>
                <w:sz w:val="18"/>
                <w:szCs w:val="18"/>
                <w:lang w:eastAsia="en-US"/>
              </w:rPr>
              <w:t>17632,04</w:t>
            </w:r>
          </w:p>
        </w:tc>
        <w:tc>
          <w:tcPr>
            <w:tcW w:w="474" w:type="pct"/>
            <w:vMerge/>
            <w:tcBorders>
              <w:left w:val="single" w:sz="4" w:space="0" w:color="auto"/>
              <w:bottom w:val="single" w:sz="4" w:space="0" w:color="auto"/>
              <w:right w:val="single" w:sz="4" w:space="0" w:color="auto"/>
            </w:tcBorders>
            <w:hideMark/>
          </w:tcPr>
          <w:p w:rsidR="008A715E" w:rsidRPr="002370D1" w:rsidRDefault="008A715E" w:rsidP="003E27F7">
            <w:pPr>
              <w:adjustRightInd w:val="0"/>
              <w:jc w:val="both"/>
              <w:rPr>
                <w:sz w:val="18"/>
                <w:szCs w:val="18"/>
                <w:lang w:eastAsia="en-US"/>
              </w:rPr>
            </w:pPr>
          </w:p>
        </w:tc>
      </w:tr>
      <w:tr w:rsidR="00666957" w:rsidRPr="002370D1" w:rsidTr="0034615E">
        <w:tc>
          <w:tcPr>
            <w:tcW w:w="5000" w:type="pct"/>
            <w:gridSpan w:val="13"/>
            <w:tcBorders>
              <w:top w:val="single" w:sz="4" w:space="0" w:color="auto"/>
              <w:left w:val="single" w:sz="4" w:space="0" w:color="auto"/>
              <w:bottom w:val="single" w:sz="4" w:space="0" w:color="auto"/>
              <w:right w:val="single" w:sz="4" w:space="0" w:color="auto"/>
            </w:tcBorders>
            <w:hideMark/>
          </w:tcPr>
          <w:p w:rsidR="00666957" w:rsidRPr="002370D1" w:rsidRDefault="00666957" w:rsidP="00EC68F8">
            <w:pPr>
              <w:adjustRightInd w:val="0"/>
              <w:jc w:val="center"/>
              <w:rPr>
                <w:rFonts w:eastAsiaTheme="minorHAnsi"/>
                <w:sz w:val="18"/>
                <w:szCs w:val="18"/>
                <w:lang w:eastAsia="en-US"/>
              </w:rPr>
            </w:pPr>
            <w:r w:rsidRPr="002370D1">
              <w:rPr>
                <w:sz w:val="18"/>
                <w:szCs w:val="18"/>
                <w:lang w:eastAsia="en-US"/>
              </w:rPr>
              <w:t>Подпрограмма «</w:t>
            </w:r>
            <w:r w:rsidRPr="002370D1">
              <w:rPr>
                <w:rFonts w:eastAsiaTheme="minorHAnsi"/>
                <w:sz w:val="18"/>
                <w:szCs w:val="18"/>
                <w:lang w:eastAsia="en-US"/>
              </w:rPr>
              <w:t>Повышение результативности и эффективности предоставления государственных и муниципальных услуг в городе Ставрополе»</w:t>
            </w:r>
          </w:p>
        </w:tc>
      </w:tr>
      <w:tr w:rsidR="00666957" w:rsidRPr="002370D1" w:rsidTr="00DD3ACC">
        <w:tc>
          <w:tcPr>
            <w:tcW w:w="4526" w:type="pct"/>
            <w:gridSpan w:val="12"/>
            <w:tcBorders>
              <w:top w:val="single" w:sz="4" w:space="0" w:color="auto"/>
              <w:left w:val="single" w:sz="4" w:space="0" w:color="auto"/>
              <w:bottom w:val="single" w:sz="4" w:space="0" w:color="auto"/>
              <w:right w:val="single" w:sz="4" w:space="0" w:color="auto"/>
            </w:tcBorders>
            <w:hideMark/>
          </w:tcPr>
          <w:p w:rsidR="00666957" w:rsidRPr="002370D1" w:rsidRDefault="00666957" w:rsidP="00EC68F8">
            <w:pPr>
              <w:adjustRightInd w:val="0"/>
              <w:jc w:val="center"/>
              <w:rPr>
                <w:rFonts w:eastAsiaTheme="minorHAnsi"/>
                <w:sz w:val="18"/>
                <w:szCs w:val="18"/>
                <w:lang w:eastAsia="en-US"/>
              </w:rPr>
            </w:pPr>
            <w:r w:rsidRPr="002370D1">
              <w:rPr>
                <w:sz w:val="18"/>
                <w:szCs w:val="18"/>
                <w:lang w:eastAsia="en-US"/>
              </w:rPr>
              <w:t>Цель</w:t>
            </w:r>
            <w:r w:rsidR="00BA0FA1" w:rsidRPr="002370D1">
              <w:rPr>
                <w:sz w:val="18"/>
                <w:szCs w:val="18"/>
                <w:lang w:eastAsia="en-US"/>
              </w:rPr>
              <w:t xml:space="preserve"> 6</w:t>
            </w:r>
            <w:r w:rsidRPr="002370D1">
              <w:rPr>
                <w:sz w:val="18"/>
                <w:szCs w:val="18"/>
                <w:lang w:eastAsia="en-US"/>
              </w:rPr>
              <w:t>. П</w:t>
            </w:r>
            <w:r w:rsidRPr="002370D1">
              <w:rPr>
                <w:rFonts w:eastAsiaTheme="minorHAnsi"/>
                <w:sz w:val="18"/>
                <w:szCs w:val="18"/>
                <w:lang w:eastAsia="en-US"/>
              </w:rPr>
              <w:t>овышение качества и доступности предоставления государственных и муниципальных услуг в городе Ставрополе, в том числе в электронной форме</w:t>
            </w:r>
          </w:p>
        </w:tc>
        <w:tc>
          <w:tcPr>
            <w:tcW w:w="474" w:type="pct"/>
            <w:tcBorders>
              <w:top w:val="single" w:sz="4" w:space="0" w:color="auto"/>
              <w:left w:val="single" w:sz="4" w:space="0" w:color="auto"/>
              <w:bottom w:val="single" w:sz="4" w:space="0" w:color="auto"/>
              <w:right w:val="single" w:sz="4" w:space="0" w:color="auto"/>
            </w:tcBorders>
            <w:hideMark/>
          </w:tcPr>
          <w:p w:rsidR="00666957" w:rsidRPr="002370D1" w:rsidRDefault="003E27F7" w:rsidP="003E27F7">
            <w:pPr>
              <w:adjustRightInd w:val="0"/>
              <w:jc w:val="both"/>
              <w:rPr>
                <w:sz w:val="18"/>
                <w:szCs w:val="18"/>
                <w:lang w:eastAsia="en-US"/>
              </w:rPr>
            </w:pPr>
            <w:r w:rsidRPr="002370D1">
              <w:rPr>
                <w:sz w:val="18"/>
                <w:szCs w:val="18"/>
                <w:lang w:eastAsia="en-US"/>
              </w:rPr>
              <w:t>пункт 43 таблицы приложения 6 к программе</w:t>
            </w:r>
          </w:p>
        </w:tc>
      </w:tr>
      <w:tr w:rsidR="00084076" w:rsidRPr="002370D1" w:rsidTr="00000F00">
        <w:tc>
          <w:tcPr>
            <w:tcW w:w="1" w:type="pct"/>
            <w:gridSpan w:val="13"/>
            <w:tcBorders>
              <w:top w:val="single" w:sz="4" w:space="0" w:color="auto"/>
              <w:left w:val="single" w:sz="4" w:space="0" w:color="auto"/>
              <w:bottom w:val="single" w:sz="4" w:space="0" w:color="auto"/>
              <w:right w:val="single" w:sz="4" w:space="0" w:color="auto"/>
            </w:tcBorders>
            <w:hideMark/>
          </w:tcPr>
          <w:p w:rsidR="00084076" w:rsidRPr="002370D1" w:rsidRDefault="00084076" w:rsidP="00EC68F8">
            <w:pPr>
              <w:adjustRightInd w:val="0"/>
              <w:rPr>
                <w:sz w:val="18"/>
                <w:szCs w:val="18"/>
                <w:lang w:eastAsia="en-US"/>
              </w:rPr>
            </w:pPr>
            <w:r w:rsidRPr="002370D1">
              <w:rPr>
                <w:sz w:val="18"/>
                <w:szCs w:val="18"/>
                <w:lang w:eastAsia="en-US"/>
              </w:rPr>
              <w:t>Задача 1. «</w:t>
            </w:r>
            <w:r w:rsidRPr="002370D1">
              <w:rPr>
                <w:rFonts w:eastAsiaTheme="minorHAnsi"/>
                <w:sz w:val="18"/>
                <w:szCs w:val="18"/>
                <w:lang w:eastAsia="en-US"/>
              </w:rPr>
              <w:t>Обеспечение предоставления государственных и муниципальных услуг, в том числе в многофункциональных центрах и в электронной форме»</w:t>
            </w:r>
          </w:p>
        </w:tc>
      </w:tr>
      <w:tr w:rsidR="00DD3ACC" w:rsidRPr="008A715E" w:rsidTr="002370D1">
        <w:tc>
          <w:tcPr>
            <w:tcW w:w="952" w:type="pct"/>
            <w:gridSpan w:val="2"/>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adjustRightInd w:val="0"/>
              <w:rPr>
                <w:rFonts w:eastAsiaTheme="minorHAnsi"/>
                <w:sz w:val="18"/>
                <w:szCs w:val="18"/>
                <w:lang w:eastAsia="en-US"/>
              </w:rPr>
            </w:pPr>
            <w:r w:rsidRPr="002370D1">
              <w:rPr>
                <w:rFonts w:eastAsiaTheme="minorHAnsi"/>
                <w:sz w:val="18"/>
                <w:szCs w:val="18"/>
                <w:lang w:eastAsia="en-US"/>
              </w:rPr>
              <w:t xml:space="preserve">Основное мероприятие 1. Организация и предоставление </w:t>
            </w:r>
            <w:r w:rsidRPr="002370D1">
              <w:rPr>
                <w:rFonts w:eastAsiaTheme="minorHAnsi"/>
                <w:sz w:val="18"/>
                <w:szCs w:val="18"/>
                <w:lang w:eastAsia="en-US"/>
              </w:rPr>
              <w:lastRenderedPageBreak/>
              <w:t>муниципальных услуг в городе Ставрополе в электронной форме</w:t>
            </w:r>
          </w:p>
        </w:tc>
        <w:tc>
          <w:tcPr>
            <w:tcW w:w="571" w:type="pct"/>
            <w:tcBorders>
              <w:top w:val="single" w:sz="4" w:space="0" w:color="auto"/>
              <w:left w:val="single" w:sz="4" w:space="0" w:color="auto"/>
              <w:bottom w:val="single" w:sz="4" w:space="0" w:color="auto"/>
              <w:right w:val="single" w:sz="4" w:space="0" w:color="auto"/>
            </w:tcBorders>
          </w:tcPr>
          <w:p w:rsidR="00BA0FA1" w:rsidRPr="002370D1" w:rsidRDefault="00BA0FA1" w:rsidP="00EC68F8">
            <w:pPr>
              <w:adjustRightInd w:val="0"/>
              <w:rPr>
                <w:rFonts w:eastAsiaTheme="minorHAnsi"/>
                <w:sz w:val="18"/>
                <w:szCs w:val="18"/>
                <w:lang w:eastAsia="en-US"/>
              </w:rPr>
            </w:pPr>
            <w:r w:rsidRPr="002370D1">
              <w:rPr>
                <w:rFonts w:eastAsiaTheme="minorHAnsi"/>
                <w:sz w:val="18"/>
                <w:szCs w:val="18"/>
                <w:lang w:eastAsia="en-US"/>
              </w:rPr>
              <w:lastRenderedPageBreak/>
              <w:t xml:space="preserve">комитет экономического </w:t>
            </w:r>
            <w:r w:rsidRPr="002370D1">
              <w:rPr>
                <w:rFonts w:eastAsiaTheme="minorHAnsi"/>
                <w:sz w:val="18"/>
                <w:szCs w:val="18"/>
                <w:lang w:eastAsia="en-US"/>
              </w:rPr>
              <w:lastRenderedPageBreak/>
              <w:t>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adjustRightInd w:val="0"/>
              <w:rPr>
                <w:rFonts w:eastAsiaTheme="minorHAnsi"/>
                <w:sz w:val="18"/>
                <w:szCs w:val="18"/>
                <w:lang w:eastAsia="en-US"/>
              </w:rPr>
            </w:pPr>
            <w:r w:rsidRPr="002370D1">
              <w:rPr>
                <w:rFonts w:eastAsiaTheme="minorHAnsi"/>
                <w:sz w:val="18"/>
                <w:szCs w:val="18"/>
                <w:lang w:eastAsia="en-US"/>
              </w:rPr>
              <w:lastRenderedPageBreak/>
              <w:t xml:space="preserve">повышение результативности и </w:t>
            </w:r>
            <w:r w:rsidRPr="002370D1">
              <w:rPr>
                <w:rFonts w:eastAsiaTheme="minorHAnsi"/>
                <w:sz w:val="18"/>
                <w:szCs w:val="18"/>
                <w:lang w:eastAsia="en-US"/>
              </w:rPr>
              <w:lastRenderedPageBreak/>
              <w:t>эффективности предоставления государственных и муниципальных услуг в городе Ставрополе</w:t>
            </w:r>
          </w:p>
        </w:tc>
        <w:tc>
          <w:tcPr>
            <w:tcW w:w="281"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jc w:val="center"/>
              <w:rPr>
                <w:sz w:val="18"/>
                <w:szCs w:val="18"/>
                <w:lang w:eastAsia="en-US"/>
              </w:rPr>
            </w:pPr>
            <w:r w:rsidRPr="002370D1">
              <w:rPr>
                <w:sz w:val="18"/>
                <w:szCs w:val="18"/>
                <w:lang w:eastAsia="en-US"/>
              </w:rPr>
              <w:lastRenderedPageBreak/>
              <w:t>2022 - 2025</w:t>
            </w:r>
          </w:p>
        </w:tc>
        <w:tc>
          <w:tcPr>
            <w:tcW w:w="332"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pStyle w:val="ConsPlusCell"/>
              <w:ind w:left="-105" w:right="-111"/>
              <w:jc w:val="center"/>
              <w:rPr>
                <w:rFonts w:ascii="Times New Roman" w:hAnsi="Times New Roman" w:cs="Times New Roman"/>
                <w:sz w:val="18"/>
                <w:szCs w:val="18"/>
                <w:lang w:eastAsia="en-US"/>
              </w:rPr>
            </w:pPr>
            <w:r w:rsidRPr="002370D1">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ind w:left="-31"/>
              <w:jc w:val="center"/>
              <w:rPr>
                <w:sz w:val="18"/>
                <w:szCs w:val="18"/>
                <w:lang w:eastAsia="en-US"/>
              </w:rPr>
            </w:pPr>
            <w:r w:rsidRPr="002370D1">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ind w:left="-38"/>
              <w:jc w:val="center"/>
              <w:rPr>
                <w:sz w:val="18"/>
                <w:szCs w:val="18"/>
                <w:lang w:eastAsia="en-US"/>
              </w:rPr>
            </w:pPr>
            <w:r w:rsidRPr="002370D1">
              <w:rPr>
                <w:sz w:val="18"/>
                <w:szCs w:val="18"/>
                <w:lang w:eastAsia="en-US"/>
              </w:rPr>
              <w:t>450,00</w:t>
            </w:r>
          </w:p>
        </w:tc>
        <w:tc>
          <w:tcPr>
            <w:tcW w:w="334"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jc w:val="center"/>
              <w:rPr>
                <w:sz w:val="18"/>
                <w:szCs w:val="18"/>
                <w:lang w:eastAsia="en-US"/>
              </w:rPr>
            </w:pPr>
            <w:r w:rsidRPr="002370D1">
              <w:rPr>
                <w:sz w:val="18"/>
                <w:szCs w:val="18"/>
                <w:lang w:eastAsia="en-US"/>
              </w:rPr>
              <w:t>450,00</w:t>
            </w:r>
          </w:p>
        </w:tc>
        <w:tc>
          <w:tcPr>
            <w:tcW w:w="384" w:type="pct"/>
            <w:gridSpan w:val="2"/>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jc w:val="center"/>
              <w:rPr>
                <w:sz w:val="18"/>
                <w:szCs w:val="18"/>
                <w:lang w:eastAsia="en-US"/>
              </w:rPr>
            </w:pPr>
            <w:r w:rsidRPr="002370D1">
              <w:rPr>
                <w:sz w:val="18"/>
                <w:szCs w:val="18"/>
                <w:lang w:eastAsia="en-US"/>
              </w:rPr>
              <w:t>450,00</w:t>
            </w:r>
          </w:p>
        </w:tc>
        <w:tc>
          <w:tcPr>
            <w:tcW w:w="380"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jc w:val="center"/>
              <w:rPr>
                <w:sz w:val="18"/>
                <w:szCs w:val="18"/>
                <w:lang w:eastAsia="en-US"/>
              </w:rPr>
            </w:pPr>
            <w:r w:rsidRPr="002370D1">
              <w:rPr>
                <w:sz w:val="18"/>
                <w:szCs w:val="18"/>
                <w:lang w:eastAsia="en-US"/>
              </w:rPr>
              <w:t>450,00</w:t>
            </w:r>
          </w:p>
        </w:tc>
        <w:tc>
          <w:tcPr>
            <w:tcW w:w="474" w:type="pct"/>
            <w:tcBorders>
              <w:top w:val="single" w:sz="4" w:space="0" w:color="auto"/>
              <w:left w:val="single" w:sz="4" w:space="0" w:color="auto"/>
              <w:bottom w:val="single" w:sz="4" w:space="0" w:color="auto"/>
              <w:right w:val="single" w:sz="4" w:space="0" w:color="auto"/>
            </w:tcBorders>
            <w:hideMark/>
          </w:tcPr>
          <w:p w:rsidR="00BA0FA1" w:rsidRPr="008A715E" w:rsidRDefault="003E27F7" w:rsidP="003E27F7">
            <w:pPr>
              <w:adjustRightInd w:val="0"/>
              <w:jc w:val="both"/>
              <w:rPr>
                <w:sz w:val="18"/>
                <w:szCs w:val="18"/>
                <w:lang w:eastAsia="en-US"/>
              </w:rPr>
            </w:pPr>
            <w:r w:rsidRPr="002370D1">
              <w:rPr>
                <w:sz w:val="18"/>
                <w:szCs w:val="18"/>
                <w:lang w:eastAsia="en-US"/>
              </w:rPr>
              <w:t xml:space="preserve">пункты 44 - 45 таблицы </w:t>
            </w:r>
            <w:r w:rsidRPr="002370D1">
              <w:rPr>
                <w:sz w:val="18"/>
                <w:szCs w:val="18"/>
                <w:lang w:eastAsia="en-US"/>
              </w:rPr>
              <w:lastRenderedPageBreak/>
              <w:t>приложения 6 к программе</w:t>
            </w:r>
          </w:p>
        </w:tc>
      </w:tr>
      <w:tr w:rsidR="00DD3ACC" w:rsidRPr="002370D1" w:rsidTr="002370D1">
        <w:tc>
          <w:tcPr>
            <w:tcW w:w="952" w:type="pct"/>
            <w:gridSpan w:val="2"/>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adjustRightInd w:val="0"/>
              <w:rPr>
                <w:rFonts w:eastAsiaTheme="minorHAnsi"/>
                <w:sz w:val="18"/>
                <w:szCs w:val="18"/>
                <w:lang w:eastAsia="en-US"/>
              </w:rPr>
            </w:pPr>
            <w:r w:rsidRPr="002370D1">
              <w:rPr>
                <w:rFonts w:eastAsiaTheme="minorHAnsi"/>
                <w:sz w:val="18"/>
                <w:szCs w:val="18"/>
                <w:lang w:eastAsia="en-US"/>
              </w:rPr>
              <w:lastRenderedPageBreak/>
              <w:t>Основное мероприятие 2.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71" w:type="pct"/>
            <w:tcBorders>
              <w:top w:val="single" w:sz="4" w:space="0" w:color="auto"/>
              <w:left w:val="single" w:sz="4" w:space="0" w:color="auto"/>
              <w:bottom w:val="single" w:sz="4" w:space="0" w:color="auto"/>
              <w:right w:val="single" w:sz="4" w:space="0" w:color="auto"/>
            </w:tcBorders>
          </w:tcPr>
          <w:p w:rsidR="00BA0FA1" w:rsidRPr="002370D1" w:rsidRDefault="00BA0FA1" w:rsidP="00EC68F8">
            <w:pPr>
              <w:adjustRightInd w:val="0"/>
              <w:rPr>
                <w:rFonts w:eastAsiaTheme="minorHAnsi"/>
                <w:sz w:val="18"/>
                <w:szCs w:val="18"/>
                <w:lang w:eastAsia="en-US"/>
              </w:rPr>
            </w:pPr>
            <w:r w:rsidRPr="002370D1">
              <w:rPr>
                <w:rFonts w:eastAsiaTheme="minorHAnsi"/>
                <w:sz w:val="18"/>
                <w:szCs w:val="18"/>
                <w:lang w:eastAsia="en-US"/>
              </w:rPr>
              <w:t>комитет экономического 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adjustRightInd w:val="0"/>
              <w:rPr>
                <w:rFonts w:eastAsiaTheme="minorHAnsi"/>
                <w:sz w:val="18"/>
                <w:szCs w:val="18"/>
                <w:lang w:eastAsia="en-US"/>
              </w:rPr>
            </w:pPr>
            <w:r w:rsidRPr="002370D1">
              <w:rPr>
                <w:rFonts w:eastAsiaTheme="minorHAnsi"/>
                <w:sz w:val="18"/>
                <w:szCs w:val="18"/>
                <w:lang w:eastAsia="en-US"/>
              </w:rPr>
              <w:t>повышение результативности и эффективности предоставления государственных и муниципальных услуг в городе Ставрополе</w:t>
            </w:r>
          </w:p>
          <w:p w:rsidR="00BA0FA1" w:rsidRPr="002370D1" w:rsidRDefault="00BA0FA1" w:rsidP="00EC68F8">
            <w:pPr>
              <w:adjustRightInd w:val="0"/>
              <w:jc w:val="both"/>
              <w:rPr>
                <w:rFonts w:eastAsiaTheme="minorHAnsi"/>
                <w:sz w:val="18"/>
                <w:szCs w:val="18"/>
                <w:lang w:eastAsia="en-US"/>
              </w:rPr>
            </w:pPr>
          </w:p>
        </w:tc>
        <w:tc>
          <w:tcPr>
            <w:tcW w:w="281"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jc w:val="center"/>
              <w:rPr>
                <w:sz w:val="18"/>
                <w:szCs w:val="18"/>
                <w:lang w:eastAsia="en-US"/>
              </w:rPr>
            </w:pPr>
            <w:r w:rsidRPr="002370D1">
              <w:rPr>
                <w:sz w:val="18"/>
                <w:szCs w:val="18"/>
                <w:lang w:eastAsia="en-US"/>
              </w:rPr>
              <w:t>2022 - 2025</w:t>
            </w:r>
          </w:p>
        </w:tc>
        <w:tc>
          <w:tcPr>
            <w:tcW w:w="332"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pStyle w:val="ConsPlusCell"/>
              <w:ind w:left="-105" w:right="-111"/>
              <w:jc w:val="center"/>
              <w:rPr>
                <w:rFonts w:ascii="Times New Roman" w:hAnsi="Times New Roman" w:cs="Times New Roman"/>
                <w:sz w:val="18"/>
                <w:szCs w:val="18"/>
                <w:lang w:eastAsia="en-US"/>
              </w:rPr>
            </w:pPr>
            <w:r w:rsidRPr="002370D1">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ind w:left="-31"/>
              <w:jc w:val="center"/>
              <w:rPr>
                <w:sz w:val="18"/>
                <w:szCs w:val="18"/>
                <w:lang w:eastAsia="en-US"/>
              </w:rPr>
            </w:pPr>
            <w:r w:rsidRPr="002370D1">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ind w:left="-38"/>
              <w:jc w:val="center"/>
              <w:rPr>
                <w:sz w:val="18"/>
                <w:szCs w:val="18"/>
                <w:lang w:eastAsia="en-US"/>
              </w:rPr>
            </w:pPr>
            <w:r w:rsidRPr="002370D1">
              <w:rPr>
                <w:sz w:val="18"/>
                <w:szCs w:val="18"/>
                <w:lang w:eastAsia="en-US"/>
              </w:rPr>
              <w:t>76,50</w:t>
            </w:r>
          </w:p>
        </w:tc>
        <w:tc>
          <w:tcPr>
            <w:tcW w:w="334"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jc w:val="center"/>
              <w:rPr>
                <w:sz w:val="18"/>
                <w:szCs w:val="18"/>
                <w:lang w:eastAsia="en-US"/>
              </w:rPr>
            </w:pPr>
            <w:r w:rsidRPr="002370D1">
              <w:rPr>
                <w:sz w:val="18"/>
                <w:szCs w:val="18"/>
                <w:lang w:eastAsia="en-US"/>
              </w:rPr>
              <w:t>76,50</w:t>
            </w:r>
          </w:p>
        </w:tc>
        <w:tc>
          <w:tcPr>
            <w:tcW w:w="384" w:type="pct"/>
            <w:gridSpan w:val="2"/>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jc w:val="center"/>
              <w:rPr>
                <w:sz w:val="18"/>
                <w:szCs w:val="18"/>
                <w:lang w:eastAsia="en-US"/>
              </w:rPr>
            </w:pPr>
            <w:r w:rsidRPr="002370D1">
              <w:rPr>
                <w:sz w:val="18"/>
                <w:szCs w:val="18"/>
                <w:lang w:eastAsia="en-US"/>
              </w:rPr>
              <w:t>76,50</w:t>
            </w:r>
          </w:p>
        </w:tc>
        <w:tc>
          <w:tcPr>
            <w:tcW w:w="380"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jc w:val="center"/>
              <w:rPr>
                <w:sz w:val="18"/>
                <w:szCs w:val="18"/>
                <w:lang w:eastAsia="en-US"/>
              </w:rPr>
            </w:pPr>
            <w:r w:rsidRPr="002370D1">
              <w:rPr>
                <w:sz w:val="18"/>
                <w:szCs w:val="18"/>
                <w:lang w:eastAsia="en-US"/>
              </w:rPr>
              <w:t>76,50</w:t>
            </w:r>
          </w:p>
        </w:tc>
        <w:tc>
          <w:tcPr>
            <w:tcW w:w="474" w:type="pct"/>
            <w:tcBorders>
              <w:top w:val="single" w:sz="4" w:space="0" w:color="auto"/>
              <w:left w:val="single" w:sz="4" w:space="0" w:color="auto"/>
              <w:bottom w:val="single" w:sz="4" w:space="0" w:color="auto"/>
              <w:right w:val="single" w:sz="4" w:space="0" w:color="auto"/>
            </w:tcBorders>
            <w:hideMark/>
          </w:tcPr>
          <w:p w:rsidR="00BA0FA1" w:rsidRPr="002370D1" w:rsidRDefault="003E27F7" w:rsidP="003E27F7">
            <w:pPr>
              <w:adjustRightInd w:val="0"/>
              <w:jc w:val="both"/>
              <w:rPr>
                <w:sz w:val="18"/>
                <w:szCs w:val="18"/>
                <w:lang w:eastAsia="en-US"/>
              </w:rPr>
            </w:pPr>
            <w:r w:rsidRPr="002370D1">
              <w:rPr>
                <w:sz w:val="18"/>
                <w:szCs w:val="18"/>
                <w:lang w:eastAsia="en-US"/>
              </w:rPr>
              <w:t>пункты 44 - 45 таблицы приложения 6 к программе</w:t>
            </w:r>
          </w:p>
        </w:tc>
      </w:tr>
      <w:tr w:rsidR="00DD3ACC" w:rsidRPr="008A715E" w:rsidTr="002370D1">
        <w:tc>
          <w:tcPr>
            <w:tcW w:w="952" w:type="pct"/>
            <w:gridSpan w:val="2"/>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adjustRightInd w:val="0"/>
              <w:rPr>
                <w:rFonts w:eastAsiaTheme="minorHAnsi"/>
                <w:sz w:val="18"/>
                <w:szCs w:val="18"/>
                <w:lang w:eastAsia="en-US"/>
              </w:rPr>
            </w:pPr>
            <w:r w:rsidRPr="002370D1">
              <w:rPr>
                <w:rFonts w:eastAsiaTheme="minorHAnsi"/>
                <w:sz w:val="18"/>
                <w:szCs w:val="18"/>
                <w:lang w:eastAsia="en-US"/>
              </w:rPr>
              <w:t>Основное мероприятие 3.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71" w:type="pct"/>
            <w:tcBorders>
              <w:top w:val="single" w:sz="4" w:space="0" w:color="auto"/>
              <w:left w:val="single" w:sz="4" w:space="0" w:color="auto"/>
              <w:bottom w:val="single" w:sz="4" w:space="0" w:color="auto"/>
              <w:right w:val="single" w:sz="4" w:space="0" w:color="auto"/>
            </w:tcBorders>
          </w:tcPr>
          <w:p w:rsidR="00BA0FA1" w:rsidRPr="002370D1" w:rsidRDefault="00BA0FA1" w:rsidP="00EC68F8">
            <w:pPr>
              <w:adjustRightInd w:val="0"/>
              <w:rPr>
                <w:rFonts w:eastAsiaTheme="minorHAnsi"/>
                <w:sz w:val="18"/>
                <w:szCs w:val="18"/>
                <w:lang w:eastAsia="en-US"/>
              </w:rPr>
            </w:pPr>
            <w:r w:rsidRPr="002370D1">
              <w:rPr>
                <w:rFonts w:eastAsiaTheme="minorHAnsi"/>
                <w:sz w:val="18"/>
                <w:szCs w:val="18"/>
                <w:lang w:eastAsia="en-US"/>
              </w:rPr>
              <w:t>комитет экономического 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adjustRightInd w:val="0"/>
              <w:rPr>
                <w:rFonts w:eastAsiaTheme="minorHAnsi"/>
                <w:sz w:val="18"/>
                <w:szCs w:val="18"/>
                <w:lang w:eastAsia="en-US"/>
              </w:rPr>
            </w:pPr>
            <w:r w:rsidRPr="002370D1">
              <w:rPr>
                <w:rFonts w:eastAsiaTheme="minorHAnsi"/>
                <w:sz w:val="18"/>
                <w:szCs w:val="18"/>
                <w:lang w:eastAsia="en-US"/>
              </w:rPr>
              <w:t>повышение результативности и эффективности предоставления государственных и муниципальных услуг в городе Ставрополе</w:t>
            </w:r>
          </w:p>
          <w:p w:rsidR="00BA0FA1" w:rsidRPr="002370D1" w:rsidRDefault="00BA0FA1" w:rsidP="00EC68F8">
            <w:pPr>
              <w:adjustRightInd w:val="0"/>
              <w:jc w:val="both"/>
              <w:rPr>
                <w:rFonts w:eastAsiaTheme="minorHAnsi"/>
                <w:sz w:val="18"/>
                <w:szCs w:val="18"/>
                <w:lang w:eastAsia="en-US"/>
              </w:rPr>
            </w:pPr>
          </w:p>
        </w:tc>
        <w:tc>
          <w:tcPr>
            <w:tcW w:w="281"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jc w:val="center"/>
              <w:rPr>
                <w:sz w:val="18"/>
                <w:szCs w:val="18"/>
                <w:lang w:eastAsia="en-US"/>
              </w:rPr>
            </w:pPr>
            <w:r w:rsidRPr="002370D1">
              <w:rPr>
                <w:sz w:val="18"/>
                <w:szCs w:val="18"/>
                <w:lang w:eastAsia="en-US"/>
              </w:rPr>
              <w:t>2022 - 2025</w:t>
            </w:r>
          </w:p>
        </w:tc>
        <w:tc>
          <w:tcPr>
            <w:tcW w:w="332"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pStyle w:val="ConsPlusCell"/>
              <w:ind w:left="-105" w:right="-111"/>
              <w:jc w:val="center"/>
              <w:rPr>
                <w:rFonts w:ascii="Times New Roman" w:hAnsi="Times New Roman" w:cs="Times New Roman"/>
                <w:sz w:val="18"/>
                <w:szCs w:val="18"/>
                <w:lang w:eastAsia="en-US"/>
              </w:rPr>
            </w:pPr>
            <w:r w:rsidRPr="002370D1">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ind w:left="-31"/>
              <w:jc w:val="center"/>
              <w:rPr>
                <w:sz w:val="18"/>
                <w:szCs w:val="18"/>
                <w:lang w:eastAsia="en-US"/>
              </w:rPr>
            </w:pPr>
            <w:r w:rsidRPr="002370D1">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ind w:left="-38"/>
              <w:jc w:val="center"/>
              <w:rPr>
                <w:sz w:val="18"/>
                <w:szCs w:val="18"/>
                <w:lang w:eastAsia="en-US"/>
              </w:rPr>
            </w:pPr>
            <w:r w:rsidRPr="002370D1">
              <w:rPr>
                <w:sz w:val="18"/>
                <w:szCs w:val="18"/>
                <w:lang w:eastAsia="en-US"/>
              </w:rPr>
              <w:t>76,50</w:t>
            </w:r>
          </w:p>
        </w:tc>
        <w:tc>
          <w:tcPr>
            <w:tcW w:w="334"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jc w:val="center"/>
              <w:rPr>
                <w:sz w:val="18"/>
                <w:szCs w:val="18"/>
                <w:lang w:eastAsia="en-US"/>
              </w:rPr>
            </w:pPr>
            <w:r w:rsidRPr="002370D1">
              <w:rPr>
                <w:sz w:val="18"/>
                <w:szCs w:val="18"/>
                <w:lang w:eastAsia="en-US"/>
              </w:rPr>
              <w:t>76,50</w:t>
            </w:r>
          </w:p>
        </w:tc>
        <w:tc>
          <w:tcPr>
            <w:tcW w:w="384" w:type="pct"/>
            <w:gridSpan w:val="2"/>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jc w:val="center"/>
              <w:rPr>
                <w:sz w:val="18"/>
                <w:szCs w:val="18"/>
                <w:lang w:eastAsia="en-US"/>
              </w:rPr>
            </w:pPr>
            <w:r w:rsidRPr="002370D1">
              <w:rPr>
                <w:sz w:val="18"/>
                <w:szCs w:val="18"/>
                <w:lang w:eastAsia="en-US"/>
              </w:rPr>
              <w:t>76,50</w:t>
            </w:r>
          </w:p>
        </w:tc>
        <w:tc>
          <w:tcPr>
            <w:tcW w:w="380" w:type="pct"/>
            <w:tcBorders>
              <w:top w:val="single" w:sz="4" w:space="0" w:color="auto"/>
              <w:left w:val="single" w:sz="4" w:space="0" w:color="auto"/>
              <w:bottom w:val="single" w:sz="4" w:space="0" w:color="auto"/>
              <w:right w:val="single" w:sz="4" w:space="0" w:color="auto"/>
            </w:tcBorders>
            <w:hideMark/>
          </w:tcPr>
          <w:p w:rsidR="00BA0FA1" w:rsidRPr="002370D1" w:rsidRDefault="00BA0FA1" w:rsidP="00EC68F8">
            <w:pPr>
              <w:jc w:val="center"/>
              <w:rPr>
                <w:sz w:val="18"/>
                <w:szCs w:val="18"/>
                <w:lang w:eastAsia="en-US"/>
              </w:rPr>
            </w:pPr>
            <w:r w:rsidRPr="002370D1">
              <w:rPr>
                <w:sz w:val="18"/>
                <w:szCs w:val="18"/>
                <w:lang w:eastAsia="en-US"/>
              </w:rPr>
              <w:t>76,50</w:t>
            </w:r>
          </w:p>
        </w:tc>
        <w:tc>
          <w:tcPr>
            <w:tcW w:w="474" w:type="pct"/>
            <w:tcBorders>
              <w:top w:val="single" w:sz="4" w:space="0" w:color="auto"/>
              <w:left w:val="single" w:sz="4" w:space="0" w:color="auto"/>
              <w:bottom w:val="single" w:sz="4" w:space="0" w:color="auto"/>
              <w:right w:val="single" w:sz="4" w:space="0" w:color="auto"/>
            </w:tcBorders>
            <w:hideMark/>
          </w:tcPr>
          <w:p w:rsidR="00BA0FA1" w:rsidRPr="008A715E" w:rsidRDefault="003E27F7" w:rsidP="003E27F7">
            <w:pPr>
              <w:adjustRightInd w:val="0"/>
              <w:jc w:val="both"/>
              <w:rPr>
                <w:sz w:val="18"/>
                <w:szCs w:val="18"/>
                <w:lang w:eastAsia="en-US"/>
              </w:rPr>
            </w:pPr>
            <w:r w:rsidRPr="002370D1">
              <w:rPr>
                <w:sz w:val="18"/>
                <w:szCs w:val="18"/>
                <w:lang w:eastAsia="en-US"/>
              </w:rPr>
              <w:t>пункты 44 - 45 таблицы приложения 6 к программе</w:t>
            </w:r>
          </w:p>
        </w:tc>
      </w:tr>
      <w:tr w:rsidR="00DD3ACC" w:rsidRPr="008A715E" w:rsidTr="002370D1">
        <w:tc>
          <w:tcPr>
            <w:tcW w:w="952" w:type="pct"/>
            <w:gridSpan w:val="2"/>
            <w:tcBorders>
              <w:top w:val="single" w:sz="4" w:space="0" w:color="auto"/>
              <w:left w:val="single" w:sz="4" w:space="0" w:color="auto"/>
              <w:bottom w:val="single" w:sz="4" w:space="0" w:color="auto"/>
              <w:right w:val="single" w:sz="4" w:space="0" w:color="auto"/>
            </w:tcBorders>
            <w:hideMark/>
          </w:tcPr>
          <w:p w:rsidR="00BA0FA1" w:rsidRPr="008A715E" w:rsidRDefault="00BA0FA1" w:rsidP="00EC68F8">
            <w:pPr>
              <w:adjustRightInd w:val="0"/>
              <w:rPr>
                <w:rFonts w:eastAsiaTheme="minorHAnsi"/>
                <w:sz w:val="18"/>
                <w:szCs w:val="18"/>
                <w:lang w:eastAsia="en-US"/>
              </w:rPr>
            </w:pPr>
            <w:r w:rsidRPr="008A715E">
              <w:rPr>
                <w:rFonts w:eastAsiaTheme="minorHAnsi"/>
                <w:sz w:val="18"/>
                <w:szCs w:val="18"/>
                <w:lang w:eastAsia="en-US"/>
              </w:rPr>
              <w:t>Основное мероприятие 4. Обеспечение деятельности многофункционального центра предоставления государственных и муниципальных услуг в городе Ставрополе</w:t>
            </w:r>
          </w:p>
        </w:tc>
        <w:tc>
          <w:tcPr>
            <w:tcW w:w="571" w:type="pct"/>
            <w:tcBorders>
              <w:top w:val="single" w:sz="4" w:space="0" w:color="auto"/>
              <w:left w:val="single" w:sz="4" w:space="0" w:color="auto"/>
              <w:bottom w:val="single" w:sz="4" w:space="0" w:color="auto"/>
              <w:right w:val="single" w:sz="4" w:space="0" w:color="auto"/>
            </w:tcBorders>
          </w:tcPr>
          <w:p w:rsidR="00BA0FA1" w:rsidRPr="008A715E" w:rsidRDefault="00BA0FA1" w:rsidP="00EC68F8">
            <w:pPr>
              <w:adjustRightInd w:val="0"/>
              <w:rPr>
                <w:rFonts w:eastAsiaTheme="minorHAnsi"/>
                <w:sz w:val="18"/>
                <w:szCs w:val="18"/>
                <w:lang w:eastAsia="en-US"/>
              </w:rPr>
            </w:pPr>
            <w:r w:rsidRPr="008A715E">
              <w:rPr>
                <w:rFonts w:eastAsiaTheme="minorHAnsi"/>
                <w:sz w:val="18"/>
                <w:szCs w:val="18"/>
                <w:lang w:eastAsia="en-US"/>
              </w:rPr>
              <w:t>комитет экономического развития и торговли администрации города Ставрополя</w:t>
            </w:r>
          </w:p>
        </w:tc>
        <w:tc>
          <w:tcPr>
            <w:tcW w:w="625" w:type="pct"/>
            <w:tcBorders>
              <w:top w:val="single" w:sz="4" w:space="0" w:color="auto"/>
              <w:left w:val="single" w:sz="4" w:space="0" w:color="auto"/>
              <w:bottom w:val="single" w:sz="4" w:space="0" w:color="auto"/>
              <w:right w:val="single" w:sz="4" w:space="0" w:color="auto"/>
            </w:tcBorders>
            <w:hideMark/>
          </w:tcPr>
          <w:p w:rsidR="00BA0FA1" w:rsidRPr="008A715E" w:rsidRDefault="00BA0FA1" w:rsidP="002370D1">
            <w:pPr>
              <w:adjustRightInd w:val="0"/>
              <w:rPr>
                <w:rFonts w:eastAsiaTheme="minorHAnsi"/>
                <w:sz w:val="18"/>
                <w:szCs w:val="18"/>
                <w:lang w:eastAsia="en-US"/>
              </w:rPr>
            </w:pPr>
            <w:r w:rsidRPr="008A715E">
              <w:rPr>
                <w:rFonts w:eastAsiaTheme="minorHAnsi"/>
                <w:sz w:val="18"/>
                <w:szCs w:val="18"/>
                <w:lang w:eastAsia="en-US"/>
              </w:rPr>
              <w:t>повышение результативности и эффективности предоставления государственных и муниципальных услуг в городе Ставрополе</w:t>
            </w:r>
          </w:p>
        </w:tc>
        <w:tc>
          <w:tcPr>
            <w:tcW w:w="281" w:type="pct"/>
            <w:tcBorders>
              <w:top w:val="single" w:sz="4" w:space="0" w:color="auto"/>
              <w:left w:val="single" w:sz="4" w:space="0" w:color="auto"/>
              <w:bottom w:val="single" w:sz="4" w:space="0" w:color="auto"/>
              <w:right w:val="single" w:sz="4" w:space="0" w:color="auto"/>
            </w:tcBorders>
            <w:hideMark/>
          </w:tcPr>
          <w:p w:rsidR="00BA0FA1" w:rsidRPr="008A715E" w:rsidRDefault="00BA0FA1" w:rsidP="00EC68F8">
            <w:pPr>
              <w:jc w:val="center"/>
              <w:rPr>
                <w:sz w:val="18"/>
                <w:szCs w:val="18"/>
                <w:lang w:eastAsia="en-US"/>
              </w:rPr>
            </w:pPr>
            <w:r w:rsidRPr="008A715E">
              <w:rPr>
                <w:sz w:val="18"/>
                <w:szCs w:val="18"/>
                <w:lang w:eastAsia="en-US"/>
              </w:rPr>
              <w:t>2022 - 2025</w:t>
            </w:r>
          </w:p>
        </w:tc>
        <w:tc>
          <w:tcPr>
            <w:tcW w:w="332" w:type="pct"/>
            <w:tcBorders>
              <w:top w:val="single" w:sz="4" w:space="0" w:color="auto"/>
              <w:left w:val="single" w:sz="4" w:space="0" w:color="auto"/>
              <w:bottom w:val="single" w:sz="4" w:space="0" w:color="auto"/>
              <w:right w:val="single" w:sz="4" w:space="0" w:color="auto"/>
            </w:tcBorders>
            <w:hideMark/>
          </w:tcPr>
          <w:p w:rsidR="00BA0FA1" w:rsidRPr="008A715E" w:rsidRDefault="00BA0FA1" w:rsidP="00EC68F8">
            <w:pPr>
              <w:pStyle w:val="ConsPlusCell"/>
              <w:ind w:left="-105" w:right="-111"/>
              <w:jc w:val="center"/>
              <w:rPr>
                <w:rFonts w:ascii="Times New Roman" w:hAnsi="Times New Roman" w:cs="Times New Roman"/>
                <w:sz w:val="18"/>
                <w:szCs w:val="18"/>
                <w:lang w:eastAsia="en-US"/>
              </w:rPr>
            </w:pPr>
            <w:r w:rsidRPr="008A715E">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BA0FA1" w:rsidRPr="008A715E" w:rsidRDefault="00BA0FA1" w:rsidP="00EC68F8">
            <w:pPr>
              <w:ind w:left="-31"/>
              <w:jc w:val="center"/>
              <w:rPr>
                <w:sz w:val="18"/>
                <w:szCs w:val="18"/>
                <w:lang w:eastAsia="en-US"/>
              </w:rPr>
            </w:pPr>
            <w:r w:rsidRPr="008A715E">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BA0FA1" w:rsidRPr="008A715E" w:rsidRDefault="00AF39AD" w:rsidP="008A715E">
            <w:pPr>
              <w:adjustRightInd w:val="0"/>
              <w:ind w:left="-5"/>
              <w:jc w:val="center"/>
              <w:rPr>
                <w:rFonts w:eastAsiaTheme="minorHAnsi"/>
                <w:sz w:val="18"/>
                <w:szCs w:val="18"/>
                <w:lang w:eastAsia="en-US"/>
              </w:rPr>
            </w:pPr>
            <w:r>
              <w:rPr>
                <w:rFonts w:eastAsiaTheme="minorHAnsi"/>
                <w:sz w:val="18"/>
                <w:szCs w:val="18"/>
                <w:lang w:eastAsia="en-US"/>
              </w:rPr>
              <w:t>99614,50</w:t>
            </w:r>
          </w:p>
        </w:tc>
        <w:tc>
          <w:tcPr>
            <w:tcW w:w="334" w:type="pct"/>
            <w:tcBorders>
              <w:top w:val="single" w:sz="4" w:space="0" w:color="auto"/>
              <w:left w:val="single" w:sz="4" w:space="0" w:color="auto"/>
              <w:bottom w:val="single" w:sz="4" w:space="0" w:color="auto"/>
              <w:right w:val="single" w:sz="4" w:space="0" w:color="auto"/>
            </w:tcBorders>
            <w:hideMark/>
          </w:tcPr>
          <w:p w:rsidR="00BA0FA1" w:rsidRPr="008A715E" w:rsidRDefault="00AF39AD" w:rsidP="00EC68F8">
            <w:pPr>
              <w:adjustRightInd w:val="0"/>
              <w:jc w:val="center"/>
              <w:rPr>
                <w:rFonts w:eastAsiaTheme="minorHAnsi"/>
                <w:sz w:val="18"/>
                <w:szCs w:val="18"/>
                <w:lang w:eastAsia="en-US"/>
              </w:rPr>
            </w:pPr>
            <w:r>
              <w:rPr>
                <w:rFonts w:eastAsiaTheme="minorHAnsi"/>
                <w:sz w:val="18"/>
                <w:szCs w:val="18"/>
                <w:lang w:eastAsia="en-US"/>
              </w:rPr>
              <w:t>99709,44</w:t>
            </w:r>
            <w:r w:rsidR="00BA0FA1" w:rsidRPr="008A715E">
              <w:rPr>
                <w:rFonts w:eastAsiaTheme="minorHAnsi"/>
                <w:sz w:val="18"/>
                <w:szCs w:val="18"/>
                <w:lang w:eastAsia="en-US"/>
              </w:rPr>
              <w:t xml:space="preserve"> </w:t>
            </w:r>
          </w:p>
        </w:tc>
        <w:tc>
          <w:tcPr>
            <w:tcW w:w="384" w:type="pct"/>
            <w:gridSpan w:val="2"/>
            <w:tcBorders>
              <w:top w:val="single" w:sz="4" w:space="0" w:color="auto"/>
              <w:left w:val="single" w:sz="4" w:space="0" w:color="auto"/>
              <w:bottom w:val="single" w:sz="4" w:space="0" w:color="auto"/>
              <w:right w:val="single" w:sz="4" w:space="0" w:color="auto"/>
            </w:tcBorders>
            <w:hideMark/>
          </w:tcPr>
          <w:p w:rsidR="00BA0FA1" w:rsidRPr="008A715E" w:rsidRDefault="00AF39AD" w:rsidP="00EC68F8">
            <w:pPr>
              <w:adjustRightInd w:val="0"/>
              <w:jc w:val="center"/>
              <w:rPr>
                <w:rFonts w:eastAsiaTheme="minorHAnsi"/>
                <w:sz w:val="18"/>
                <w:szCs w:val="18"/>
                <w:lang w:eastAsia="en-US"/>
              </w:rPr>
            </w:pPr>
            <w:r>
              <w:rPr>
                <w:rFonts w:eastAsiaTheme="minorHAnsi"/>
                <w:sz w:val="18"/>
                <w:szCs w:val="18"/>
                <w:lang w:eastAsia="en-US"/>
              </w:rPr>
              <w:t>99709,44</w:t>
            </w:r>
            <w:r w:rsidR="00BA0FA1" w:rsidRPr="008A715E">
              <w:rPr>
                <w:rFonts w:eastAsiaTheme="minorHAnsi"/>
                <w:sz w:val="18"/>
                <w:szCs w:val="18"/>
                <w:lang w:eastAsia="en-US"/>
              </w:rPr>
              <w:t xml:space="preserve"> </w:t>
            </w:r>
          </w:p>
        </w:tc>
        <w:tc>
          <w:tcPr>
            <w:tcW w:w="380" w:type="pct"/>
            <w:tcBorders>
              <w:top w:val="single" w:sz="4" w:space="0" w:color="auto"/>
              <w:left w:val="single" w:sz="4" w:space="0" w:color="auto"/>
              <w:bottom w:val="single" w:sz="4" w:space="0" w:color="auto"/>
              <w:right w:val="single" w:sz="4" w:space="0" w:color="auto"/>
            </w:tcBorders>
            <w:hideMark/>
          </w:tcPr>
          <w:p w:rsidR="00BA0FA1" w:rsidRPr="008A715E" w:rsidRDefault="00BA0FA1" w:rsidP="00EC68F8">
            <w:pPr>
              <w:adjustRightInd w:val="0"/>
              <w:jc w:val="center"/>
              <w:rPr>
                <w:rFonts w:eastAsiaTheme="minorHAnsi"/>
                <w:sz w:val="18"/>
                <w:szCs w:val="18"/>
                <w:lang w:eastAsia="en-US"/>
              </w:rPr>
            </w:pPr>
            <w:r w:rsidRPr="008A715E">
              <w:rPr>
                <w:rFonts w:eastAsiaTheme="minorHAnsi"/>
                <w:sz w:val="18"/>
                <w:szCs w:val="18"/>
                <w:lang w:eastAsia="en-US"/>
              </w:rPr>
              <w:t xml:space="preserve">99709,44 </w:t>
            </w:r>
          </w:p>
        </w:tc>
        <w:tc>
          <w:tcPr>
            <w:tcW w:w="474" w:type="pct"/>
            <w:tcBorders>
              <w:top w:val="single" w:sz="4" w:space="0" w:color="auto"/>
              <w:left w:val="single" w:sz="4" w:space="0" w:color="auto"/>
              <w:bottom w:val="single" w:sz="4" w:space="0" w:color="auto"/>
              <w:right w:val="single" w:sz="4" w:space="0" w:color="auto"/>
            </w:tcBorders>
            <w:hideMark/>
          </w:tcPr>
          <w:p w:rsidR="00BA0FA1" w:rsidRPr="008A715E" w:rsidRDefault="0090264B" w:rsidP="00EC68F8">
            <w:pPr>
              <w:adjustRightInd w:val="0"/>
              <w:rPr>
                <w:sz w:val="18"/>
                <w:szCs w:val="18"/>
                <w:lang w:eastAsia="en-US"/>
              </w:rPr>
            </w:pPr>
            <w:r>
              <w:rPr>
                <w:sz w:val="18"/>
                <w:szCs w:val="18"/>
                <w:lang w:eastAsia="en-US"/>
              </w:rPr>
              <w:t>-</w:t>
            </w:r>
          </w:p>
        </w:tc>
      </w:tr>
      <w:tr w:rsidR="0010305A" w:rsidRPr="008A715E" w:rsidTr="001E2E89">
        <w:tc>
          <w:tcPr>
            <w:tcW w:w="952" w:type="pct"/>
            <w:gridSpan w:val="2"/>
            <w:tcBorders>
              <w:top w:val="single" w:sz="4" w:space="0" w:color="auto"/>
              <w:left w:val="single" w:sz="4" w:space="0" w:color="auto"/>
              <w:bottom w:val="single" w:sz="4" w:space="0" w:color="auto"/>
              <w:right w:val="single" w:sz="4" w:space="0" w:color="auto"/>
            </w:tcBorders>
            <w:hideMark/>
          </w:tcPr>
          <w:p w:rsidR="0010305A" w:rsidRPr="002370D1" w:rsidRDefault="0010305A" w:rsidP="00BA1CE2">
            <w:pPr>
              <w:pStyle w:val="ConsPlusNormal"/>
              <w:widowControl/>
              <w:snapToGrid w:val="0"/>
              <w:ind w:firstLine="8"/>
              <w:jc w:val="right"/>
              <w:rPr>
                <w:rFonts w:ascii="Times New Roman" w:hAnsi="Times New Roman" w:cs="Times New Roman"/>
                <w:sz w:val="18"/>
                <w:szCs w:val="18"/>
              </w:rPr>
            </w:pPr>
            <w:r>
              <w:rPr>
                <w:rFonts w:ascii="Times New Roman" w:hAnsi="Times New Roman" w:cs="Times New Roman"/>
                <w:sz w:val="18"/>
                <w:szCs w:val="18"/>
              </w:rPr>
              <w:t>Итого</w:t>
            </w:r>
            <w:r w:rsidRPr="002370D1">
              <w:rPr>
                <w:rFonts w:ascii="Times New Roman" w:hAnsi="Times New Roman" w:cs="Times New Roman"/>
                <w:sz w:val="18"/>
                <w:szCs w:val="18"/>
              </w:rPr>
              <w:t>:</w:t>
            </w:r>
          </w:p>
        </w:tc>
        <w:tc>
          <w:tcPr>
            <w:tcW w:w="1477" w:type="pct"/>
            <w:gridSpan w:val="3"/>
            <w:vMerge w:val="restart"/>
            <w:tcBorders>
              <w:top w:val="single" w:sz="4" w:space="0" w:color="auto"/>
              <w:left w:val="single" w:sz="4" w:space="0" w:color="auto"/>
              <w:right w:val="single" w:sz="4" w:space="0" w:color="auto"/>
            </w:tcBorders>
          </w:tcPr>
          <w:p w:rsidR="0010305A" w:rsidRPr="00BA1CE2" w:rsidRDefault="0010305A" w:rsidP="00EC68F8">
            <w:pPr>
              <w:jc w:val="center"/>
              <w:rPr>
                <w:sz w:val="18"/>
                <w:szCs w:val="18"/>
                <w:lang w:eastAsia="en-US"/>
              </w:rPr>
            </w:pPr>
          </w:p>
        </w:tc>
        <w:tc>
          <w:tcPr>
            <w:tcW w:w="332" w:type="pct"/>
            <w:tcBorders>
              <w:top w:val="single" w:sz="4" w:space="0" w:color="auto"/>
              <w:left w:val="single" w:sz="4" w:space="0" w:color="auto"/>
              <w:bottom w:val="single" w:sz="4" w:space="0" w:color="auto"/>
              <w:right w:val="single" w:sz="4" w:space="0" w:color="auto"/>
            </w:tcBorders>
            <w:hideMark/>
          </w:tcPr>
          <w:p w:rsidR="0010305A" w:rsidRPr="00BA1CE2" w:rsidRDefault="0010305A" w:rsidP="00EC68F8">
            <w:pPr>
              <w:pStyle w:val="ConsPlusCell"/>
              <w:ind w:left="-105" w:right="-111"/>
              <w:jc w:val="center"/>
              <w:rPr>
                <w:rFonts w:ascii="Times New Roman" w:hAnsi="Times New Roman" w:cs="Times New Roman"/>
                <w:sz w:val="18"/>
                <w:szCs w:val="18"/>
                <w:lang w:eastAsia="en-US"/>
              </w:rPr>
            </w:pPr>
            <w:r w:rsidRPr="00BA1CE2">
              <w:rPr>
                <w:rFonts w:ascii="Times New Roman" w:hAnsi="Times New Roman" w:cs="Times New Roman"/>
                <w:sz w:val="18"/>
                <w:szCs w:val="18"/>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10305A" w:rsidRPr="00BA1CE2" w:rsidRDefault="0010305A" w:rsidP="00EC68F8">
            <w:pPr>
              <w:ind w:left="-31"/>
              <w:jc w:val="center"/>
              <w:rPr>
                <w:sz w:val="18"/>
                <w:szCs w:val="18"/>
                <w:lang w:eastAsia="en-US"/>
              </w:rPr>
            </w:pPr>
            <w:r w:rsidRPr="00BA1CE2">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hideMark/>
          </w:tcPr>
          <w:p w:rsidR="0010305A" w:rsidRDefault="0010305A" w:rsidP="00AF39AD">
            <w:pPr>
              <w:ind w:right="-108"/>
            </w:pPr>
            <w:r>
              <w:rPr>
                <w:rFonts w:eastAsiaTheme="minorHAnsi"/>
                <w:sz w:val="18"/>
                <w:szCs w:val="18"/>
                <w:lang w:eastAsia="en-US"/>
              </w:rPr>
              <w:t>100217,50</w:t>
            </w:r>
          </w:p>
        </w:tc>
        <w:tc>
          <w:tcPr>
            <w:tcW w:w="334" w:type="pct"/>
            <w:tcBorders>
              <w:top w:val="single" w:sz="4" w:space="0" w:color="auto"/>
              <w:left w:val="single" w:sz="4" w:space="0" w:color="auto"/>
              <w:bottom w:val="single" w:sz="4" w:space="0" w:color="auto"/>
              <w:right w:val="single" w:sz="4" w:space="0" w:color="auto"/>
            </w:tcBorders>
            <w:hideMark/>
          </w:tcPr>
          <w:p w:rsidR="0010305A" w:rsidRDefault="0010305A">
            <w:r w:rsidRPr="006144BC">
              <w:rPr>
                <w:rFonts w:eastAsiaTheme="minorHAnsi"/>
                <w:sz w:val="18"/>
                <w:szCs w:val="18"/>
                <w:lang w:eastAsia="en-US"/>
              </w:rPr>
              <w:t>100312,44</w:t>
            </w:r>
          </w:p>
        </w:tc>
        <w:tc>
          <w:tcPr>
            <w:tcW w:w="384" w:type="pct"/>
            <w:gridSpan w:val="2"/>
            <w:tcBorders>
              <w:top w:val="single" w:sz="4" w:space="0" w:color="auto"/>
              <w:left w:val="single" w:sz="4" w:space="0" w:color="auto"/>
              <w:bottom w:val="single" w:sz="4" w:space="0" w:color="auto"/>
              <w:right w:val="single" w:sz="4" w:space="0" w:color="auto"/>
            </w:tcBorders>
            <w:hideMark/>
          </w:tcPr>
          <w:p w:rsidR="0010305A" w:rsidRPr="00BA1CE2" w:rsidRDefault="0010305A" w:rsidP="00EC68F8">
            <w:pPr>
              <w:adjustRightInd w:val="0"/>
              <w:jc w:val="center"/>
              <w:rPr>
                <w:rFonts w:eastAsiaTheme="minorHAnsi"/>
                <w:sz w:val="18"/>
                <w:szCs w:val="18"/>
                <w:lang w:eastAsia="en-US"/>
              </w:rPr>
            </w:pPr>
            <w:r w:rsidRPr="00BA1CE2">
              <w:rPr>
                <w:rFonts w:eastAsiaTheme="minorHAnsi"/>
                <w:sz w:val="18"/>
                <w:szCs w:val="18"/>
                <w:lang w:eastAsia="en-US"/>
              </w:rPr>
              <w:t>100312,44</w:t>
            </w:r>
          </w:p>
        </w:tc>
        <w:tc>
          <w:tcPr>
            <w:tcW w:w="380" w:type="pct"/>
            <w:tcBorders>
              <w:top w:val="single" w:sz="4" w:space="0" w:color="auto"/>
              <w:left w:val="single" w:sz="4" w:space="0" w:color="auto"/>
              <w:bottom w:val="single" w:sz="4" w:space="0" w:color="auto"/>
              <w:right w:val="single" w:sz="4" w:space="0" w:color="auto"/>
            </w:tcBorders>
            <w:hideMark/>
          </w:tcPr>
          <w:p w:rsidR="0010305A" w:rsidRPr="00BA1CE2" w:rsidRDefault="0010305A" w:rsidP="00EC68F8">
            <w:pPr>
              <w:adjustRightInd w:val="0"/>
              <w:jc w:val="center"/>
              <w:rPr>
                <w:rFonts w:eastAsiaTheme="minorHAnsi"/>
                <w:sz w:val="18"/>
                <w:szCs w:val="18"/>
                <w:lang w:eastAsia="en-US"/>
              </w:rPr>
            </w:pPr>
            <w:r w:rsidRPr="00BA1CE2">
              <w:rPr>
                <w:rFonts w:eastAsiaTheme="minorHAnsi"/>
                <w:sz w:val="18"/>
                <w:szCs w:val="18"/>
                <w:lang w:eastAsia="en-US"/>
              </w:rPr>
              <w:t>100312,44</w:t>
            </w:r>
          </w:p>
        </w:tc>
        <w:tc>
          <w:tcPr>
            <w:tcW w:w="474" w:type="pct"/>
            <w:vMerge w:val="restart"/>
            <w:tcBorders>
              <w:top w:val="single" w:sz="4" w:space="0" w:color="auto"/>
              <w:left w:val="single" w:sz="4" w:space="0" w:color="auto"/>
              <w:right w:val="single" w:sz="4" w:space="0" w:color="auto"/>
            </w:tcBorders>
            <w:hideMark/>
          </w:tcPr>
          <w:p w:rsidR="0010305A" w:rsidRPr="008A715E" w:rsidRDefault="0010305A" w:rsidP="00EC68F8">
            <w:pPr>
              <w:adjustRightInd w:val="0"/>
              <w:rPr>
                <w:sz w:val="18"/>
                <w:szCs w:val="18"/>
                <w:lang w:eastAsia="en-US"/>
              </w:rPr>
            </w:pPr>
          </w:p>
        </w:tc>
      </w:tr>
      <w:tr w:rsidR="0010305A" w:rsidRPr="008A715E" w:rsidTr="00084076">
        <w:tc>
          <w:tcPr>
            <w:tcW w:w="952" w:type="pct"/>
            <w:gridSpan w:val="2"/>
            <w:tcBorders>
              <w:top w:val="single" w:sz="4" w:space="0" w:color="auto"/>
              <w:left w:val="single" w:sz="4" w:space="0" w:color="auto"/>
              <w:bottom w:val="single" w:sz="4" w:space="0" w:color="auto"/>
              <w:right w:val="single" w:sz="4" w:space="0" w:color="auto"/>
            </w:tcBorders>
            <w:hideMark/>
          </w:tcPr>
          <w:p w:rsidR="0010305A" w:rsidRPr="002370D1" w:rsidRDefault="0010305A" w:rsidP="00BA1CE2">
            <w:pPr>
              <w:pStyle w:val="ConsPlusNormal"/>
              <w:widowControl/>
              <w:snapToGrid w:val="0"/>
              <w:ind w:firstLine="8"/>
              <w:jc w:val="right"/>
              <w:rPr>
                <w:rFonts w:ascii="Times New Roman" w:hAnsi="Times New Roman" w:cs="Times New Roman"/>
                <w:sz w:val="18"/>
                <w:szCs w:val="18"/>
              </w:rPr>
            </w:pPr>
            <w:r w:rsidRPr="002370D1">
              <w:rPr>
                <w:rFonts w:ascii="Times New Roman" w:hAnsi="Times New Roman" w:cs="Times New Roman"/>
                <w:sz w:val="18"/>
                <w:szCs w:val="18"/>
              </w:rPr>
              <w:t xml:space="preserve">Всего по Подпрограмме </w:t>
            </w:r>
            <w:r>
              <w:rPr>
                <w:rFonts w:ascii="Times New Roman" w:hAnsi="Times New Roman" w:cs="Times New Roman"/>
                <w:sz w:val="18"/>
                <w:szCs w:val="18"/>
              </w:rPr>
              <w:t>4</w:t>
            </w:r>
            <w:r w:rsidRPr="002370D1">
              <w:rPr>
                <w:rFonts w:ascii="Times New Roman" w:hAnsi="Times New Roman" w:cs="Times New Roman"/>
                <w:sz w:val="18"/>
                <w:szCs w:val="18"/>
              </w:rPr>
              <w:t>:</w:t>
            </w:r>
          </w:p>
        </w:tc>
        <w:tc>
          <w:tcPr>
            <w:tcW w:w="1477" w:type="pct"/>
            <w:gridSpan w:val="3"/>
            <w:vMerge/>
            <w:tcBorders>
              <w:left w:val="single" w:sz="4" w:space="0" w:color="auto"/>
              <w:right w:val="single" w:sz="4" w:space="0" w:color="auto"/>
            </w:tcBorders>
          </w:tcPr>
          <w:p w:rsidR="0010305A" w:rsidRPr="00BA1CE2" w:rsidRDefault="0010305A" w:rsidP="00EC68F8">
            <w:pPr>
              <w:jc w:val="center"/>
              <w:rPr>
                <w:sz w:val="18"/>
                <w:szCs w:val="18"/>
                <w:lang w:eastAsia="en-US"/>
              </w:rPr>
            </w:pPr>
          </w:p>
        </w:tc>
        <w:tc>
          <w:tcPr>
            <w:tcW w:w="2097" w:type="pct"/>
            <w:gridSpan w:val="7"/>
            <w:tcBorders>
              <w:top w:val="single" w:sz="4" w:space="0" w:color="auto"/>
              <w:left w:val="single" w:sz="4" w:space="0" w:color="auto"/>
              <w:bottom w:val="single" w:sz="4" w:space="0" w:color="auto"/>
              <w:right w:val="single" w:sz="4" w:space="0" w:color="auto"/>
            </w:tcBorders>
            <w:hideMark/>
          </w:tcPr>
          <w:p w:rsidR="0010305A" w:rsidRPr="00BA1CE2" w:rsidRDefault="0010305A" w:rsidP="002370D1">
            <w:pPr>
              <w:adjustRightInd w:val="0"/>
              <w:rPr>
                <w:rFonts w:eastAsiaTheme="minorHAnsi"/>
                <w:sz w:val="18"/>
                <w:szCs w:val="18"/>
                <w:lang w:eastAsia="en-US"/>
              </w:rPr>
            </w:pPr>
            <w:r>
              <w:rPr>
                <w:rFonts w:eastAsiaTheme="minorHAnsi"/>
                <w:sz w:val="18"/>
                <w:szCs w:val="18"/>
                <w:lang w:eastAsia="en-US"/>
              </w:rPr>
              <w:t>401154,82</w:t>
            </w:r>
          </w:p>
        </w:tc>
        <w:tc>
          <w:tcPr>
            <w:tcW w:w="474" w:type="pct"/>
            <w:vMerge/>
            <w:tcBorders>
              <w:left w:val="single" w:sz="4" w:space="0" w:color="auto"/>
              <w:bottom w:val="single" w:sz="4" w:space="0" w:color="auto"/>
              <w:right w:val="single" w:sz="4" w:space="0" w:color="auto"/>
            </w:tcBorders>
            <w:hideMark/>
          </w:tcPr>
          <w:p w:rsidR="0010305A" w:rsidRPr="008A715E" w:rsidRDefault="0010305A" w:rsidP="00EC68F8">
            <w:pPr>
              <w:adjustRightInd w:val="0"/>
              <w:rPr>
                <w:sz w:val="18"/>
                <w:szCs w:val="18"/>
                <w:lang w:eastAsia="en-US"/>
              </w:rPr>
            </w:pPr>
          </w:p>
        </w:tc>
      </w:tr>
      <w:tr w:rsidR="002370D1" w:rsidTr="00BA1CE2">
        <w:tc>
          <w:tcPr>
            <w:tcW w:w="952" w:type="pct"/>
            <w:gridSpan w:val="2"/>
            <w:tcBorders>
              <w:top w:val="single" w:sz="4" w:space="0" w:color="auto"/>
              <w:left w:val="single" w:sz="4" w:space="0" w:color="auto"/>
              <w:bottom w:val="single" w:sz="4" w:space="0" w:color="auto"/>
              <w:right w:val="single" w:sz="4" w:space="0" w:color="auto"/>
            </w:tcBorders>
            <w:hideMark/>
          </w:tcPr>
          <w:p w:rsidR="002370D1" w:rsidRDefault="002370D1" w:rsidP="00EC68F8">
            <w:pPr>
              <w:jc w:val="right"/>
              <w:rPr>
                <w:color w:val="000000"/>
                <w:lang w:eastAsia="en-US"/>
              </w:rPr>
            </w:pPr>
            <w:r>
              <w:rPr>
                <w:color w:val="000000"/>
                <w:lang w:eastAsia="en-US"/>
              </w:rPr>
              <w:t>Итого по Программе:</w:t>
            </w:r>
          </w:p>
        </w:tc>
        <w:tc>
          <w:tcPr>
            <w:tcW w:w="1477" w:type="pct"/>
            <w:gridSpan w:val="3"/>
            <w:vMerge/>
            <w:tcBorders>
              <w:left w:val="single" w:sz="4" w:space="0" w:color="auto"/>
              <w:right w:val="single" w:sz="4" w:space="0" w:color="auto"/>
            </w:tcBorders>
            <w:vAlign w:val="center"/>
            <w:hideMark/>
          </w:tcPr>
          <w:p w:rsidR="002370D1" w:rsidRPr="00BA1CE2" w:rsidRDefault="002370D1" w:rsidP="00EC68F8">
            <w:pPr>
              <w:autoSpaceDE/>
              <w:autoSpaceDN/>
              <w:rPr>
                <w:sz w:val="18"/>
                <w:szCs w:val="18"/>
                <w:lang w:eastAsia="en-US"/>
              </w:rPr>
            </w:pPr>
          </w:p>
        </w:tc>
        <w:tc>
          <w:tcPr>
            <w:tcW w:w="332" w:type="pct"/>
            <w:tcBorders>
              <w:top w:val="single" w:sz="4" w:space="0" w:color="auto"/>
              <w:left w:val="single" w:sz="4" w:space="0" w:color="auto"/>
              <w:bottom w:val="single" w:sz="4" w:space="0" w:color="auto"/>
              <w:right w:val="single" w:sz="4" w:space="0" w:color="auto"/>
            </w:tcBorders>
            <w:hideMark/>
          </w:tcPr>
          <w:p w:rsidR="002370D1" w:rsidRPr="00BA1CE2" w:rsidRDefault="00BA1CE2" w:rsidP="00EC68F8">
            <w:pPr>
              <w:adjustRightInd w:val="0"/>
              <w:ind w:left="-25"/>
              <w:jc w:val="center"/>
              <w:rPr>
                <w:sz w:val="18"/>
                <w:szCs w:val="18"/>
                <w:lang w:eastAsia="en-US"/>
              </w:rPr>
            </w:pPr>
            <w:r w:rsidRPr="00BA1CE2">
              <w:rPr>
                <w:sz w:val="18"/>
                <w:szCs w:val="18"/>
                <w:lang w:eastAsia="en-US"/>
              </w:rPr>
              <w:t>9722,94</w:t>
            </w:r>
          </w:p>
        </w:tc>
        <w:tc>
          <w:tcPr>
            <w:tcW w:w="338" w:type="pct"/>
            <w:tcBorders>
              <w:top w:val="single" w:sz="4" w:space="0" w:color="auto"/>
              <w:left w:val="single" w:sz="4" w:space="0" w:color="auto"/>
              <w:bottom w:val="single" w:sz="4" w:space="0" w:color="auto"/>
              <w:right w:val="single" w:sz="4" w:space="0" w:color="auto"/>
            </w:tcBorders>
            <w:hideMark/>
          </w:tcPr>
          <w:p w:rsidR="002370D1" w:rsidRPr="00BA1CE2" w:rsidRDefault="004C39C6" w:rsidP="00EC68F8">
            <w:pPr>
              <w:adjustRightInd w:val="0"/>
              <w:jc w:val="center"/>
              <w:rPr>
                <w:sz w:val="18"/>
                <w:szCs w:val="18"/>
                <w:lang w:eastAsia="en-US"/>
              </w:rPr>
            </w:pPr>
            <w:r>
              <w:rPr>
                <w:sz w:val="18"/>
                <w:szCs w:val="18"/>
                <w:lang w:eastAsia="en-US"/>
              </w:rPr>
              <w:t>10903,41</w:t>
            </w:r>
          </w:p>
        </w:tc>
        <w:tc>
          <w:tcPr>
            <w:tcW w:w="329" w:type="pct"/>
            <w:tcBorders>
              <w:top w:val="single" w:sz="4" w:space="0" w:color="auto"/>
              <w:left w:val="single" w:sz="4" w:space="0" w:color="auto"/>
              <w:bottom w:val="single" w:sz="4" w:space="0" w:color="auto"/>
              <w:right w:val="single" w:sz="4" w:space="0" w:color="auto"/>
            </w:tcBorders>
            <w:hideMark/>
          </w:tcPr>
          <w:p w:rsidR="002370D1" w:rsidRPr="00BA1CE2" w:rsidRDefault="006B194F" w:rsidP="00BA1CE2">
            <w:pPr>
              <w:adjustRightInd w:val="0"/>
              <w:ind w:left="-15"/>
              <w:jc w:val="center"/>
              <w:rPr>
                <w:sz w:val="18"/>
                <w:szCs w:val="18"/>
                <w:lang w:eastAsia="en-US"/>
              </w:rPr>
            </w:pPr>
            <w:r>
              <w:rPr>
                <w:sz w:val="18"/>
                <w:szCs w:val="18"/>
                <w:lang w:eastAsia="en-US"/>
              </w:rPr>
              <w:t>112518,25</w:t>
            </w:r>
          </w:p>
        </w:tc>
        <w:tc>
          <w:tcPr>
            <w:tcW w:w="334" w:type="pct"/>
            <w:tcBorders>
              <w:top w:val="single" w:sz="4" w:space="0" w:color="auto"/>
              <w:left w:val="single" w:sz="4" w:space="0" w:color="auto"/>
              <w:bottom w:val="single" w:sz="4" w:space="0" w:color="auto"/>
              <w:right w:val="single" w:sz="4" w:space="0" w:color="auto"/>
            </w:tcBorders>
            <w:hideMark/>
          </w:tcPr>
          <w:p w:rsidR="002370D1" w:rsidRPr="00BA1CE2" w:rsidRDefault="000F4373" w:rsidP="00BA1CE2">
            <w:pPr>
              <w:ind w:left="-108"/>
              <w:jc w:val="center"/>
              <w:rPr>
                <w:sz w:val="18"/>
                <w:szCs w:val="18"/>
                <w:lang w:eastAsia="en-US"/>
              </w:rPr>
            </w:pPr>
            <w:r>
              <w:rPr>
                <w:sz w:val="18"/>
                <w:szCs w:val="18"/>
                <w:lang w:eastAsia="en-US"/>
              </w:rPr>
              <w:t>112613,19</w:t>
            </w:r>
          </w:p>
        </w:tc>
        <w:tc>
          <w:tcPr>
            <w:tcW w:w="384" w:type="pct"/>
            <w:gridSpan w:val="2"/>
            <w:tcBorders>
              <w:top w:val="single" w:sz="4" w:space="0" w:color="auto"/>
              <w:left w:val="single" w:sz="4" w:space="0" w:color="auto"/>
              <w:bottom w:val="single" w:sz="4" w:space="0" w:color="auto"/>
              <w:right w:val="single" w:sz="4" w:space="0" w:color="auto"/>
            </w:tcBorders>
            <w:hideMark/>
          </w:tcPr>
          <w:p w:rsidR="002370D1" w:rsidRPr="00BA1CE2" w:rsidRDefault="000F4373" w:rsidP="00EC68F8">
            <w:pPr>
              <w:jc w:val="center"/>
              <w:rPr>
                <w:sz w:val="18"/>
                <w:szCs w:val="18"/>
                <w:lang w:eastAsia="en-US"/>
              </w:rPr>
            </w:pPr>
            <w:r>
              <w:rPr>
                <w:sz w:val="18"/>
                <w:szCs w:val="18"/>
                <w:lang w:eastAsia="en-US"/>
              </w:rPr>
              <w:t>112613,19</w:t>
            </w:r>
          </w:p>
        </w:tc>
        <w:tc>
          <w:tcPr>
            <w:tcW w:w="380" w:type="pct"/>
            <w:tcBorders>
              <w:top w:val="single" w:sz="4" w:space="0" w:color="auto"/>
              <w:left w:val="single" w:sz="4" w:space="0" w:color="auto"/>
              <w:bottom w:val="single" w:sz="4" w:space="0" w:color="auto"/>
              <w:right w:val="single" w:sz="4" w:space="0" w:color="auto"/>
            </w:tcBorders>
            <w:hideMark/>
          </w:tcPr>
          <w:p w:rsidR="002370D1" w:rsidRPr="00BA1CE2" w:rsidRDefault="000F4373" w:rsidP="00EC68F8">
            <w:pPr>
              <w:jc w:val="center"/>
              <w:rPr>
                <w:sz w:val="18"/>
                <w:szCs w:val="18"/>
                <w:lang w:eastAsia="en-US"/>
              </w:rPr>
            </w:pPr>
            <w:r>
              <w:rPr>
                <w:sz w:val="18"/>
                <w:szCs w:val="18"/>
                <w:lang w:eastAsia="en-US"/>
              </w:rPr>
              <w:t>112613,19</w:t>
            </w:r>
          </w:p>
        </w:tc>
        <w:tc>
          <w:tcPr>
            <w:tcW w:w="474" w:type="pct"/>
            <w:vMerge w:val="restart"/>
            <w:tcBorders>
              <w:top w:val="single" w:sz="4" w:space="0" w:color="auto"/>
              <w:left w:val="single" w:sz="4" w:space="0" w:color="auto"/>
              <w:bottom w:val="single" w:sz="4" w:space="0" w:color="auto"/>
              <w:right w:val="single" w:sz="4" w:space="0" w:color="auto"/>
            </w:tcBorders>
            <w:vAlign w:val="center"/>
            <w:hideMark/>
          </w:tcPr>
          <w:p w:rsidR="002370D1" w:rsidRDefault="002370D1" w:rsidP="00EC68F8">
            <w:pPr>
              <w:autoSpaceDE/>
              <w:autoSpaceDN/>
              <w:rPr>
                <w:lang w:eastAsia="en-US"/>
              </w:rPr>
            </w:pPr>
          </w:p>
        </w:tc>
      </w:tr>
      <w:tr w:rsidR="002370D1" w:rsidTr="00084076">
        <w:tc>
          <w:tcPr>
            <w:tcW w:w="952" w:type="pct"/>
            <w:gridSpan w:val="2"/>
            <w:tcBorders>
              <w:top w:val="single" w:sz="4" w:space="0" w:color="auto"/>
              <w:left w:val="single" w:sz="4" w:space="0" w:color="auto"/>
              <w:bottom w:val="single" w:sz="4" w:space="0" w:color="auto"/>
              <w:right w:val="single" w:sz="4" w:space="0" w:color="auto"/>
            </w:tcBorders>
            <w:hideMark/>
          </w:tcPr>
          <w:p w:rsidR="002370D1" w:rsidRDefault="002370D1" w:rsidP="00EC68F8">
            <w:pPr>
              <w:jc w:val="right"/>
              <w:rPr>
                <w:color w:val="000000"/>
                <w:lang w:eastAsia="en-US"/>
              </w:rPr>
            </w:pPr>
            <w:r>
              <w:rPr>
                <w:color w:val="000000"/>
                <w:lang w:eastAsia="en-US"/>
              </w:rPr>
              <w:t>Всего по Программе:</w:t>
            </w:r>
          </w:p>
        </w:tc>
        <w:tc>
          <w:tcPr>
            <w:tcW w:w="1477" w:type="pct"/>
            <w:gridSpan w:val="3"/>
            <w:vMerge/>
            <w:tcBorders>
              <w:left w:val="single" w:sz="4" w:space="0" w:color="auto"/>
              <w:bottom w:val="single" w:sz="4" w:space="0" w:color="auto"/>
              <w:right w:val="single" w:sz="4" w:space="0" w:color="auto"/>
            </w:tcBorders>
            <w:vAlign w:val="center"/>
            <w:hideMark/>
          </w:tcPr>
          <w:p w:rsidR="002370D1" w:rsidRPr="00BA1CE2" w:rsidRDefault="002370D1" w:rsidP="00EC68F8">
            <w:pPr>
              <w:autoSpaceDE/>
              <w:autoSpaceDN/>
              <w:rPr>
                <w:sz w:val="18"/>
                <w:szCs w:val="18"/>
                <w:lang w:eastAsia="en-US"/>
              </w:rPr>
            </w:pPr>
          </w:p>
        </w:tc>
        <w:tc>
          <w:tcPr>
            <w:tcW w:w="2097" w:type="pct"/>
            <w:gridSpan w:val="7"/>
            <w:tcBorders>
              <w:top w:val="single" w:sz="4" w:space="0" w:color="auto"/>
              <w:left w:val="single" w:sz="4" w:space="0" w:color="auto"/>
              <w:bottom w:val="single" w:sz="4" w:space="0" w:color="auto"/>
              <w:right w:val="single" w:sz="4" w:space="0" w:color="auto"/>
            </w:tcBorders>
            <w:hideMark/>
          </w:tcPr>
          <w:p w:rsidR="002370D1" w:rsidRPr="00BA1CE2" w:rsidRDefault="006B194F" w:rsidP="00EC68F8">
            <w:pPr>
              <w:adjustRightInd w:val="0"/>
              <w:rPr>
                <w:sz w:val="18"/>
                <w:szCs w:val="18"/>
                <w:lang w:eastAsia="en-US"/>
              </w:rPr>
            </w:pPr>
            <w:r>
              <w:rPr>
                <w:sz w:val="18"/>
                <w:szCs w:val="18"/>
                <w:lang w:eastAsia="en-US"/>
              </w:rPr>
              <w:t>470984,17</w:t>
            </w: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2370D1" w:rsidRDefault="002370D1" w:rsidP="00EC68F8">
            <w:pPr>
              <w:autoSpaceDE/>
              <w:autoSpaceDN/>
              <w:rPr>
                <w:lang w:eastAsia="en-US"/>
              </w:rPr>
            </w:pPr>
          </w:p>
        </w:tc>
      </w:tr>
    </w:tbl>
    <w:p w:rsidR="00556FEA" w:rsidRDefault="00556FEA" w:rsidP="00EC68F8">
      <w:pPr>
        <w:adjustRightInd w:val="0"/>
        <w:ind w:hanging="426"/>
        <w:jc w:val="both"/>
        <w:rPr>
          <w:sz w:val="28"/>
          <w:szCs w:val="28"/>
        </w:rPr>
      </w:pPr>
    </w:p>
    <w:p w:rsidR="00556FEA" w:rsidRDefault="00556FEA" w:rsidP="0034615E">
      <w:pPr>
        <w:adjustRightInd w:val="0"/>
        <w:spacing w:line="240" w:lineRule="exact"/>
        <w:jc w:val="both"/>
        <w:rPr>
          <w:sz w:val="28"/>
          <w:szCs w:val="28"/>
        </w:rPr>
      </w:pPr>
      <w:r>
        <w:rPr>
          <w:sz w:val="28"/>
          <w:szCs w:val="28"/>
        </w:rPr>
        <w:t>Первый заместитель главы</w:t>
      </w:r>
    </w:p>
    <w:p w:rsidR="00DD19BD" w:rsidRPr="00D71946" w:rsidRDefault="00556FEA" w:rsidP="00EB0BD2">
      <w:pPr>
        <w:adjustRightInd w:val="0"/>
        <w:spacing w:line="240" w:lineRule="exact"/>
        <w:jc w:val="both"/>
        <w:rPr>
          <w:sz w:val="28"/>
          <w:szCs w:val="28"/>
        </w:rPr>
      </w:pPr>
      <w:r>
        <w:rPr>
          <w:sz w:val="28"/>
          <w:szCs w:val="28"/>
        </w:rPr>
        <w:t xml:space="preserve">администрации города Ставрополя                                                 </w:t>
      </w:r>
      <w:r w:rsidR="0034615E">
        <w:rPr>
          <w:sz w:val="28"/>
          <w:szCs w:val="28"/>
        </w:rPr>
        <w:t xml:space="preserve">                         </w:t>
      </w:r>
      <w:r>
        <w:rPr>
          <w:sz w:val="28"/>
          <w:szCs w:val="28"/>
        </w:rPr>
        <w:t xml:space="preserve">                                             </w:t>
      </w:r>
      <w:r w:rsidR="0090264B">
        <w:rPr>
          <w:sz w:val="28"/>
          <w:szCs w:val="28"/>
        </w:rPr>
        <w:t xml:space="preserve">  </w:t>
      </w:r>
      <w:r>
        <w:rPr>
          <w:sz w:val="28"/>
          <w:szCs w:val="28"/>
        </w:rPr>
        <w:t xml:space="preserve">       Д.Ю. Семёнов</w:t>
      </w:r>
    </w:p>
    <w:p w:rsidR="00D21FF7" w:rsidRPr="00D71946" w:rsidRDefault="00D21FF7" w:rsidP="00EC68F8">
      <w:pPr>
        <w:adjustRightInd w:val="0"/>
        <w:ind w:firstLine="540"/>
        <w:jc w:val="both"/>
        <w:rPr>
          <w:sz w:val="28"/>
          <w:szCs w:val="28"/>
        </w:rPr>
        <w:sectPr w:rsidR="00D21FF7" w:rsidRPr="00D71946" w:rsidSect="0090264B">
          <w:headerReference w:type="default" r:id="rId15"/>
          <w:headerReference w:type="first" r:id="rId16"/>
          <w:pgSz w:w="16838" w:h="11906" w:orient="landscape"/>
          <w:pgMar w:top="1985" w:right="536" w:bottom="1134" w:left="1418" w:header="709" w:footer="709" w:gutter="0"/>
          <w:pgNumType w:start="1"/>
          <w:cols w:space="708"/>
          <w:titlePg/>
          <w:docGrid w:linePitch="381"/>
        </w:sectPr>
      </w:pPr>
    </w:p>
    <w:p w:rsidR="00084076" w:rsidRDefault="00084076" w:rsidP="00084076">
      <w:pPr>
        <w:adjustRightInd w:val="0"/>
        <w:spacing w:line="240" w:lineRule="exact"/>
        <w:ind w:left="11340" w:right="-28"/>
        <w:outlineLvl w:val="1"/>
        <w:rPr>
          <w:sz w:val="28"/>
          <w:szCs w:val="28"/>
        </w:rPr>
      </w:pPr>
      <w:r>
        <w:rPr>
          <w:sz w:val="28"/>
          <w:szCs w:val="28"/>
        </w:rPr>
        <w:lastRenderedPageBreak/>
        <w:t>Приложение 6</w:t>
      </w:r>
    </w:p>
    <w:p w:rsidR="00084076" w:rsidRDefault="00084076" w:rsidP="00084076">
      <w:pPr>
        <w:adjustRightInd w:val="0"/>
        <w:spacing w:line="240" w:lineRule="exact"/>
        <w:ind w:left="11340" w:right="-28"/>
        <w:rPr>
          <w:sz w:val="28"/>
          <w:szCs w:val="28"/>
        </w:rPr>
      </w:pPr>
    </w:p>
    <w:p w:rsidR="00084076" w:rsidRPr="00485C33" w:rsidRDefault="00084076" w:rsidP="00084076">
      <w:pPr>
        <w:adjustRightInd w:val="0"/>
        <w:spacing w:line="240" w:lineRule="exact"/>
        <w:ind w:left="11340" w:right="-28"/>
        <w:rPr>
          <w:sz w:val="28"/>
          <w:szCs w:val="28"/>
        </w:rPr>
      </w:pPr>
      <w:r w:rsidRPr="00485C33">
        <w:rPr>
          <w:sz w:val="28"/>
          <w:szCs w:val="28"/>
        </w:rPr>
        <w:t xml:space="preserve">к муниципальной программе «Экономическое развитие </w:t>
      </w:r>
    </w:p>
    <w:p w:rsidR="00084076" w:rsidRPr="00485C33" w:rsidRDefault="00084076" w:rsidP="00084076">
      <w:pPr>
        <w:tabs>
          <w:tab w:val="left" w:pos="4962"/>
        </w:tabs>
        <w:adjustRightInd w:val="0"/>
        <w:spacing w:line="240" w:lineRule="exact"/>
        <w:ind w:left="11340" w:right="-28"/>
        <w:rPr>
          <w:sz w:val="28"/>
          <w:szCs w:val="28"/>
        </w:rPr>
      </w:pPr>
      <w:r w:rsidRPr="00485C33">
        <w:rPr>
          <w:sz w:val="28"/>
          <w:szCs w:val="28"/>
        </w:rPr>
        <w:t>города Ставрополя»</w:t>
      </w:r>
    </w:p>
    <w:p w:rsidR="00DD3690" w:rsidRDefault="00DD3690" w:rsidP="00EC68F8">
      <w:pPr>
        <w:adjustRightInd w:val="0"/>
        <w:ind w:left="-426"/>
        <w:jc w:val="both"/>
        <w:rPr>
          <w:sz w:val="28"/>
          <w:szCs w:val="28"/>
        </w:rPr>
      </w:pPr>
    </w:p>
    <w:p w:rsidR="00DD3690" w:rsidRPr="00D71946" w:rsidRDefault="00DD3690" w:rsidP="0034615E">
      <w:pPr>
        <w:adjustRightInd w:val="0"/>
        <w:spacing w:line="240" w:lineRule="exact"/>
        <w:ind w:firstLine="539"/>
        <w:jc w:val="center"/>
        <w:rPr>
          <w:sz w:val="28"/>
          <w:szCs w:val="28"/>
        </w:rPr>
      </w:pPr>
      <w:r w:rsidRPr="00D71946">
        <w:rPr>
          <w:sz w:val="28"/>
          <w:szCs w:val="28"/>
        </w:rPr>
        <w:t>СВЕДЕНИЯ</w:t>
      </w:r>
    </w:p>
    <w:p w:rsidR="00DD3690" w:rsidRPr="00D71946" w:rsidRDefault="00DD3690" w:rsidP="0034615E">
      <w:pPr>
        <w:adjustRightInd w:val="0"/>
        <w:spacing w:line="240" w:lineRule="exact"/>
        <w:ind w:firstLine="539"/>
        <w:jc w:val="center"/>
        <w:rPr>
          <w:sz w:val="28"/>
          <w:szCs w:val="28"/>
        </w:rPr>
      </w:pPr>
      <w:r w:rsidRPr="00D71946">
        <w:rPr>
          <w:sz w:val="28"/>
          <w:szCs w:val="28"/>
        </w:rPr>
        <w:t xml:space="preserve">о составе и значениях показателей (индикаторов) достижения целей </w:t>
      </w:r>
      <w:r>
        <w:rPr>
          <w:sz w:val="28"/>
          <w:szCs w:val="28"/>
        </w:rPr>
        <w:t xml:space="preserve">и </w:t>
      </w:r>
      <w:r w:rsidRPr="00D71946">
        <w:rPr>
          <w:sz w:val="28"/>
          <w:szCs w:val="28"/>
        </w:rPr>
        <w:t>показа</w:t>
      </w:r>
      <w:r>
        <w:rPr>
          <w:sz w:val="28"/>
          <w:szCs w:val="28"/>
        </w:rPr>
        <w:t>телей решения задач подпрограмм</w:t>
      </w:r>
      <w:r w:rsidRPr="00D71946">
        <w:rPr>
          <w:sz w:val="28"/>
          <w:szCs w:val="28"/>
        </w:rPr>
        <w:t xml:space="preserve"> </w:t>
      </w:r>
      <w:r>
        <w:rPr>
          <w:sz w:val="28"/>
          <w:szCs w:val="28"/>
        </w:rPr>
        <w:t>муниципальной программы «Экономическое развитие города Ставрополя»</w:t>
      </w:r>
    </w:p>
    <w:p w:rsidR="00DD3690" w:rsidRPr="009A72CD" w:rsidRDefault="00DD3690" w:rsidP="00EC68F8">
      <w:pPr>
        <w:adjustRightInd w:val="0"/>
        <w:ind w:firstLine="540"/>
        <w:jc w:val="both"/>
      </w:pPr>
    </w:p>
    <w:tbl>
      <w:tblPr>
        <w:tblStyle w:val="af3"/>
        <w:tblW w:w="14992" w:type="dxa"/>
        <w:tblLayout w:type="fixed"/>
        <w:tblLook w:val="04A0"/>
      </w:tblPr>
      <w:tblGrid>
        <w:gridCol w:w="675"/>
        <w:gridCol w:w="3686"/>
        <w:gridCol w:w="1276"/>
        <w:gridCol w:w="1134"/>
        <w:gridCol w:w="1134"/>
        <w:gridCol w:w="1134"/>
        <w:gridCol w:w="1134"/>
        <w:gridCol w:w="1134"/>
        <w:gridCol w:w="1134"/>
        <w:gridCol w:w="1134"/>
        <w:gridCol w:w="1417"/>
      </w:tblGrid>
      <w:tr w:rsidR="00DD3690" w:rsidRPr="00516B3A" w:rsidTr="00DD3690">
        <w:tc>
          <w:tcPr>
            <w:tcW w:w="675" w:type="dxa"/>
            <w:vMerge w:val="restart"/>
          </w:tcPr>
          <w:p w:rsidR="00DD3690" w:rsidRPr="00516B3A" w:rsidRDefault="00DD3690" w:rsidP="00EC68F8">
            <w:pPr>
              <w:adjustRightInd w:val="0"/>
              <w:jc w:val="center"/>
            </w:pPr>
            <w:r w:rsidRPr="00516B3A">
              <w:t xml:space="preserve">№ </w:t>
            </w:r>
            <w:proofErr w:type="gramStart"/>
            <w:r w:rsidRPr="00516B3A">
              <w:t>п</w:t>
            </w:r>
            <w:proofErr w:type="gramEnd"/>
            <w:r w:rsidRPr="00516B3A">
              <w:t>/п</w:t>
            </w:r>
          </w:p>
        </w:tc>
        <w:tc>
          <w:tcPr>
            <w:tcW w:w="3686" w:type="dxa"/>
            <w:vMerge w:val="restart"/>
          </w:tcPr>
          <w:p w:rsidR="00DD3690" w:rsidRPr="00516B3A" w:rsidRDefault="00DD3690" w:rsidP="00EC68F8">
            <w:pPr>
              <w:adjustRightInd w:val="0"/>
              <w:jc w:val="center"/>
            </w:pPr>
            <w:r w:rsidRPr="00516B3A">
              <w:t>Наименование показателя (индикатора) достижения цели Программы и показателя решения задач подпрограмм Программы</w:t>
            </w:r>
          </w:p>
        </w:tc>
        <w:tc>
          <w:tcPr>
            <w:tcW w:w="1276" w:type="dxa"/>
            <w:vMerge w:val="restart"/>
          </w:tcPr>
          <w:p w:rsidR="00DD3690" w:rsidRPr="00516B3A" w:rsidRDefault="00DD3690" w:rsidP="00EC68F8">
            <w:pPr>
              <w:adjustRightInd w:val="0"/>
              <w:jc w:val="center"/>
              <w:rPr>
                <w:lang w:val="en-US"/>
              </w:rPr>
            </w:pPr>
            <w:r w:rsidRPr="00516B3A">
              <w:t>Единица измере</w:t>
            </w:r>
          </w:p>
          <w:p w:rsidR="00DD3690" w:rsidRPr="00516B3A" w:rsidRDefault="00DD3690" w:rsidP="00EC68F8">
            <w:pPr>
              <w:adjustRightInd w:val="0"/>
              <w:jc w:val="center"/>
            </w:pPr>
            <w:r w:rsidRPr="00516B3A">
              <w:t>ния</w:t>
            </w:r>
          </w:p>
        </w:tc>
        <w:tc>
          <w:tcPr>
            <w:tcW w:w="9355" w:type="dxa"/>
            <w:gridSpan w:val="8"/>
          </w:tcPr>
          <w:p w:rsidR="00DD3690" w:rsidRPr="00516B3A" w:rsidRDefault="00DD3690" w:rsidP="00EC68F8">
            <w:pPr>
              <w:adjustRightInd w:val="0"/>
              <w:jc w:val="center"/>
            </w:pPr>
            <w:r w:rsidRPr="00516B3A">
              <w:t>Значения показателя (индикатора) достижения цели Программы и показателя решения задач подпрограмм Программы</w:t>
            </w:r>
          </w:p>
        </w:tc>
      </w:tr>
      <w:tr w:rsidR="00DD3690" w:rsidRPr="00516B3A" w:rsidTr="00DD3690">
        <w:tc>
          <w:tcPr>
            <w:tcW w:w="675" w:type="dxa"/>
            <w:vMerge/>
          </w:tcPr>
          <w:p w:rsidR="00DD3690" w:rsidRPr="00516B3A" w:rsidRDefault="00DD3690" w:rsidP="00EC68F8">
            <w:pPr>
              <w:adjustRightInd w:val="0"/>
              <w:jc w:val="both"/>
            </w:pPr>
          </w:p>
        </w:tc>
        <w:tc>
          <w:tcPr>
            <w:tcW w:w="3686" w:type="dxa"/>
            <w:vMerge/>
          </w:tcPr>
          <w:p w:rsidR="00DD3690" w:rsidRPr="00516B3A" w:rsidRDefault="00DD3690" w:rsidP="00EC68F8">
            <w:pPr>
              <w:adjustRightInd w:val="0"/>
              <w:jc w:val="both"/>
            </w:pPr>
          </w:p>
        </w:tc>
        <w:tc>
          <w:tcPr>
            <w:tcW w:w="1276" w:type="dxa"/>
            <w:vMerge/>
          </w:tcPr>
          <w:p w:rsidR="00DD3690" w:rsidRPr="00516B3A" w:rsidRDefault="00DD3690" w:rsidP="00EC68F8">
            <w:pPr>
              <w:adjustRightInd w:val="0"/>
              <w:jc w:val="both"/>
            </w:pPr>
          </w:p>
        </w:tc>
        <w:tc>
          <w:tcPr>
            <w:tcW w:w="1134" w:type="dxa"/>
          </w:tcPr>
          <w:p w:rsidR="00DD3690" w:rsidRPr="00516B3A" w:rsidRDefault="00DD3690" w:rsidP="00EC68F8">
            <w:pPr>
              <w:adjustRightInd w:val="0"/>
              <w:jc w:val="center"/>
            </w:pPr>
            <w:r w:rsidRPr="00516B3A">
              <w:rPr>
                <w:lang w:val="en-US"/>
              </w:rPr>
              <w:t xml:space="preserve">2018 </w:t>
            </w:r>
            <w:r w:rsidRPr="00516B3A">
              <w:t>г.</w:t>
            </w:r>
          </w:p>
        </w:tc>
        <w:tc>
          <w:tcPr>
            <w:tcW w:w="1134" w:type="dxa"/>
          </w:tcPr>
          <w:p w:rsidR="00DD3690" w:rsidRPr="00516B3A" w:rsidRDefault="00DD3690" w:rsidP="00EC68F8">
            <w:pPr>
              <w:adjustRightInd w:val="0"/>
              <w:jc w:val="center"/>
            </w:pPr>
            <w:r w:rsidRPr="00516B3A">
              <w:t>2019 г.</w:t>
            </w:r>
          </w:p>
        </w:tc>
        <w:tc>
          <w:tcPr>
            <w:tcW w:w="1134" w:type="dxa"/>
          </w:tcPr>
          <w:p w:rsidR="00DD3690" w:rsidRPr="00516B3A" w:rsidRDefault="00DD3690" w:rsidP="00EC68F8">
            <w:pPr>
              <w:adjustRightInd w:val="0"/>
              <w:jc w:val="center"/>
            </w:pPr>
            <w:r w:rsidRPr="00516B3A">
              <w:t>2020 г.</w:t>
            </w:r>
          </w:p>
        </w:tc>
        <w:tc>
          <w:tcPr>
            <w:tcW w:w="1134" w:type="dxa"/>
          </w:tcPr>
          <w:p w:rsidR="00DD3690" w:rsidRPr="00516B3A" w:rsidRDefault="00DD3690" w:rsidP="00EC68F8">
            <w:pPr>
              <w:adjustRightInd w:val="0"/>
              <w:jc w:val="center"/>
            </w:pPr>
            <w:r w:rsidRPr="00516B3A">
              <w:t>2021 г.</w:t>
            </w:r>
          </w:p>
        </w:tc>
        <w:tc>
          <w:tcPr>
            <w:tcW w:w="1134" w:type="dxa"/>
          </w:tcPr>
          <w:p w:rsidR="00DD3690" w:rsidRPr="00516B3A" w:rsidRDefault="00DD3690" w:rsidP="00EC68F8">
            <w:pPr>
              <w:adjustRightInd w:val="0"/>
              <w:jc w:val="center"/>
            </w:pPr>
            <w:r w:rsidRPr="00516B3A">
              <w:t>2022 г.</w:t>
            </w:r>
          </w:p>
        </w:tc>
        <w:tc>
          <w:tcPr>
            <w:tcW w:w="1134" w:type="dxa"/>
          </w:tcPr>
          <w:p w:rsidR="00DD3690" w:rsidRPr="00516B3A" w:rsidRDefault="00DD3690" w:rsidP="00EC68F8">
            <w:pPr>
              <w:adjustRightInd w:val="0"/>
              <w:jc w:val="center"/>
            </w:pPr>
            <w:r w:rsidRPr="00516B3A">
              <w:t>2023 г.</w:t>
            </w:r>
          </w:p>
        </w:tc>
        <w:tc>
          <w:tcPr>
            <w:tcW w:w="1134" w:type="dxa"/>
          </w:tcPr>
          <w:p w:rsidR="00DD3690" w:rsidRPr="00516B3A" w:rsidRDefault="00DD3690" w:rsidP="00EC68F8">
            <w:pPr>
              <w:adjustRightInd w:val="0"/>
              <w:jc w:val="center"/>
            </w:pPr>
            <w:r w:rsidRPr="00516B3A">
              <w:t>2024 г.</w:t>
            </w:r>
          </w:p>
        </w:tc>
        <w:tc>
          <w:tcPr>
            <w:tcW w:w="1417" w:type="dxa"/>
          </w:tcPr>
          <w:p w:rsidR="00DD3690" w:rsidRPr="00516B3A" w:rsidRDefault="00DD3690" w:rsidP="00EC68F8">
            <w:pPr>
              <w:adjustRightInd w:val="0"/>
              <w:jc w:val="center"/>
            </w:pPr>
            <w:r w:rsidRPr="00516B3A">
              <w:t>2025 г.</w:t>
            </w:r>
          </w:p>
        </w:tc>
      </w:tr>
    </w:tbl>
    <w:p w:rsidR="00DD3690" w:rsidRPr="0034615E" w:rsidRDefault="00DD3690" w:rsidP="00EC68F8">
      <w:pPr>
        <w:rPr>
          <w:sz w:val="2"/>
          <w:szCs w:val="2"/>
        </w:rPr>
      </w:pPr>
    </w:p>
    <w:tbl>
      <w:tblPr>
        <w:tblStyle w:val="af3"/>
        <w:tblW w:w="14992" w:type="dxa"/>
        <w:tblLayout w:type="fixed"/>
        <w:tblLook w:val="04A0"/>
      </w:tblPr>
      <w:tblGrid>
        <w:gridCol w:w="675"/>
        <w:gridCol w:w="3686"/>
        <w:gridCol w:w="1276"/>
        <w:gridCol w:w="1134"/>
        <w:gridCol w:w="1134"/>
        <w:gridCol w:w="1134"/>
        <w:gridCol w:w="1134"/>
        <w:gridCol w:w="1134"/>
        <w:gridCol w:w="1134"/>
        <w:gridCol w:w="1134"/>
        <w:gridCol w:w="1417"/>
      </w:tblGrid>
      <w:tr w:rsidR="00DD3690" w:rsidRPr="00516B3A" w:rsidTr="00DD3690">
        <w:trPr>
          <w:tblHeader/>
        </w:trPr>
        <w:tc>
          <w:tcPr>
            <w:tcW w:w="675" w:type="dxa"/>
          </w:tcPr>
          <w:p w:rsidR="00DD3690" w:rsidRPr="00516B3A" w:rsidRDefault="00DD3690" w:rsidP="00EC68F8">
            <w:pPr>
              <w:adjustRightInd w:val="0"/>
              <w:jc w:val="center"/>
            </w:pPr>
            <w:r w:rsidRPr="00516B3A">
              <w:t>1</w:t>
            </w:r>
          </w:p>
        </w:tc>
        <w:tc>
          <w:tcPr>
            <w:tcW w:w="3686" w:type="dxa"/>
          </w:tcPr>
          <w:p w:rsidR="00DD3690" w:rsidRPr="00516B3A" w:rsidRDefault="00DD3690" w:rsidP="00EC68F8">
            <w:pPr>
              <w:adjustRightInd w:val="0"/>
              <w:jc w:val="center"/>
            </w:pPr>
            <w:r w:rsidRPr="00516B3A">
              <w:t>2</w:t>
            </w:r>
          </w:p>
        </w:tc>
        <w:tc>
          <w:tcPr>
            <w:tcW w:w="1276" w:type="dxa"/>
          </w:tcPr>
          <w:p w:rsidR="00DD3690" w:rsidRPr="00516B3A" w:rsidRDefault="00DD3690" w:rsidP="00EC68F8">
            <w:pPr>
              <w:adjustRightInd w:val="0"/>
              <w:jc w:val="center"/>
            </w:pPr>
            <w:r w:rsidRPr="00516B3A">
              <w:t>3</w:t>
            </w:r>
          </w:p>
        </w:tc>
        <w:tc>
          <w:tcPr>
            <w:tcW w:w="1134" w:type="dxa"/>
          </w:tcPr>
          <w:p w:rsidR="00DD3690" w:rsidRPr="00516B3A" w:rsidRDefault="00DD3690" w:rsidP="00EC68F8">
            <w:pPr>
              <w:adjustRightInd w:val="0"/>
              <w:jc w:val="center"/>
            </w:pPr>
            <w:r w:rsidRPr="00516B3A">
              <w:t>4</w:t>
            </w:r>
          </w:p>
        </w:tc>
        <w:tc>
          <w:tcPr>
            <w:tcW w:w="1134" w:type="dxa"/>
          </w:tcPr>
          <w:p w:rsidR="00DD3690" w:rsidRPr="00516B3A" w:rsidRDefault="00DD3690" w:rsidP="00EC68F8">
            <w:pPr>
              <w:adjustRightInd w:val="0"/>
              <w:jc w:val="center"/>
            </w:pPr>
            <w:r w:rsidRPr="00516B3A">
              <w:t>5</w:t>
            </w:r>
          </w:p>
        </w:tc>
        <w:tc>
          <w:tcPr>
            <w:tcW w:w="1134" w:type="dxa"/>
          </w:tcPr>
          <w:p w:rsidR="00DD3690" w:rsidRPr="00516B3A" w:rsidRDefault="00DD3690" w:rsidP="00EC68F8">
            <w:pPr>
              <w:adjustRightInd w:val="0"/>
              <w:jc w:val="center"/>
            </w:pPr>
            <w:r w:rsidRPr="00516B3A">
              <w:t>6</w:t>
            </w:r>
          </w:p>
        </w:tc>
        <w:tc>
          <w:tcPr>
            <w:tcW w:w="1134" w:type="dxa"/>
          </w:tcPr>
          <w:p w:rsidR="00DD3690" w:rsidRPr="00516B3A" w:rsidRDefault="00DD3690" w:rsidP="00EC68F8">
            <w:pPr>
              <w:adjustRightInd w:val="0"/>
              <w:jc w:val="center"/>
            </w:pPr>
            <w:r w:rsidRPr="00516B3A">
              <w:t>7</w:t>
            </w:r>
          </w:p>
        </w:tc>
        <w:tc>
          <w:tcPr>
            <w:tcW w:w="1134" w:type="dxa"/>
          </w:tcPr>
          <w:p w:rsidR="00DD3690" w:rsidRPr="00516B3A" w:rsidRDefault="00DD3690" w:rsidP="00EC68F8">
            <w:pPr>
              <w:adjustRightInd w:val="0"/>
              <w:jc w:val="center"/>
            </w:pPr>
            <w:r w:rsidRPr="00516B3A">
              <w:t>8</w:t>
            </w:r>
          </w:p>
        </w:tc>
        <w:tc>
          <w:tcPr>
            <w:tcW w:w="1134" w:type="dxa"/>
          </w:tcPr>
          <w:p w:rsidR="00DD3690" w:rsidRPr="00516B3A" w:rsidRDefault="00DD3690" w:rsidP="00EC68F8">
            <w:pPr>
              <w:adjustRightInd w:val="0"/>
              <w:jc w:val="center"/>
            </w:pPr>
            <w:r w:rsidRPr="00516B3A">
              <w:t>9</w:t>
            </w:r>
          </w:p>
        </w:tc>
        <w:tc>
          <w:tcPr>
            <w:tcW w:w="1134" w:type="dxa"/>
          </w:tcPr>
          <w:p w:rsidR="00DD3690" w:rsidRPr="00516B3A" w:rsidRDefault="00DD3690" w:rsidP="00EC68F8">
            <w:pPr>
              <w:adjustRightInd w:val="0"/>
              <w:jc w:val="center"/>
            </w:pPr>
            <w:r w:rsidRPr="00516B3A">
              <w:t>10</w:t>
            </w:r>
          </w:p>
        </w:tc>
        <w:tc>
          <w:tcPr>
            <w:tcW w:w="1417" w:type="dxa"/>
          </w:tcPr>
          <w:p w:rsidR="00DD3690" w:rsidRPr="00516B3A" w:rsidRDefault="00DD3690" w:rsidP="00EC68F8">
            <w:pPr>
              <w:adjustRightInd w:val="0"/>
              <w:jc w:val="center"/>
            </w:pPr>
            <w:r w:rsidRPr="00516B3A">
              <w:t>11</w:t>
            </w:r>
          </w:p>
        </w:tc>
      </w:tr>
      <w:tr w:rsidR="00DD3690" w:rsidRPr="00516B3A" w:rsidTr="00DD3690">
        <w:tc>
          <w:tcPr>
            <w:tcW w:w="14992" w:type="dxa"/>
            <w:gridSpan w:val="11"/>
          </w:tcPr>
          <w:p w:rsidR="00DD3690" w:rsidRPr="00516B3A" w:rsidRDefault="00DD3690" w:rsidP="00EC68F8">
            <w:pPr>
              <w:adjustRightInd w:val="0"/>
              <w:jc w:val="center"/>
            </w:pPr>
            <w:r w:rsidRPr="00516B3A">
              <w:t>Цель 1. Создание благоприятных условий для устойчивого развития малого и среднего предпринимательства</w:t>
            </w:r>
          </w:p>
        </w:tc>
      </w:tr>
      <w:tr w:rsidR="00DD3690" w:rsidRPr="00516B3A" w:rsidTr="00DD3690">
        <w:tc>
          <w:tcPr>
            <w:tcW w:w="675" w:type="dxa"/>
          </w:tcPr>
          <w:p w:rsidR="00DD3690" w:rsidRPr="00516B3A" w:rsidRDefault="00DD3690" w:rsidP="00EC68F8">
            <w:pPr>
              <w:adjustRightInd w:val="0"/>
              <w:jc w:val="center"/>
            </w:pPr>
            <w:r w:rsidRPr="00516B3A">
              <w:t>1.</w:t>
            </w:r>
          </w:p>
        </w:tc>
        <w:tc>
          <w:tcPr>
            <w:tcW w:w="3686" w:type="dxa"/>
          </w:tcPr>
          <w:p w:rsidR="00DD3690" w:rsidRPr="00516B3A" w:rsidRDefault="00DD3690" w:rsidP="00EC68F8">
            <w:pPr>
              <w:adjustRightInd w:val="0"/>
              <w:jc w:val="both"/>
            </w:pPr>
            <w:r w:rsidRPr="00516B3A">
              <w:t>Количество субъектов малого и среднего предпринимательства, осуществляющих деятельность на территории города Ставрополя</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33228</w:t>
            </w:r>
          </w:p>
        </w:tc>
        <w:tc>
          <w:tcPr>
            <w:tcW w:w="1134" w:type="dxa"/>
          </w:tcPr>
          <w:p w:rsidR="00DD3690" w:rsidRPr="00516B3A" w:rsidRDefault="00DD3690" w:rsidP="00EC68F8">
            <w:pPr>
              <w:adjustRightInd w:val="0"/>
              <w:jc w:val="center"/>
            </w:pPr>
            <w:r w:rsidRPr="00516B3A">
              <w:t>26023</w:t>
            </w:r>
          </w:p>
        </w:tc>
        <w:tc>
          <w:tcPr>
            <w:tcW w:w="1134" w:type="dxa"/>
          </w:tcPr>
          <w:p w:rsidR="00DD3690" w:rsidRPr="00516B3A" w:rsidRDefault="00DD3690" w:rsidP="00EC68F8">
            <w:pPr>
              <w:adjustRightInd w:val="0"/>
              <w:jc w:val="center"/>
            </w:pPr>
            <w:r w:rsidRPr="00516B3A">
              <w:t>26283</w:t>
            </w:r>
          </w:p>
        </w:tc>
        <w:tc>
          <w:tcPr>
            <w:tcW w:w="1134" w:type="dxa"/>
          </w:tcPr>
          <w:p w:rsidR="00DD3690" w:rsidRPr="00516B3A" w:rsidRDefault="00DD3690" w:rsidP="00EC68F8">
            <w:pPr>
              <w:adjustRightInd w:val="0"/>
              <w:jc w:val="center"/>
            </w:pPr>
            <w:r w:rsidRPr="00516B3A">
              <w:t>24073</w:t>
            </w:r>
          </w:p>
        </w:tc>
        <w:tc>
          <w:tcPr>
            <w:tcW w:w="1134" w:type="dxa"/>
          </w:tcPr>
          <w:p w:rsidR="00DD3690" w:rsidRPr="00516B3A" w:rsidRDefault="00DD3690" w:rsidP="00EC68F8">
            <w:pPr>
              <w:adjustRightInd w:val="0"/>
              <w:jc w:val="center"/>
            </w:pPr>
            <w:r w:rsidRPr="00516B3A">
              <w:t>26811</w:t>
            </w:r>
          </w:p>
        </w:tc>
        <w:tc>
          <w:tcPr>
            <w:tcW w:w="1134" w:type="dxa"/>
          </w:tcPr>
          <w:p w:rsidR="00DD3690" w:rsidRPr="00516B3A" w:rsidRDefault="00DD3690" w:rsidP="00EC68F8">
            <w:pPr>
              <w:adjustRightInd w:val="0"/>
              <w:ind w:right="-108"/>
              <w:jc w:val="center"/>
            </w:pPr>
            <w:r w:rsidRPr="00516B3A">
              <w:t>27079</w:t>
            </w:r>
          </w:p>
        </w:tc>
        <w:tc>
          <w:tcPr>
            <w:tcW w:w="1134" w:type="dxa"/>
          </w:tcPr>
          <w:p w:rsidR="00DD3690" w:rsidRPr="00516B3A" w:rsidRDefault="00DD3690" w:rsidP="00EC68F8">
            <w:pPr>
              <w:adjustRightInd w:val="0"/>
              <w:jc w:val="center"/>
            </w:pPr>
            <w:r w:rsidRPr="00516B3A">
              <w:t>27350</w:t>
            </w:r>
          </w:p>
        </w:tc>
        <w:tc>
          <w:tcPr>
            <w:tcW w:w="1417" w:type="dxa"/>
          </w:tcPr>
          <w:p w:rsidR="00DD3690" w:rsidRPr="00516B3A" w:rsidRDefault="00DD3690" w:rsidP="00EC68F8">
            <w:pPr>
              <w:adjustRightInd w:val="0"/>
              <w:jc w:val="center"/>
            </w:pPr>
            <w:r w:rsidRPr="00516B3A">
              <w:t>27623</w:t>
            </w:r>
          </w:p>
        </w:tc>
      </w:tr>
      <w:tr w:rsidR="00DD3690" w:rsidRPr="00516B3A" w:rsidTr="00DD3690">
        <w:tc>
          <w:tcPr>
            <w:tcW w:w="675" w:type="dxa"/>
          </w:tcPr>
          <w:p w:rsidR="00DD3690" w:rsidRPr="00516B3A" w:rsidRDefault="00DD3690" w:rsidP="00EC68F8">
            <w:pPr>
              <w:adjustRightInd w:val="0"/>
              <w:jc w:val="center"/>
            </w:pPr>
            <w:r w:rsidRPr="00516B3A">
              <w:t>2.</w:t>
            </w:r>
          </w:p>
        </w:tc>
        <w:tc>
          <w:tcPr>
            <w:tcW w:w="3686" w:type="dxa"/>
          </w:tcPr>
          <w:p w:rsidR="00DD3690" w:rsidRPr="00516B3A" w:rsidRDefault="00DD3690" w:rsidP="00EC68F8">
            <w:pPr>
              <w:adjustRightInd w:val="0"/>
              <w:jc w:val="both"/>
            </w:pPr>
            <w:r w:rsidRPr="00516B3A">
              <w:t>Среднесписочная численность работников (без внешних совместителей) субъектов малого и среднего предпринимательства, осуществляющих деятельность на территории города Ставрополя</w:t>
            </w:r>
          </w:p>
        </w:tc>
        <w:tc>
          <w:tcPr>
            <w:tcW w:w="1276" w:type="dxa"/>
          </w:tcPr>
          <w:p w:rsidR="00DD3690" w:rsidRPr="00516B3A" w:rsidRDefault="00DD3690" w:rsidP="00EC68F8">
            <w:pPr>
              <w:adjustRightInd w:val="0"/>
              <w:jc w:val="center"/>
            </w:pPr>
            <w:r w:rsidRPr="00516B3A">
              <w:t>человек</w:t>
            </w:r>
          </w:p>
        </w:tc>
        <w:tc>
          <w:tcPr>
            <w:tcW w:w="1134" w:type="dxa"/>
          </w:tcPr>
          <w:p w:rsidR="00DD3690" w:rsidRPr="00516B3A" w:rsidRDefault="00DD3690" w:rsidP="00EC68F8">
            <w:pPr>
              <w:adjustRightInd w:val="0"/>
              <w:jc w:val="center"/>
            </w:pPr>
            <w:r w:rsidRPr="00516B3A">
              <w:t>84882</w:t>
            </w:r>
          </w:p>
        </w:tc>
        <w:tc>
          <w:tcPr>
            <w:tcW w:w="1134" w:type="dxa"/>
          </w:tcPr>
          <w:p w:rsidR="00DD3690" w:rsidRPr="00516B3A" w:rsidRDefault="00DD3690" w:rsidP="00EC68F8">
            <w:pPr>
              <w:adjustRightInd w:val="0"/>
              <w:jc w:val="center"/>
            </w:pPr>
            <w:r w:rsidRPr="00516B3A">
              <w:t>81236</w:t>
            </w:r>
          </w:p>
        </w:tc>
        <w:tc>
          <w:tcPr>
            <w:tcW w:w="1134" w:type="dxa"/>
          </w:tcPr>
          <w:p w:rsidR="00DD3690" w:rsidRPr="00516B3A" w:rsidRDefault="00DD3690" w:rsidP="00EC68F8">
            <w:pPr>
              <w:adjustRightInd w:val="0"/>
              <w:jc w:val="center"/>
            </w:pPr>
            <w:r w:rsidRPr="00516B3A">
              <w:t>81642</w:t>
            </w:r>
          </w:p>
        </w:tc>
        <w:tc>
          <w:tcPr>
            <w:tcW w:w="1134" w:type="dxa"/>
          </w:tcPr>
          <w:p w:rsidR="00DD3690" w:rsidRPr="00516B3A" w:rsidRDefault="00DD3690" w:rsidP="00EC68F8">
            <w:pPr>
              <w:adjustRightInd w:val="0"/>
              <w:jc w:val="center"/>
            </w:pPr>
            <w:r w:rsidRPr="00516B3A">
              <w:t>82050</w:t>
            </w:r>
          </w:p>
        </w:tc>
        <w:tc>
          <w:tcPr>
            <w:tcW w:w="1134" w:type="dxa"/>
          </w:tcPr>
          <w:p w:rsidR="00DD3690" w:rsidRPr="00516B3A" w:rsidRDefault="00DD3690" w:rsidP="00EC68F8">
            <w:pPr>
              <w:adjustRightInd w:val="0"/>
              <w:jc w:val="center"/>
            </w:pPr>
            <w:r w:rsidRPr="00516B3A">
              <w:t>82460</w:t>
            </w:r>
          </w:p>
        </w:tc>
        <w:tc>
          <w:tcPr>
            <w:tcW w:w="1134" w:type="dxa"/>
          </w:tcPr>
          <w:p w:rsidR="00DD3690" w:rsidRPr="00516B3A" w:rsidRDefault="00DD3690" w:rsidP="00EC68F8">
            <w:pPr>
              <w:adjustRightInd w:val="0"/>
              <w:jc w:val="center"/>
            </w:pPr>
            <w:r w:rsidRPr="00516B3A">
              <w:t>82872</w:t>
            </w:r>
          </w:p>
        </w:tc>
        <w:tc>
          <w:tcPr>
            <w:tcW w:w="1134" w:type="dxa"/>
          </w:tcPr>
          <w:p w:rsidR="00DD3690" w:rsidRPr="00516B3A" w:rsidRDefault="00DD3690" w:rsidP="00EC68F8">
            <w:pPr>
              <w:adjustRightInd w:val="0"/>
              <w:jc w:val="center"/>
            </w:pPr>
            <w:r w:rsidRPr="00516B3A">
              <w:t>83287</w:t>
            </w:r>
          </w:p>
        </w:tc>
        <w:tc>
          <w:tcPr>
            <w:tcW w:w="1417" w:type="dxa"/>
          </w:tcPr>
          <w:p w:rsidR="00DD3690" w:rsidRPr="00516B3A" w:rsidRDefault="00DD3690" w:rsidP="00EC68F8">
            <w:pPr>
              <w:adjustRightInd w:val="0"/>
              <w:jc w:val="center"/>
            </w:pPr>
            <w:r w:rsidRPr="00516B3A">
              <w:t>83703</w:t>
            </w:r>
          </w:p>
        </w:tc>
      </w:tr>
      <w:tr w:rsidR="00DD3690" w:rsidRPr="00516B3A" w:rsidTr="00DD3690">
        <w:tc>
          <w:tcPr>
            <w:tcW w:w="675" w:type="dxa"/>
          </w:tcPr>
          <w:p w:rsidR="00DD3690" w:rsidRPr="00516B3A" w:rsidRDefault="00DD3690" w:rsidP="00EC68F8">
            <w:pPr>
              <w:adjustRightInd w:val="0"/>
              <w:jc w:val="center"/>
            </w:pPr>
            <w:r w:rsidRPr="00516B3A">
              <w:t>3.</w:t>
            </w:r>
          </w:p>
        </w:tc>
        <w:tc>
          <w:tcPr>
            <w:tcW w:w="3686" w:type="dxa"/>
          </w:tcPr>
          <w:p w:rsidR="00DD3690" w:rsidRPr="00516B3A" w:rsidRDefault="00DD3690" w:rsidP="00EC68F8">
            <w:pPr>
              <w:adjustRightInd w:val="0"/>
              <w:jc w:val="both"/>
            </w:pPr>
            <w:r w:rsidRPr="00516B3A">
              <w:rPr>
                <w:rFonts w:eastAsiaTheme="minorHAnsi"/>
                <w:lang w:eastAsia="en-US"/>
              </w:rPr>
              <w:t>Доля среднесписочной численности работников (без внешних совместителей) субъектов малого и среднего предпринимательства в городе Ставрополе в среднесписочной численности работников (без внешних совместителей) всех предприятий и организаций в городе Ставрополе по состоянию на конец года</w:t>
            </w:r>
          </w:p>
        </w:tc>
        <w:tc>
          <w:tcPr>
            <w:tcW w:w="1276" w:type="dxa"/>
          </w:tcPr>
          <w:p w:rsidR="00DD3690" w:rsidRPr="00516B3A" w:rsidRDefault="00DD3690" w:rsidP="00EC68F8">
            <w:pPr>
              <w:adjustRightInd w:val="0"/>
              <w:jc w:val="center"/>
            </w:pPr>
            <w:r w:rsidRPr="00516B3A">
              <w:t>процентов</w:t>
            </w:r>
          </w:p>
        </w:tc>
        <w:tc>
          <w:tcPr>
            <w:tcW w:w="1134" w:type="dxa"/>
          </w:tcPr>
          <w:p w:rsidR="00DD3690" w:rsidRPr="00516B3A" w:rsidRDefault="00DD3690" w:rsidP="00EC68F8">
            <w:pPr>
              <w:adjustRightInd w:val="0"/>
              <w:jc w:val="center"/>
            </w:pPr>
            <w:r w:rsidRPr="00516B3A">
              <w:t>34,1</w:t>
            </w:r>
          </w:p>
        </w:tc>
        <w:tc>
          <w:tcPr>
            <w:tcW w:w="1134" w:type="dxa"/>
          </w:tcPr>
          <w:p w:rsidR="00DD3690" w:rsidRPr="00516B3A" w:rsidRDefault="00DD3690" w:rsidP="00EC68F8">
            <w:pPr>
              <w:adjustRightInd w:val="0"/>
              <w:jc w:val="center"/>
            </w:pPr>
            <w:r w:rsidRPr="00516B3A">
              <w:t>34,2</w:t>
            </w:r>
          </w:p>
        </w:tc>
        <w:tc>
          <w:tcPr>
            <w:tcW w:w="1134" w:type="dxa"/>
          </w:tcPr>
          <w:p w:rsidR="00DD3690" w:rsidRPr="00516B3A" w:rsidRDefault="00DD3690" w:rsidP="00EC68F8">
            <w:pPr>
              <w:adjustRightInd w:val="0"/>
              <w:jc w:val="center"/>
            </w:pPr>
            <w:r w:rsidRPr="00516B3A">
              <w:t>34,3</w:t>
            </w:r>
          </w:p>
        </w:tc>
        <w:tc>
          <w:tcPr>
            <w:tcW w:w="1134" w:type="dxa"/>
          </w:tcPr>
          <w:p w:rsidR="00DD3690" w:rsidRPr="00516B3A" w:rsidRDefault="00DD3690" w:rsidP="00EC68F8">
            <w:pPr>
              <w:adjustRightInd w:val="0"/>
              <w:jc w:val="center"/>
            </w:pPr>
            <w:r w:rsidRPr="00516B3A">
              <w:t>34,4</w:t>
            </w:r>
          </w:p>
        </w:tc>
        <w:tc>
          <w:tcPr>
            <w:tcW w:w="1134" w:type="dxa"/>
          </w:tcPr>
          <w:p w:rsidR="00DD3690" w:rsidRPr="00516B3A" w:rsidRDefault="00DD3690" w:rsidP="00EC68F8">
            <w:pPr>
              <w:adjustRightInd w:val="0"/>
              <w:jc w:val="center"/>
            </w:pPr>
            <w:r w:rsidRPr="00516B3A">
              <w:t>35,4</w:t>
            </w:r>
          </w:p>
        </w:tc>
        <w:tc>
          <w:tcPr>
            <w:tcW w:w="1134" w:type="dxa"/>
          </w:tcPr>
          <w:p w:rsidR="00DD3690" w:rsidRPr="00516B3A" w:rsidRDefault="00DD3690" w:rsidP="00EC68F8">
            <w:pPr>
              <w:adjustRightInd w:val="0"/>
              <w:jc w:val="center"/>
            </w:pPr>
            <w:r w:rsidRPr="00516B3A">
              <w:t>35,7</w:t>
            </w:r>
          </w:p>
        </w:tc>
        <w:tc>
          <w:tcPr>
            <w:tcW w:w="1134" w:type="dxa"/>
          </w:tcPr>
          <w:p w:rsidR="00DD3690" w:rsidRPr="00516B3A" w:rsidRDefault="00DD3690" w:rsidP="00EC68F8">
            <w:pPr>
              <w:adjustRightInd w:val="0"/>
              <w:jc w:val="center"/>
            </w:pPr>
            <w:r w:rsidRPr="00516B3A">
              <w:t>36,1</w:t>
            </w:r>
          </w:p>
        </w:tc>
        <w:tc>
          <w:tcPr>
            <w:tcW w:w="1417" w:type="dxa"/>
          </w:tcPr>
          <w:p w:rsidR="00DD3690" w:rsidRPr="00516B3A" w:rsidRDefault="00DD3690" w:rsidP="00EC68F8">
            <w:pPr>
              <w:adjustRightInd w:val="0"/>
              <w:jc w:val="center"/>
            </w:pPr>
            <w:r w:rsidRPr="00516B3A">
              <w:t>36,3</w:t>
            </w:r>
          </w:p>
          <w:p w:rsidR="00DD3690" w:rsidRPr="00516B3A" w:rsidRDefault="00DD3690" w:rsidP="00EC68F8">
            <w:pPr>
              <w:adjustRightInd w:val="0"/>
              <w:jc w:val="center"/>
              <w:rPr>
                <w:lang w:val="en-US"/>
              </w:rPr>
            </w:pPr>
          </w:p>
        </w:tc>
      </w:tr>
      <w:tr w:rsidR="00DD3690" w:rsidRPr="00516B3A" w:rsidTr="00DD3690">
        <w:tc>
          <w:tcPr>
            <w:tcW w:w="14992" w:type="dxa"/>
            <w:gridSpan w:val="11"/>
          </w:tcPr>
          <w:p w:rsidR="00DD3690" w:rsidRPr="00516B3A" w:rsidRDefault="00DD3690" w:rsidP="00EC68F8">
            <w:pPr>
              <w:adjustRightInd w:val="0"/>
              <w:jc w:val="center"/>
            </w:pPr>
            <w:r w:rsidRPr="00516B3A">
              <w:t>Подпрограмма «Развитие малого и среднего предпринимательства в городе Ставрополе»</w:t>
            </w:r>
          </w:p>
        </w:tc>
      </w:tr>
      <w:tr w:rsidR="00DD3690" w:rsidRPr="00516B3A" w:rsidTr="00DD3690">
        <w:tc>
          <w:tcPr>
            <w:tcW w:w="14992" w:type="dxa"/>
            <w:gridSpan w:val="11"/>
          </w:tcPr>
          <w:p w:rsidR="00DD3690" w:rsidRPr="00516B3A" w:rsidRDefault="00DD3690" w:rsidP="00EC68F8">
            <w:pPr>
              <w:adjustRightInd w:val="0"/>
              <w:jc w:val="center"/>
            </w:pPr>
            <w:r w:rsidRPr="00516B3A">
              <w:lastRenderedPageBreak/>
              <w:t>Задача 1. Содействие активизации предпринимательской деятельности</w:t>
            </w:r>
          </w:p>
        </w:tc>
      </w:tr>
      <w:tr w:rsidR="00DD3690" w:rsidRPr="00516B3A" w:rsidTr="00DD3690">
        <w:tc>
          <w:tcPr>
            <w:tcW w:w="675" w:type="dxa"/>
          </w:tcPr>
          <w:p w:rsidR="00DD3690" w:rsidRPr="00516B3A" w:rsidRDefault="00DD3690" w:rsidP="00EC68F8">
            <w:pPr>
              <w:adjustRightInd w:val="0"/>
              <w:jc w:val="center"/>
            </w:pPr>
            <w:r w:rsidRPr="00516B3A">
              <w:t>4.</w:t>
            </w:r>
          </w:p>
        </w:tc>
        <w:tc>
          <w:tcPr>
            <w:tcW w:w="3686" w:type="dxa"/>
          </w:tcPr>
          <w:p w:rsidR="00DD3690" w:rsidRPr="00516B3A" w:rsidRDefault="00DD3690" w:rsidP="00EC68F8">
            <w:pPr>
              <w:adjustRightInd w:val="0"/>
              <w:jc w:val="both"/>
            </w:pPr>
            <w:r w:rsidRPr="00516B3A">
              <w:t>Количество оказанных консультаций субъектам малого и среднего предпринимательства</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rPr>
                <w:lang w:val="en-US"/>
              </w:rPr>
            </w:pPr>
            <w:r w:rsidRPr="00516B3A">
              <w:rPr>
                <w:lang w:val="en-US"/>
              </w:rPr>
              <w:t>1400</w:t>
            </w:r>
          </w:p>
        </w:tc>
        <w:tc>
          <w:tcPr>
            <w:tcW w:w="1134" w:type="dxa"/>
          </w:tcPr>
          <w:p w:rsidR="00DD3690" w:rsidRPr="00516B3A" w:rsidRDefault="00DD3690" w:rsidP="00EC68F8">
            <w:pPr>
              <w:adjustRightInd w:val="0"/>
              <w:jc w:val="center"/>
              <w:rPr>
                <w:lang w:val="en-US"/>
              </w:rPr>
            </w:pPr>
            <w:r w:rsidRPr="00516B3A">
              <w:rPr>
                <w:lang w:val="en-US"/>
              </w:rPr>
              <w:t>1500</w:t>
            </w:r>
          </w:p>
        </w:tc>
        <w:tc>
          <w:tcPr>
            <w:tcW w:w="1134" w:type="dxa"/>
          </w:tcPr>
          <w:p w:rsidR="00DD3690" w:rsidRPr="00516B3A" w:rsidRDefault="00DD3690" w:rsidP="00EC68F8">
            <w:pPr>
              <w:adjustRightInd w:val="0"/>
              <w:jc w:val="center"/>
              <w:rPr>
                <w:lang w:val="en-US"/>
              </w:rPr>
            </w:pPr>
            <w:r w:rsidRPr="00516B3A">
              <w:rPr>
                <w:lang w:val="en-US"/>
              </w:rPr>
              <w:t>1600</w:t>
            </w:r>
          </w:p>
        </w:tc>
        <w:tc>
          <w:tcPr>
            <w:tcW w:w="1134" w:type="dxa"/>
          </w:tcPr>
          <w:p w:rsidR="00DD3690" w:rsidRPr="00516B3A" w:rsidRDefault="00DD3690" w:rsidP="00EC68F8">
            <w:pPr>
              <w:adjustRightInd w:val="0"/>
              <w:jc w:val="center"/>
              <w:rPr>
                <w:lang w:val="en-US"/>
              </w:rPr>
            </w:pPr>
            <w:r w:rsidRPr="00516B3A">
              <w:rPr>
                <w:lang w:val="en-US"/>
              </w:rPr>
              <w:t>1700</w:t>
            </w:r>
          </w:p>
        </w:tc>
        <w:tc>
          <w:tcPr>
            <w:tcW w:w="1134" w:type="dxa"/>
          </w:tcPr>
          <w:p w:rsidR="00DD3690" w:rsidRPr="00516B3A" w:rsidRDefault="00DD3690" w:rsidP="00EC68F8">
            <w:pPr>
              <w:adjustRightInd w:val="0"/>
              <w:jc w:val="center"/>
              <w:rPr>
                <w:lang w:val="en-US"/>
              </w:rPr>
            </w:pPr>
            <w:r w:rsidRPr="00516B3A">
              <w:rPr>
                <w:lang w:val="en-US"/>
              </w:rPr>
              <w:t>1800</w:t>
            </w:r>
          </w:p>
        </w:tc>
        <w:tc>
          <w:tcPr>
            <w:tcW w:w="1417" w:type="dxa"/>
          </w:tcPr>
          <w:p w:rsidR="00DD3690" w:rsidRPr="00516B3A" w:rsidRDefault="00DD3690" w:rsidP="00EC68F8">
            <w:pPr>
              <w:adjustRightInd w:val="0"/>
              <w:jc w:val="center"/>
              <w:rPr>
                <w:lang w:val="en-US"/>
              </w:rPr>
            </w:pPr>
            <w:r w:rsidRPr="00516B3A">
              <w:rPr>
                <w:lang w:val="en-US"/>
              </w:rPr>
              <w:t>2000</w:t>
            </w:r>
          </w:p>
        </w:tc>
      </w:tr>
      <w:tr w:rsidR="00DD3690" w:rsidRPr="00516B3A" w:rsidTr="00DD3690">
        <w:tc>
          <w:tcPr>
            <w:tcW w:w="675" w:type="dxa"/>
          </w:tcPr>
          <w:p w:rsidR="00DD3690" w:rsidRPr="00516B3A" w:rsidRDefault="00DD3690" w:rsidP="00EC68F8">
            <w:pPr>
              <w:adjustRightInd w:val="0"/>
              <w:jc w:val="center"/>
            </w:pPr>
            <w:r w:rsidRPr="00516B3A">
              <w:t>5.</w:t>
            </w:r>
          </w:p>
        </w:tc>
        <w:tc>
          <w:tcPr>
            <w:tcW w:w="3686" w:type="dxa"/>
          </w:tcPr>
          <w:p w:rsidR="00DD3690" w:rsidRPr="00516B3A" w:rsidRDefault="00DD3690" w:rsidP="00EC68F8">
            <w:pPr>
              <w:adjustRightInd w:val="0"/>
              <w:jc w:val="both"/>
            </w:pPr>
            <w:r w:rsidRPr="00516B3A">
              <w:t xml:space="preserve">Количество оказанных консультаций </w:t>
            </w:r>
            <w:r w:rsidRPr="00516B3A">
              <w:rPr>
                <w:rFonts w:eastAsiaTheme="minorHAnsi"/>
                <w:lang w:eastAsia="en-US"/>
              </w:rPr>
              <w:t>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города Ставрополя</w:t>
            </w:r>
          </w:p>
        </w:tc>
        <w:tc>
          <w:tcPr>
            <w:tcW w:w="1276" w:type="dxa"/>
          </w:tcPr>
          <w:p w:rsidR="00DD3690" w:rsidRPr="00516B3A" w:rsidRDefault="00DD3690" w:rsidP="00EC68F8">
            <w:pPr>
              <w:adjustRightInd w:val="0"/>
              <w:jc w:val="center"/>
            </w:pPr>
            <w:r w:rsidRPr="00516B3A">
              <w:t>человек</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80</w:t>
            </w:r>
          </w:p>
        </w:tc>
        <w:tc>
          <w:tcPr>
            <w:tcW w:w="1134" w:type="dxa"/>
          </w:tcPr>
          <w:p w:rsidR="00DD3690" w:rsidRPr="00516B3A" w:rsidRDefault="00DD3690" w:rsidP="00EC68F8">
            <w:pPr>
              <w:adjustRightInd w:val="0"/>
              <w:jc w:val="center"/>
            </w:pPr>
            <w:r w:rsidRPr="00516B3A">
              <w:t>100</w:t>
            </w:r>
          </w:p>
        </w:tc>
        <w:tc>
          <w:tcPr>
            <w:tcW w:w="1134" w:type="dxa"/>
          </w:tcPr>
          <w:p w:rsidR="00DD3690" w:rsidRPr="00516B3A" w:rsidRDefault="00DD3690" w:rsidP="00EC68F8">
            <w:pPr>
              <w:adjustRightInd w:val="0"/>
              <w:jc w:val="center"/>
            </w:pPr>
            <w:r w:rsidRPr="00516B3A">
              <w:t>120</w:t>
            </w:r>
          </w:p>
        </w:tc>
        <w:tc>
          <w:tcPr>
            <w:tcW w:w="1134" w:type="dxa"/>
          </w:tcPr>
          <w:p w:rsidR="00DD3690" w:rsidRPr="00516B3A" w:rsidRDefault="00DD3690" w:rsidP="00EC68F8">
            <w:pPr>
              <w:adjustRightInd w:val="0"/>
              <w:jc w:val="center"/>
            </w:pPr>
            <w:r w:rsidRPr="00516B3A">
              <w:t>150</w:t>
            </w:r>
          </w:p>
        </w:tc>
        <w:tc>
          <w:tcPr>
            <w:tcW w:w="1417" w:type="dxa"/>
          </w:tcPr>
          <w:p w:rsidR="00DD3690" w:rsidRPr="00516B3A" w:rsidRDefault="00DD3690" w:rsidP="00EC68F8">
            <w:pPr>
              <w:adjustRightInd w:val="0"/>
              <w:jc w:val="center"/>
            </w:pPr>
            <w:r w:rsidRPr="00516B3A">
              <w:t>200</w:t>
            </w:r>
          </w:p>
        </w:tc>
      </w:tr>
      <w:tr w:rsidR="00DD3690" w:rsidRPr="00516B3A" w:rsidTr="00DD3690">
        <w:tc>
          <w:tcPr>
            <w:tcW w:w="675" w:type="dxa"/>
          </w:tcPr>
          <w:p w:rsidR="00DD3690" w:rsidRPr="00516B3A" w:rsidRDefault="00DD3690" w:rsidP="00EC68F8">
            <w:pPr>
              <w:adjustRightInd w:val="0"/>
              <w:jc w:val="center"/>
            </w:pPr>
            <w:r w:rsidRPr="00516B3A">
              <w:t>6.</w:t>
            </w:r>
          </w:p>
        </w:tc>
        <w:tc>
          <w:tcPr>
            <w:tcW w:w="3686" w:type="dxa"/>
          </w:tcPr>
          <w:p w:rsidR="00DD3690" w:rsidRPr="00516B3A" w:rsidRDefault="00DD3690" w:rsidP="00EC68F8">
            <w:pPr>
              <w:adjustRightInd w:val="0"/>
              <w:jc w:val="both"/>
              <w:rPr>
                <w:rFonts w:eastAsiaTheme="minorHAnsi"/>
                <w:lang w:eastAsia="en-US"/>
              </w:rPr>
            </w:pPr>
            <w:r w:rsidRPr="00516B3A">
              <w:rPr>
                <w:rFonts w:eastAsiaTheme="minorHAnsi"/>
                <w:lang w:eastAsia="en-US"/>
              </w:rPr>
              <w:t>Количество субъектов малого и среднего предпринимательства в городе Ставрополе, принявших участие в ежегодном городском конкурсе «Лучший предприниматель в сфере малого и среднего предпринимательства» в рамках Дня российского предпринимательства</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rPr>
                <w:lang w:val="en-US"/>
              </w:rPr>
            </w:pPr>
            <w:r w:rsidRPr="00516B3A">
              <w:rPr>
                <w:lang w:val="en-US"/>
              </w:rPr>
              <w:t>25</w:t>
            </w:r>
          </w:p>
        </w:tc>
        <w:tc>
          <w:tcPr>
            <w:tcW w:w="1134" w:type="dxa"/>
          </w:tcPr>
          <w:p w:rsidR="00DD3690" w:rsidRPr="00516B3A" w:rsidRDefault="00DD3690" w:rsidP="00EC68F8">
            <w:pPr>
              <w:adjustRightInd w:val="0"/>
              <w:jc w:val="center"/>
            </w:pPr>
            <w:r w:rsidRPr="00516B3A">
              <w:t>25</w:t>
            </w:r>
          </w:p>
        </w:tc>
        <w:tc>
          <w:tcPr>
            <w:tcW w:w="1134" w:type="dxa"/>
          </w:tcPr>
          <w:p w:rsidR="00DD3690" w:rsidRPr="00516B3A" w:rsidRDefault="00DD3690" w:rsidP="00EC68F8">
            <w:pPr>
              <w:adjustRightInd w:val="0"/>
              <w:jc w:val="center"/>
              <w:rPr>
                <w:lang w:val="en-US"/>
              </w:rPr>
            </w:pPr>
            <w:r w:rsidRPr="00516B3A">
              <w:rPr>
                <w:lang w:val="en-US"/>
              </w:rPr>
              <w:t>33</w:t>
            </w:r>
          </w:p>
        </w:tc>
        <w:tc>
          <w:tcPr>
            <w:tcW w:w="1134" w:type="dxa"/>
          </w:tcPr>
          <w:p w:rsidR="00DD3690" w:rsidRPr="00516B3A" w:rsidRDefault="00DD3690" w:rsidP="00EC68F8">
            <w:pPr>
              <w:adjustRightInd w:val="0"/>
              <w:jc w:val="center"/>
              <w:rPr>
                <w:lang w:val="en-US"/>
              </w:rPr>
            </w:pPr>
            <w:r w:rsidRPr="00516B3A">
              <w:rPr>
                <w:lang w:val="en-US"/>
              </w:rPr>
              <w:t>35</w:t>
            </w:r>
          </w:p>
        </w:tc>
        <w:tc>
          <w:tcPr>
            <w:tcW w:w="1134" w:type="dxa"/>
          </w:tcPr>
          <w:p w:rsidR="00DD3690" w:rsidRPr="00516B3A" w:rsidRDefault="00DD3690" w:rsidP="00EC68F8">
            <w:pPr>
              <w:adjustRightInd w:val="0"/>
              <w:jc w:val="center"/>
              <w:rPr>
                <w:lang w:val="en-US"/>
              </w:rPr>
            </w:pPr>
            <w:r w:rsidRPr="00516B3A">
              <w:rPr>
                <w:lang w:val="en-US"/>
              </w:rPr>
              <w:t>35</w:t>
            </w:r>
          </w:p>
        </w:tc>
        <w:tc>
          <w:tcPr>
            <w:tcW w:w="1417" w:type="dxa"/>
          </w:tcPr>
          <w:p w:rsidR="00DD3690" w:rsidRPr="00516B3A" w:rsidRDefault="00DD3690" w:rsidP="00EC68F8">
            <w:pPr>
              <w:adjustRightInd w:val="0"/>
              <w:jc w:val="center"/>
              <w:rPr>
                <w:lang w:val="en-US"/>
              </w:rPr>
            </w:pPr>
            <w:r w:rsidRPr="00516B3A">
              <w:rPr>
                <w:lang w:val="en-US"/>
              </w:rPr>
              <w:t>40</w:t>
            </w:r>
          </w:p>
        </w:tc>
      </w:tr>
      <w:tr w:rsidR="00DD3690" w:rsidRPr="00516B3A" w:rsidTr="00DD3690">
        <w:tc>
          <w:tcPr>
            <w:tcW w:w="675" w:type="dxa"/>
          </w:tcPr>
          <w:p w:rsidR="00DD3690" w:rsidRPr="00516B3A" w:rsidRDefault="00DD3690" w:rsidP="00EC68F8">
            <w:pPr>
              <w:adjustRightInd w:val="0"/>
              <w:jc w:val="center"/>
            </w:pPr>
            <w:r w:rsidRPr="00516B3A">
              <w:t>7.</w:t>
            </w:r>
          </w:p>
        </w:tc>
        <w:tc>
          <w:tcPr>
            <w:tcW w:w="3686" w:type="dxa"/>
          </w:tcPr>
          <w:p w:rsidR="00DD3690" w:rsidRPr="00516B3A" w:rsidRDefault="00DD3690" w:rsidP="00EC68F8">
            <w:pPr>
              <w:adjustRightInd w:val="0"/>
              <w:jc w:val="both"/>
            </w:pPr>
            <w:r w:rsidRPr="00516B3A">
              <w:t>Количество индивидуальных предпринимателей, зарегистрированных на территории города Ставрополя</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17447</w:t>
            </w:r>
          </w:p>
        </w:tc>
        <w:tc>
          <w:tcPr>
            <w:tcW w:w="1134" w:type="dxa"/>
          </w:tcPr>
          <w:p w:rsidR="00DD3690" w:rsidRPr="00516B3A" w:rsidRDefault="00DD3690" w:rsidP="00EC68F8">
            <w:pPr>
              <w:adjustRightInd w:val="0"/>
              <w:jc w:val="center"/>
            </w:pPr>
            <w:r w:rsidRPr="00516B3A">
              <w:t>17623</w:t>
            </w:r>
          </w:p>
        </w:tc>
        <w:tc>
          <w:tcPr>
            <w:tcW w:w="1134" w:type="dxa"/>
          </w:tcPr>
          <w:p w:rsidR="00DD3690" w:rsidRPr="00516B3A" w:rsidRDefault="00DD3690" w:rsidP="00EC68F8">
            <w:pPr>
              <w:adjustRightInd w:val="0"/>
              <w:jc w:val="center"/>
            </w:pPr>
            <w:r w:rsidRPr="00516B3A">
              <w:t>17711</w:t>
            </w:r>
          </w:p>
        </w:tc>
        <w:tc>
          <w:tcPr>
            <w:tcW w:w="1134" w:type="dxa"/>
          </w:tcPr>
          <w:p w:rsidR="00DD3690" w:rsidRPr="00516B3A" w:rsidRDefault="00DD3690" w:rsidP="00EC68F8">
            <w:pPr>
              <w:adjustRightInd w:val="0"/>
              <w:jc w:val="center"/>
            </w:pPr>
            <w:r w:rsidRPr="00516B3A">
              <w:t>14634</w:t>
            </w:r>
          </w:p>
        </w:tc>
        <w:tc>
          <w:tcPr>
            <w:tcW w:w="1134" w:type="dxa"/>
          </w:tcPr>
          <w:p w:rsidR="00DD3690" w:rsidRPr="00516B3A" w:rsidRDefault="00DD3690" w:rsidP="00EC68F8">
            <w:pPr>
              <w:adjustRightInd w:val="0"/>
              <w:jc w:val="center"/>
            </w:pPr>
            <w:r w:rsidRPr="00516B3A">
              <w:t>17317</w:t>
            </w:r>
          </w:p>
        </w:tc>
        <w:tc>
          <w:tcPr>
            <w:tcW w:w="1134" w:type="dxa"/>
          </w:tcPr>
          <w:p w:rsidR="00DD3690" w:rsidRPr="00516B3A" w:rsidRDefault="00DD3690" w:rsidP="00EC68F8">
            <w:pPr>
              <w:adjustRightInd w:val="0"/>
              <w:jc w:val="center"/>
            </w:pPr>
            <w:r w:rsidRPr="00516B3A">
              <w:t>18067</w:t>
            </w:r>
          </w:p>
        </w:tc>
        <w:tc>
          <w:tcPr>
            <w:tcW w:w="1134" w:type="dxa"/>
          </w:tcPr>
          <w:p w:rsidR="00DD3690" w:rsidRPr="00516B3A" w:rsidRDefault="00DD3690" w:rsidP="00EC68F8">
            <w:pPr>
              <w:adjustRightInd w:val="0"/>
              <w:jc w:val="center"/>
            </w:pPr>
            <w:r w:rsidRPr="00516B3A">
              <w:t>18157</w:t>
            </w:r>
          </w:p>
        </w:tc>
        <w:tc>
          <w:tcPr>
            <w:tcW w:w="1417" w:type="dxa"/>
          </w:tcPr>
          <w:p w:rsidR="00DD3690" w:rsidRPr="00516B3A" w:rsidRDefault="00DD3690" w:rsidP="00EC68F8">
            <w:pPr>
              <w:adjustRightInd w:val="0"/>
              <w:jc w:val="center"/>
            </w:pPr>
            <w:r w:rsidRPr="00516B3A">
              <w:t>18248</w:t>
            </w:r>
          </w:p>
        </w:tc>
      </w:tr>
      <w:tr w:rsidR="00DD3690" w:rsidRPr="00516B3A" w:rsidTr="00DD3690">
        <w:tc>
          <w:tcPr>
            <w:tcW w:w="14992" w:type="dxa"/>
            <w:gridSpan w:val="11"/>
          </w:tcPr>
          <w:p w:rsidR="00DD3690" w:rsidRPr="00516B3A" w:rsidRDefault="00DD3690" w:rsidP="00EC68F8">
            <w:pPr>
              <w:adjustRightInd w:val="0"/>
              <w:jc w:val="center"/>
            </w:pPr>
            <w:r w:rsidRPr="00516B3A">
              <w:t>Задача 2. Стимулирование развития малого и среднего предпринимательства в сфере производства товаров и оказания услуг</w:t>
            </w:r>
          </w:p>
        </w:tc>
      </w:tr>
      <w:tr w:rsidR="00DD3690" w:rsidRPr="00516B3A" w:rsidTr="00DD3690">
        <w:tc>
          <w:tcPr>
            <w:tcW w:w="675" w:type="dxa"/>
          </w:tcPr>
          <w:p w:rsidR="00DD3690" w:rsidRPr="00516B3A" w:rsidRDefault="00DD3690" w:rsidP="00EC68F8">
            <w:pPr>
              <w:adjustRightInd w:val="0"/>
              <w:jc w:val="center"/>
            </w:pPr>
            <w:r w:rsidRPr="00516B3A">
              <w:t>8.</w:t>
            </w:r>
          </w:p>
        </w:tc>
        <w:tc>
          <w:tcPr>
            <w:tcW w:w="3686" w:type="dxa"/>
          </w:tcPr>
          <w:p w:rsidR="00DD3690" w:rsidRPr="00516B3A" w:rsidRDefault="00DD3690" w:rsidP="00EC68F8">
            <w:pPr>
              <w:adjustRightInd w:val="0"/>
              <w:jc w:val="both"/>
            </w:pPr>
            <w:r w:rsidRPr="00516B3A">
              <w:t>Количество семинаров, научно-практических конференций, рабочих встреч и круглых столов по проблемам субъектов малого и среднего предпринимательства</w:t>
            </w:r>
          </w:p>
        </w:tc>
        <w:tc>
          <w:tcPr>
            <w:tcW w:w="1276" w:type="dxa"/>
          </w:tcPr>
          <w:p w:rsidR="00DD3690" w:rsidRPr="00516B3A" w:rsidRDefault="00DD3690" w:rsidP="00EC68F8">
            <w:pPr>
              <w:jc w:val="center"/>
            </w:pPr>
            <w:r w:rsidRPr="00516B3A">
              <w:t>единиц</w:t>
            </w:r>
          </w:p>
        </w:tc>
        <w:tc>
          <w:tcPr>
            <w:tcW w:w="1134" w:type="dxa"/>
          </w:tcPr>
          <w:p w:rsidR="00DD3690" w:rsidRPr="00516B3A" w:rsidRDefault="00DD3690" w:rsidP="00EC68F8">
            <w:pPr>
              <w:jc w:val="center"/>
            </w:pPr>
            <w:r w:rsidRPr="00516B3A">
              <w:t>-</w:t>
            </w:r>
          </w:p>
        </w:tc>
        <w:tc>
          <w:tcPr>
            <w:tcW w:w="1134" w:type="dxa"/>
          </w:tcPr>
          <w:p w:rsidR="00DD3690" w:rsidRPr="00516B3A" w:rsidRDefault="00DD3690" w:rsidP="00EC68F8">
            <w:pPr>
              <w:jc w:val="center"/>
            </w:pPr>
            <w:r w:rsidRPr="00516B3A">
              <w:t>-</w:t>
            </w:r>
          </w:p>
        </w:tc>
        <w:tc>
          <w:tcPr>
            <w:tcW w:w="1134" w:type="dxa"/>
          </w:tcPr>
          <w:p w:rsidR="00DD3690" w:rsidRPr="00516B3A" w:rsidRDefault="00DD3690" w:rsidP="00EC68F8">
            <w:pPr>
              <w:jc w:val="center"/>
            </w:pPr>
            <w:r w:rsidRPr="00516B3A">
              <w:t>6</w:t>
            </w:r>
          </w:p>
        </w:tc>
        <w:tc>
          <w:tcPr>
            <w:tcW w:w="1134" w:type="dxa"/>
          </w:tcPr>
          <w:p w:rsidR="00DD3690" w:rsidRPr="00516B3A" w:rsidRDefault="00DD3690" w:rsidP="00EC68F8">
            <w:pPr>
              <w:jc w:val="center"/>
            </w:pPr>
            <w:r w:rsidRPr="00516B3A">
              <w:t>4</w:t>
            </w:r>
          </w:p>
        </w:tc>
        <w:tc>
          <w:tcPr>
            <w:tcW w:w="1134" w:type="dxa"/>
          </w:tcPr>
          <w:p w:rsidR="00DD3690" w:rsidRPr="00516B3A" w:rsidRDefault="00DD3690" w:rsidP="00EC68F8">
            <w:pPr>
              <w:jc w:val="center"/>
            </w:pPr>
            <w:r w:rsidRPr="00516B3A">
              <w:t>8</w:t>
            </w:r>
          </w:p>
        </w:tc>
        <w:tc>
          <w:tcPr>
            <w:tcW w:w="1134" w:type="dxa"/>
          </w:tcPr>
          <w:p w:rsidR="00DD3690" w:rsidRPr="00516B3A" w:rsidRDefault="00DD3690" w:rsidP="00EC68F8">
            <w:pPr>
              <w:jc w:val="center"/>
            </w:pPr>
            <w:r w:rsidRPr="00516B3A">
              <w:t>8</w:t>
            </w:r>
          </w:p>
        </w:tc>
        <w:tc>
          <w:tcPr>
            <w:tcW w:w="1134" w:type="dxa"/>
          </w:tcPr>
          <w:p w:rsidR="00DD3690" w:rsidRPr="00516B3A" w:rsidRDefault="00DD3690" w:rsidP="00EC68F8">
            <w:pPr>
              <w:jc w:val="center"/>
              <w:rPr>
                <w:lang w:val="en-US"/>
              </w:rPr>
            </w:pPr>
            <w:r w:rsidRPr="00516B3A">
              <w:t>8</w:t>
            </w:r>
          </w:p>
        </w:tc>
        <w:tc>
          <w:tcPr>
            <w:tcW w:w="1417" w:type="dxa"/>
          </w:tcPr>
          <w:p w:rsidR="00DD3690" w:rsidRPr="00516B3A" w:rsidRDefault="00DD3690" w:rsidP="00EC68F8">
            <w:pPr>
              <w:jc w:val="center"/>
            </w:pPr>
            <w:r w:rsidRPr="00516B3A">
              <w:t>8</w:t>
            </w:r>
          </w:p>
        </w:tc>
      </w:tr>
      <w:tr w:rsidR="00DD3690" w:rsidRPr="00516B3A" w:rsidTr="00DD3690">
        <w:tc>
          <w:tcPr>
            <w:tcW w:w="675" w:type="dxa"/>
          </w:tcPr>
          <w:p w:rsidR="00DD3690" w:rsidRPr="00516B3A" w:rsidRDefault="00DD3690" w:rsidP="00EC68F8">
            <w:pPr>
              <w:adjustRightInd w:val="0"/>
              <w:jc w:val="center"/>
            </w:pPr>
            <w:r w:rsidRPr="00516B3A">
              <w:t>9.</w:t>
            </w:r>
          </w:p>
        </w:tc>
        <w:tc>
          <w:tcPr>
            <w:tcW w:w="3686" w:type="dxa"/>
          </w:tcPr>
          <w:p w:rsidR="00DD3690" w:rsidRPr="00516B3A" w:rsidRDefault="00DD3690" w:rsidP="00EC68F8">
            <w:pPr>
              <w:adjustRightInd w:val="0"/>
              <w:jc w:val="both"/>
            </w:pPr>
            <w:r w:rsidRPr="00516B3A">
              <w:t>Количество субъектов малого и среднего предпринимательства, обратившихся за поддержкой в городской центр по развитию малого и среднего предпринимательства</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rPr>
                <w:lang w:val="en-US"/>
              </w:rPr>
            </w:pPr>
            <w:r w:rsidRPr="00516B3A">
              <w:rPr>
                <w:lang w:val="en-US"/>
              </w:rPr>
              <w:t>3000</w:t>
            </w:r>
          </w:p>
        </w:tc>
        <w:tc>
          <w:tcPr>
            <w:tcW w:w="1134" w:type="dxa"/>
          </w:tcPr>
          <w:p w:rsidR="00DD3690" w:rsidRPr="00516B3A" w:rsidRDefault="00DD3690" w:rsidP="00EC68F8">
            <w:pPr>
              <w:adjustRightInd w:val="0"/>
              <w:jc w:val="center"/>
              <w:rPr>
                <w:lang w:val="en-US"/>
              </w:rPr>
            </w:pPr>
            <w:r w:rsidRPr="00516B3A">
              <w:rPr>
                <w:lang w:val="en-US"/>
              </w:rPr>
              <w:t>3100</w:t>
            </w:r>
          </w:p>
        </w:tc>
        <w:tc>
          <w:tcPr>
            <w:tcW w:w="1134" w:type="dxa"/>
          </w:tcPr>
          <w:p w:rsidR="00DD3690" w:rsidRPr="00516B3A" w:rsidRDefault="00DD3690" w:rsidP="00EC68F8">
            <w:pPr>
              <w:adjustRightInd w:val="0"/>
              <w:jc w:val="center"/>
              <w:rPr>
                <w:lang w:val="en-US"/>
              </w:rPr>
            </w:pPr>
            <w:r w:rsidRPr="00516B3A">
              <w:rPr>
                <w:lang w:val="en-US"/>
              </w:rPr>
              <w:t>3300</w:t>
            </w:r>
          </w:p>
        </w:tc>
        <w:tc>
          <w:tcPr>
            <w:tcW w:w="1134" w:type="dxa"/>
          </w:tcPr>
          <w:p w:rsidR="00DD3690" w:rsidRPr="00516B3A" w:rsidRDefault="00DD3690" w:rsidP="00EC68F8">
            <w:pPr>
              <w:adjustRightInd w:val="0"/>
              <w:jc w:val="center"/>
              <w:rPr>
                <w:lang w:val="en-US"/>
              </w:rPr>
            </w:pPr>
            <w:r w:rsidRPr="00516B3A">
              <w:rPr>
                <w:lang w:val="en-US"/>
              </w:rPr>
              <w:t>3500</w:t>
            </w:r>
          </w:p>
        </w:tc>
        <w:tc>
          <w:tcPr>
            <w:tcW w:w="1134" w:type="dxa"/>
          </w:tcPr>
          <w:p w:rsidR="00DD3690" w:rsidRPr="00516B3A" w:rsidRDefault="00DD3690" w:rsidP="00EC68F8">
            <w:pPr>
              <w:adjustRightInd w:val="0"/>
              <w:jc w:val="center"/>
              <w:rPr>
                <w:lang w:val="en-US"/>
              </w:rPr>
            </w:pPr>
            <w:r w:rsidRPr="00516B3A">
              <w:rPr>
                <w:lang w:val="en-US"/>
              </w:rPr>
              <w:t>3700</w:t>
            </w:r>
          </w:p>
        </w:tc>
        <w:tc>
          <w:tcPr>
            <w:tcW w:w="1417" w:type="dxa"/>
          </w:tcPr>
          <w:p w:rsidR="00DD3690" w:rsidRPr="00516B3A" w:rsidRDefault="00DD3690" w:rsidP="00EC68F8">
            <w:pPr>
              <w:adjustRightInd w:val="0"/>
              <w:jc w:val="center"/>
              <w:rPr>
                <w:lang w:val="en-US"/>
              </w:rPr>
            </w:pPr>
            <w:r w:rsidRPr="00516B3A">
              <w:rPr>
                <w:lang w:val="en-US"/>
              </w:rPr>
              <w:t>4000</w:t>
            </w:r>
          </w:p>
        </w:tc>
      </w:tr>
      <w:tr w:rsidR="00DD3690" w:rsidRPr="00516B3A" w:rsidTr="00DD3690">
        <w:tc>
          <w:tcPr>
            <w:tcW w:w="675" w:type="dxa"/>
          </w:tcPr>
          <w:p w:rsidR="00DD3690" w:rsidRPr="00516B3A" w:rsidRDefault="00DD3690" w:rsidP="00EC68F8">
            <w:pPr>
              <w:adjustRightInd w:val="0"/>
              <w:jc w:val="center"/>
            </w:pPr>
            <w:r w:rsidRPr="00516B3A">
              <w:t>10.</w:t>
            </w:r>
          </w:p>
        </w:tc>
        <w:tc>
          <w:tcPr>
            <w:tcW w:w="3686" w:type="dxa"/>
          </w:tcPr>
          <w:p w:rsidR="00DD3690" w:rsidRPr="00516B3A" w:rsidRDefault="00DD3690" w:rsidP="00EC68F8">
            <w:pPr>
              <w:adjustRightInd w:val="0"/>
              <w:jc w:val="both"/>
            </w:pPr>
            <w:r w:rsidRPr="00516B3A">
              <w:t xml:space="preserve">Количество субъектов малого и </w:t>
            </w:r>
            <w:r w:rsidRPr="00516B3A">
              <w:lastRenderedPageBreak/>
              <w:t>среднего предпринимательства, обратившихся за финансовой поддержкой</w:t>
            </w:r>
          </w:p>
        </w:tc>
        <w:tc>
          <w:tcPr>
            <w:tcW w:w="1276" w:type="dxa"/>
          </w:tcPr>
          <w:p w:rsidR="00DD3690" w:rsidRPr="00516B3A" w:rsidRDefault="00DD3690" w:rsidP="00EC68F8">
            <w:pPr>
              <w:adjustRightInd w:val="0"/>
              <w:jc w:val="center"/>
            </w:pPr>
            <w:r w:rsidRPr="00516B3A">
              <w:lastRenderedPageBreak/>
              <w:t>единиц</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17</w:t>
            </w:r>
          </w:p>
        </w:tc>
        <w:tc>
          <w:tcPr>
            <w:tcW w:w="1134" w:type="dxa"/>
          </w:tcPr>
          <w:p w:rsidR="00DD3690" w:rsidRPr="00516B3A" w:rsidRDefault="00DD3690" w:rsidP="00EC68F8">
            <w:pPr>
              <w:adjustRightInd w:val="0"/>
              <w:jc w:val="center"/>
            </w:pPr>
            <w:r w:rsidRPr="00516B3A">
              <w:t>15</w:t>
            </w:r>
          </w:p>
        </w:tc>
        <w:tc>
          <w:tcPr>
            <w:tcW w:w="1134" w:type="dxa"/>
          </w:tcPr>
          <w:p w:rsidR="00DD3690" w:rsidRPr="00516B3A" w:rsidRDefault="00DD3690" w:rsidP="00EC68F8">
            <w:pPr>
              <w:adjustRightInd w:val="0"/>
              <w:jc w:val="center"/>
            </w:pPr>
            <w:r w:rsidRPr="00516B3A">
              <w:t>37</w:t>
            </w:r>
          </w:p>
        </w:tc>
        <w:tc>
          <w:tcPr>
            <w:tcW w:w="1134" w:type="dxa"/>
          </w:tcPr>
          <w:p w:rsidR="00DD3690" w:rsidRPr="00516B3A" w:rsidRDefault="00DD3690" w:rsidP="00EC68F8">
            <w:pPr>
              <w:adjustRightInd w:val="0"/>
              <w:jc w:val="center"/>
            </w:pPr>
            <w:r w:rsidRPr="00516B3A">
              <w:t>38</w:t>
            </w:r>
          </w:p>
        </w:tc>
        <w:tc>
          <w:tcPr>
            <w:tcW w:w="1134" w:type="dxa"/>
          </w:tcPr>
          <w:p w:rsidR="00DD3690" w:rsidRPr="00516B3A" w:rsidRDefault="00DD3690" w:rsidP="00EC68F8">
            <w:pPr>
              <w:adjustRightInd w:val="0"/>
              <w:jc w:val="center"/>
            </w:pPr>
            <w:r w:rsidRPr="00516B3A">
              <w:t>39</w:t>
            </w:r>
          </w:p>
        </w:tc>
        <w:tc>
          <w:tcPr>
            <w:tcW w:w="1417" w:type="dxa"/>
          </w:tcPr>
          <w:p w:rsidR="00DD3690" w:rsidRPr="00516B3A" w:rsidRDefault="00DD3690" w:rsidP="00EC68F8">
            <w:pPr>
              <w:adjustRightInd w:val="0"/>
              <w:jc w:val="center"/>
            </w:pPr>
            <w:r w:rsidRPr="00516B3A">
              <w:t>40</w:t>
            </w:r>
          </w:p>
        </w:tc>
      </w:tr>
      <w:tr w:rsidR="00DD3690" w:rsidRPr="00516B3A" w:rsidTr="00DD3690">
        <w:tc>
          <w:tcPr>
            <w:tcW w:w="14992" w:type="dxa"/>
            <w:gridSpan w:val="11"/>
          </w:tcPr>
          <w:p w:rsidR="00DD3690" w:rsidRPr="00516B3A" w:rsidRDefault="00DD3690" w:rsidP="00EC68F8">
            <w:pPr>
              <w:adjustRightInd w:val="0"/>
              <w:jc w:val="center"/>
            </w:pPr>
            <w:r w:rsidRPr="00516B3A">
              <w:lastRenderedPageBreak/>
              <w:t>Цель 2. Стимулирование инвестиционной активности и увеличение объема инвестиций, привлеченных в экономику города Ставрополя</w:t>
            </w:r>
          </w:p>
        </w:tc>
      </w:tr>
      <w:tr w:rsidR="00DD3690" w:rsidRPr="00516B3A" w:rsidTr="00DD3690">
        <w:tc>
          <w:tcPr>
            <w:tcW w:w="675" w:type="dxa"/>
          </w:tcPr>
          <w:p w:rsidR="00DD3690" w:rsidRPr="00516B3A" w:rsidRDefault="00DD3690" w:rsidP="00EC68F8">
            <w:pPr>
              <w:adjustRightInd w:val="0"/>
              <w:jc w:val="center"/>
            </w:pPr>
            <w:r w:rsidRPr="00516B3A">
              <w:t>11.</w:t>
            </w:r>
          </w:p>
        </w:tc>
        <w:tc>
          <w:tcPr>
            <w:tcW w:w="3686" w:type="dxa"/>
          </w:tcPr>
          <w:p w:rsidR="00DD3690" w:rsidRPr="00516B3A" w:rsidRDefault="00DD3690" w:rsidP="00EC68F8">
            <w:pPr>
              <w:pStyle w:val="af0"/>
              <w:tabs>
                <w:tab w:val="left" w:pos="5759"/>
              </w:tabs>
              <w:spacing w:before="0" w:beforeAutospacing="0" w:after="0" w:afterAutospacing="0"/>
              <w:ind w:right="-70"/>
              <w:jc w:val="both"/>
              <w:rPr>
                <w:rFonts w:eastAsiaTheme="minorHAnsi"/>
                <w:sz w:val="20"/>
                <w:szCs w:val="20"/>
                <w:lang w:eastAsia="en-US"/>
              </w:rPr>
            </w:pPr>
            <w:r w:rsidRPr="00516B3A">
              <w:rPr>
                <w:rFonts w:eastAsiaTheme="minorHAnsi"/>
                <w:sz w:val="20"/>
                <w:szCs w:val="20"/>
                <w:lang w:eastAsia="en-US"/>
              </w:rPr>
              <w:t>Объем инвестиций в основной капитал (за исключением бюджетных средств)</w:t>
            </w:r>
          </w:p>
        </w:tc>
        <w:tc>
          <w:tcPr>
            <w:tcW w:w="1276" w:type="dxa"/>
          </w:tcPr>
          <w:p w:rsidR="00DD3690" w:rsidRPr="00516B3A" w:rsidRDefault="00DD3690" w:rsidP="00EC68F8">
            <w:pPr>
              <w:adjustRightInd w:val="0"/>
              <w:jc w:val="center"/>
            </w:pPr>
            <w:proofErr w:type="gramStart"/>
            <w:r w:rsidRPr="00516B3A">
              <w:t>млн</w:t>
            </w:r>
            <w:proofErr w:type="gramEnd"/>
            <w:r w:rsidRPr="00516B3A">
              <w:t xml:space="preserve"> рублей</w:t>
            </w:r>
          </w:p>
        </w:tc>
        <w:tc>
          <w:tcPr>
            <w:tcW w:w="1134" w:type="dxa"/>
          </w:tcPr>
          <w:p w:rsidR="00DD3690" w:rsidRPr="00516B3A" w:rsidRDefault="00DD3690" w:rsidP="00EC68F8">
            <w:pPr>
              <w:adjustRightInd w:val="0"/>
              <w:jc w:val="center"/>
            </w:pPr>
            <w:r w:rsidRPr="00516B3A">
              <w:t>25700,00</w:t>
            </w:r>
          </w:p>
        </w:tc>
        <w:tc>
          <w:tcPr>
            <w:tcW w:w="1134" w:type="dxa"/>
          </w:tcPr>
          <w:p w:rsidR="00DD3690" w:rsidRPr="00516B3A" w:rsidRDefault="00DD3690" w:rsidP="00EC68F8">
            <w:pPr>
              <w:adjustRightInd w:val="0"/>
              <w:jc w:val="center"/>
            </w:pPr>
            <w:r w:rsidRPr="00516B3A">
              <w:t>28546,10</w:t>
            </w:r>
          </w:p>
        </w:tc>
        <w:tc>
          <w:tcPr>
            <w:tcW w:w="1134" w:type="dxa"/>
          </w:tcPr>
          <w:p w:rsidR="00DD3690" w:rsidRPr="00516B3A" w:rsidRDefault="00DD3690" w:rsidP="00EC68F8">
            <w:pPr>
              <w:adjustRightInd w:val="0"/>
              <w:jc w:val="center"/>
            </w:pPr>
            <w:r w:rsidRPr="00516B3A">
              <w:t>38609,00</w:t>
            </w:r>
          </w:p>
        </w:tc>
        <w:tc>
          <w:tcPr>
            <w:tcW w:w="1134" w:type="dxa"/>
          </w:tcPr>
          <w:p w:rsidR="00DD3690" w:rsidRPr="00516B3A" w:rsidRDefault="00DD3690" w:rsidP="00EC68F8">
            <w:pPr>
              <w:adjustRightInd w:val="0"/>
              <w:jc w:val="center"/>
            </w:pPr>
            <w:r w:rsidRPr="00516B3A">
              <w:t>42470,00</w:t>
            </w:r>
          </w:p>
        </w:tc>
        <w:tc>
          <w:tcPr>
            <w:tcW w:w="1134" w:type="dxa"/>
          </w:tcPr>
          <w:p w:rsidR="00DD3690" w:rsidRPr="00516B3A" w:rsidRDefault="00DD3690" w:rsidP="00EC68F8">
            <w:pPr>
              <w:adjustRightInd w:val="0"/>
              <w:jc w:val="center"/>
            </w:pPr>
            <w:r w:rsidRPr="00516B3A">
              <w:t>46717,00</w:t>
            </w:r>
          </w:p>
        </w:tc>
        <w:tc>
          <w:tcPr>
            <w:tcW w:w="1134" w:type="dxa"/>
          </w:tcPr>
          <w:p w:rsidR="00DD3690" w:rsidRPr="00516B3A" w:rsidRDefault="00DD3690" w:rsidP="00EC68F8">
            <w:pPr>
              <w:adjustRightInd w:val="0"/>
              <w:ind w:left="-20"/>
              <w:jc w:val="center"/>
            </w:pPr>
            <w:r w:rsidRPr="00516B3A">
              <w:t>51388,70</w:t>
            </w:r>
          </w:p>
        </w:tc>
        <w:tc>
          <w:tcPr>
            <w:tcW w:w="1134" w:type="dxa"/>
          </w:tcPr>
          <w:p w:rsidR="00DD3690" w:rsidRPr="00516B3A" w:rsidRDefault="00DD3690" w:rsidP="00EC68F8">
            <w:pPr>
              <w:adjustRightInd w:val="0"/>
              <w:jc w:val="center"/>
            </w:pPr>
            <w:r w:rsidRPr="00516B3A">
              <w:t>56527,60</w:t>
            </w:r>
          </w:p>
        </w:tc>
        <w:tc>
          <w:tcPr>
            <w:tcW w:w="1417" w:type="dxa"/>
          </w:tcPr>
          <w:p w:rsidR="00DD3690" w:rsidRPr="00516B3A" w:rsidRDefault="00DD3690" w:rsidP="00EC68F8">
            <w:pPr>
              <w:adjustRightInd w:val="0"/>
              <w:jc w:val="center"/>
            </w:pPr>
            <w:r w:rsidRPr="00516B3A">
              <w:t>62180,30</w:t>
            </w:r>
          </w:p>
        </w:tc>
      </w:tr>
      <w:tr w:rsidR="00DD3690" w:rsidRPr="00516B3A" w:rsidTr="00DD3690">
        <w:tc>
          <w:tcPr>
            <w:tcW w:w="675" w:type="dxa"/>
          </w:tcPr>
          <w:p w:rsidR="00DD3690" w:rsidRPr="00516B3A" w:rsidRDefault="00DD3690" w:rsidP="00EC68F8">
            <w:pPr>
              <w:adjustRightInd w:val="0"/>
              <w:jc w:val="center"/>
            </w:pPr>
            <w:r w:rsidRPr="00516B3A">
              <w:t>12.</w:t>
            </w:r>
          </w:p>
        </w:tc>
        <w:tc>
          <w:tcPr>
            <w:tcW w:w="3686" w:type="dxa"/>
          </w:tcPr>
          <w:p w:rsidR="00DD3690" w:rsidRPr="00516B3A" w:rsidRDefault="00DD3690" w:rsidP="00EC68F8">
            <w:pPr>
              <w:adjustRightInd w:val="0"/>
              <w:jc w:val="both"/>
            </w:pPr>
            <w:r w:rsidRPr="00516B3A">
              <w:rPr>
                <w:rFonts w:eastAsiaTheme="minorHAnsi"/>
                <w:lang w:eastAsia="en-US"/>
              </w:rPr>
              <w:t>Количество инвестиционных проектов, реализованных на территории города Ставрополя</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5</w:t>
            </w:r>
          </w:p>
        </w:tc>
        <w:tc>
          <w:tcPr>
            <w:tcW w:w="1134" w:type="dxa"/>
          </w:tcPr>
          <w:p w:rsidR="00DD3690" w:rsidRPr="00516B3A" w:rsidRDefault="00DD3690" w:rsidP="00EC68F8">
            <w:pPr>
              <w:adjustRightInd w:val="0"/>
              <w:jc w:val="center"/>
            </w:pPr>
            <w:r w:rsidRPr="00516B3A">
              <w:t>4</w:t>
            </w:r>
          </w:p>
        </w:tc>
        <w:tc>
          <w:tcPr>
            <w:tcW w:w="1134" w:type="dxa"/>
          </w:tcPr>
          <w:p w:rsidR="00DD3690" w:rsidRPr="00516B3A" w:rsidRDefault="00DD3690" w:rsidP="00EC68F8">
            <w:pPr>
              <w:adjustRightInd w:val="0"/>
              <w:jc w:val="center"/>
            </w:pPr>
            <w:r w:rsidRPr="00516B3A">
              <w:t>4</w:t>
            </w:r>
          </w:p>
        </w:tc>
        <w:tc>
          <w:tcPr>
            <w:tcW w:w="1134" w:type="dxa"/>
          </w:tcPr>
          <w:p w:rsidR="00DD3690" w:rsidRPr="00516B3A" w:rsidRDefault="00DD3690" w:rsidP="00EC68F8">
            <w:pPr>
              <w:adjustRightInd w:val="0"/>
              <w:jc w:val="center"/>
            </w:pPr>
            <w:r w:rsidRPr="00516B3A">
              <w:t>4</w:t>
            </w:r>
          </w:p>
        </w:tc>
        <w:tc>
          <w:tcPr>
            <w:tcW w:w="1134" w:type="dxa"/>
          </w:tcPr>
          <w:p w:rsidR="00DD3690" w:rsidRPr="00516B3A" w:rsidRDefault="00DD3690" w:rsidP="00EC68F8">
            <w:pPr>
              <w:adjustRightInd w:val="0"/>
              <w:jc w:val="center"/>
            </w:pPr>
            <w:r w:rsidRPr="00516B3A">
              <w:t>4</w:t>
            </w:r>
          </w:p>
        </w:tc>
        <w:tc>
          <w:tcPr>
            <w:tcW w:w="1134" w:type="dxa"/>
          </w:tcPr>
          <w:p w:rsidR="00DD3690" w:rsidRPr="00516B3A" w:rsidRDefault="00DD3690" w:rsidP="00EC68F8">
            <w:pPr>
              <w:adjustRightInd w:val="0"/>
              <w:jc w:val="center"/>
            </w:pPr>
            <w:r w:rsidRPr="00516B3A">
              <w:t>5</w:t>
            </w:r>
          </w:p>
        </w:tc>
        <w:tc>
          <w:tcPr>
            <w:tcW w:w="1134" w:type="dxa"/>
          </w:tcPr>
          <w:p w:rsidR="00DD3690" w:rsidRPr="00516B3A" w:rsidRDefault="00DD3690" w:rsidP="00EC68F8">
            <w:pPr>
              <w:adjustRightInd w:val="0"/>
              <w:jc w:val="center"/>
            </w:pPr>
            <w:r w:rsidRPr="00516B3A">
              <w:t>5</w:t>
            </w:r>
          </w:p>
        </w:tc>
        <w:tc>
          <w:tcPr>
            <w:tcW w:w="1417" w:type="dxa"/>
          </w:tcPr>
          <w:p w:rsidR="00DD3690" w:rsidRPr="00516B3A" w:rsidRDefault="00DD3690" w:rsidP="00EC68F8">
            <w:pPr>
              <w:adjustRightInd w:val="0"/>
              <w:jc w:val="center"/>
            </w:pPr>
            <w:r w:rsidRPr="00516B3A">
              <w:t>6</w:t>
            </w:r>
          </w:p>
        </w:tc>
      </w:tr>
      <w:tr w:rsidR="00DD3690" w:rsidRPr="00516B3A" w:rsidTr="00DD3690">
        <w:tc>
          <w:tcPr>
            <w:tcW w:w="14992" w:type="dxa"/>
            <w:gridSpan w:val="11"/>
          </w:tcPr>
          <w:p w:rsidR="00DD3690" w:rsidRPr="00516B3A" w:rsidRDefault="00DD3690" w:rsidP="00EC68F8">
            <w:pPr>
              <w:adjustRightInd w:val="0"/>
              <w:jc w:val="center"/>
            </w:pPr>
            <w:r w:rsidRPr="00516B3A">
              <w:t>Подпрограмма «Создание благоприятных условий для экономического развития города Ставрополя»</w:t>
            </w:r>
          </w:p>
        </w:tc>
      </w:tr>
      <w:tr w:rsidR="00DD3690" w:rsidRPr="00516B3A" w:rsidTr="00DD3690">
        <w:tc>
          <w:tcPr>
            <w:tcW w:w="14992" w:type="dxa"/>
            <w:gridSpan w:val="11"/>
          </w:tcPr>
          <w:p w:rsidR="00DD3690" w:rsidRPr="00516B3A" w:rsidRDefault="00DD3690" w:rsidP="00EC68F8">
            <w:pPr>
              <w:adjustRightInd w:val="0"/>
              <w:jc w:val="center"/>
            </w:pPr>
            <w:r w:rsidRPr="00516B3A">
              <w:t>Задача 1. Формирование благоприятных условий для привлечения инвестиций в экономику города Ставрополя</w:t>
            </w:r>
          </w:p>
        </w:tc>
      </w:tr>
      <w:tr w:rsidR="00DD3690" w:rsidRPr="00516B3A" w:rsidTr="00DD3690">
        <w:tc>
          <w:tcPr>
            <w:tcW w:w="675" w:type="dxa"/>
          </w:tcPr>
          <w:p w:rsidR="00DD3690" w:rsidRPr="00516B3A" w:rsidRDefault="00DD3690" w:rsidP="00EC68F8">
            <w:pPr>
              <w:adjustRightInd w:val="0"/>
              <w:jc w:val="center"/>
            </w:pPr>
            <w:r w:rsidRPr="00516B3A">
              <w:t>13.</w:t>
            </w:r>
          </w:p>
        </w:tc>
        <w:tc>
          <w:tcPr>
            <w:tcW w:w="3686" w:type="dxa"/>
          </w:tcPr>
          <w:p w:rsidR="00DD3690" w:rsidRPr="00516B3A" w:rsidRDefault="00DD3690" w:rsidP="00EC68F8">
            <w:pPr>
              <w:adjustRightInd w:val="0"/>
              <w:jc w:val="both"/>
            </w:pPr>
            <w:r w:rsidRPr="00516B3A">
              <w:t>Инвестиции в основной капитал без субъектов малого предпринимательства</w:t>
            </w:r>
          </w:p>
        </w:tc>
        <w:tc>
          <w:tcPr>
            <w:tcW w:w="1276" w:type="dxa"/>
          </w:tcPr>
          <w:p w:rsidR="00DD3690" w:rsidRPr="00516B3A" w:rsidRDefault="00DD3690" w:rsidP="00EC68F8">
            <w:pPr>
              <w:adjustRightInd w:val="0"/>
              <w:jc w:val="center"/>
            </w:pPr>
            <w:proofErr w:type="gramStart"/>
            <w:r w:rsidRPr="00516B3A">
              <w:t>млн</w:t>
            </w:r>
            <w:proofErr w:type="gramEnd"/>
            <w:r w:rsidRPr="00516B3A">
              <w:t xml:space="preserve"> рублей</w:t>
            </w:r>
          </w:p>
        </w:tc>
        <w:tc>
          <w:tcPr>
            <w:tcW w:w="1134" w:type="dxa"/>
          </w:tcPr>
          <w:p w:rsidR="00DD3690" w:rsidRPr="00516B3A" w:rsidRDefault="00DD3690" w:rsidP="00EC68F8">
            <w:pPr>
              <w:adjustRightInd w:val="0"/>
              <w:jc w:val="center"/>
              <w:rPr>
                <w:lang w:val="en-US"/>
              </w:rPr>
            </w:pPr>
            <w:r w:rsidRPr="00516B3A">
              <w:rPr>
                <w:lang w:val="en-US"/>
              </w:rPr>
              <w:t>21166</w:t>
            </w:r>
            <w:r w:rsidRPr="00516B3A">
              <w:t>,</w:t>
            </w:r>
            <w:r w:rsidRPr="00516B3A">
              <w:rPr>
                <w:lang w:val="en-US"/>
              </w:rPr>
              <w:t>20</w:t>
            </w:r>
          </w:p>
        </w:tc>
        <w:tc>
          <w:tcPr>
            <w:tcW w:w="1134" w:type="dxa"/>
          </w:tcPr>
          <w:p w:rsidR="00DD3690" w:rsidRPr="00516B3A" w:rsidRDefault="00DD3690" w:rsidP="00EC68F8">
            <w:pPr>
              <w:adjustRightInd w:val="0"/>
              <w:jc w:val="center"/>
            </w:pPr>
            <w:r w:rsidRPr="00516B3A">
              <w:t>21250,90</w:t>
            </w:r>
          </w:p>
        </w:tc>
        <w:tc>
          <w:tcPr>
            <w:tcW w:w="1134" w:type="dxa"/>
          </w:tcPr>
          <w:p w:rsidR="00DD3690" w:rsidRPr="00516B3A" w:rsidRDefault="00DD3690" w:rsidP="00EC68F8">
            <w:pPr>
              <w:adjustRightInd w:val="0"/>
              <w:jc w:val="center"/>
            </w:pPr>
            <w:r w:rsidRPr="00516B3A">
              <w:t>21731,60</w:t>
            </w:r>
          </w:p>
        </w:tc>
        <w:tc>
          <w:tcPr>
            <w:tcW w:w="1134" w:type="dxa"/>
          </w:tcPr>
          <w:p w:rsidR="00DD3690" w:rsidRPr="00516B3A" w:rsidRDefault="00DD3690" w:rsidP="00EC68F8">
            <w:pPr>
              <w:adjustRightInd w:val="0"/>
              <w:jc w:val="center"/>
            </w:pPr>
            <w:r w:rsidRPr="00516B3A">
              <w:t>22818,30</w:t>
            </w:r>
          </w:p>
        </w:tc>
        <w:tc>
          <w:tcPr>
            <w:tcW w:w="1134" w:type="dxa"/>
          </w:tcPr>
          <w:p w:rsidR="00DD3690" w:rsidRPr="00516B3A" w:rsidRDefault="00DD3690" w:rsidP="00EC68F8">
            <w:pPr>
              <w:adjustRightInd w:val="0"/>
              <w:jc w:val="center"/>
            </w:pPr>
            <w:r w:rsidRPr="00516B3A">
              <w:t>24010,40</w:t>
            </w:r>
          </w:p>
        </w:tc>
        <w:tc>
          <w:tcPr>
            <w:tcW w:w="1134" w:type="dxa"/>
          </w:tcPr>
          <w:p w:rsidR="00DD3690" w:rsidRPr="00516B3A" w:rsidRDefault="00DD3690" w:rsidP="00EC68F8">
            <w:pPr>
              <w:adjustRightInd w:val="0"/>
              <w:ind w:left="-43"/>
              <w:jc w:val="center"/>
            </w:pPr>
            <w:r w:rsidRPr="00516B3A">
              <w:t>25274,20</w:t>
            </w:r>
          </w:p>
        </w:tc>
        <w:tc>
          <w:tcPr>
            <w:tcW w:w="1134" w:type="dxa"/>
          </w:tcPr>
          <w:p w:rsidR="00DD3690" w:rsidRPr="00516B3A" w:rsidRDefault="00DD3690" w:rsidP="00EC68F8">
            <w:pPr>
              <w:adjustRightInd w:val="0"/>
              <w:jc w:val="center"/>
            </w:pPr>
            <w:r w:rsidRPr="00516B3A">
              <w:t>26627,30</w:t>
            </w:r>
          </w:p>
        </w:tc>
        <w:tc>
          <w:tcPr>
            <w:tcW w:w="1417" w:type="dxa"/>
          </w:tcPr>
          <w:p w:rsidR="00DD3690" w:rsidRPr="00516B3A" w:rsidRDefault="00DD3690" w:rsidP="00EC68F8">
            <w:pPr>
              <w:adjustRightInd w:val="0"/>
              <w:jc w:val="center"/>
            </w:pPr>
            <w:r w:rsidRPr="00516B3A">
              <w:t>28091,80</w:t>
            </w:r>
          </w:p>
        </w:tc>
      </w:tr>
      <w:tr w:rsidR="00DD3690" w:rsidRPr="00516B3A" w:rsidTr="00DD3690">
        <w:tc>
          <w:tcPr>
            <w:tcW w:w="675" w:type="dxa"/>
          </w:tcPr>
          <w:p w:rsidR="00DD3690" w:rsidRPr="00516B3A" w:rsidRDefault="00DD3690" w:rsidP="00EC68F8">
            <w:pPr>
              <w:adjustRightInd w:val="0"/>
              <w:jc w:val="center"/>
            </w:pPr>
            <w:r w:rsidRPr="00516B3A">
              <w:t>14.</w:t>
            </w:r>
          </w:p>
        </w:tc>
        <w:tc>
          <w:tcPr>
            <w:tcW w:w="3686" w:type="dxa"/>
          </w:tcPr>
          <w:p w:rsidR="00DD3690" w:rsidRPr="00516B3A" w:rsidRDefault="00DD3690" w:rsidP="00EC68F8">
            <w:pPr>
              <w:adjustRightInd w:val="0"/>
              <w:jc w:val="both"/>
            </w:pPr>
            <w:r w:rsidRPr="00516B3A">
              <w:t xml:space="preserve">Количество просмотров сайта «Инвестиционный Ставрополь» в информационно-телекоммуникационной сети «Интернет» (www.investinstav.ru) </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4253</w:t>
            </w:r>
          </w:p>
        </w:tc>
        <w:tc>
          <w:tcPr>
            <w:tcW w:w="1134" w:type="dxa"/>
          </w:tcPr>
          <w:p w:rsidR="00DD3690" w:rsidRPr="00516B3A" w:rsidRDefault="00DD3690" w:rsidP="00EC68F8">
            <w:pPr>
              <w:adjustRightInd w:val="0"/>
              <w:jc w:val="center"/>
            </w:pPr>
            <w:r w:rsidRPr="00516B3A">
              <w:t>4400</w:t>
            </w:r>
          </w:p>
        </w:tc>
        <w:tc>
          <w:tcPr>
            <w:tcW w:w="1134" w:type="dxa"/>
          </w:tcPr>
          <w:p w:rsidR="00DD3690" w:rsidRPr="00516B3A" w:rsidRDefault="00DD3690" w:rsidP="00EC68F8">
            <w:pPr>
              <w:adjustRightInd w:val="0"/>
              <w:jc w:val="center"/>
            </w:pPr>
            <w:r w:rsidRPr="00516B3A">
              <w:t>4600</w:t>
            </w:r>
          </w:p>
        </w:tc>
        <w:tc>
          <w:tcPr>
            <w:tcW w:w="1134" w:type="dxa"/>
          </w:tcPr>
          <w:p w:rsidR="00DD3690" w:rsidRPr="00516B3A" w:rsidRDefault="00DD3690" w:rsidP="00EC68F8">
            <w:pPr>
              <w:adjustRightInd w:val="0"/>
              <w:jc w:val="center"/>
            </w:pPr>
            <w:r w:rsidRPr="00516B3A">
              <w:t>4800</w:t>
            </w:r>
          </w:p>
        </w:tc>
        <w:tc>
          <w:tcPr>
            <w:tcW w:w="1134" w:type="dxa"/>
          </w:tcPr>
          <w:p w:rsidR="00DD3690" w:rsidRPr="00516B3A" w:rsidRDefault="00DD3690" w:rsidP="00EC68F8">
            <w:pPr>
              <w:adjustRightInd w:val="0"/>
              <w:jc w:val="center"/>
            </w:pPr>
            <w:r w:rsidRPr="00516B3A">
              <w:t>5000</w:t>
            </w:r>
          </w:p>
        </w:tc>
        <w:tc>
          <w:tcPr>
            <w:tcW w:w="1134" w:type="dxa"/>
          </w:tcPr>
          <w:p w:rsidR="00DD3690" w:rsidRPr="00516B3A" w:rsidRDefault="00DD3690" w:rsidP="00EC68F8">
            <w:pPr>
              <w:adjustRightInd w:val="0"/>
              <w:jc w:val="center"/>
            </w:pPr>
            <w:r w:rsidRPr="00516B3A">
              <w:t>5200</w:t>
            </w:r>
          </w:p>
        </w:tc>
        <w:tc>
          <w:tcPr>
            <w:tcW w:w="1134" w:type="dxa"/>
          </w:tcPr>
          <w:p w:rsidR="00DD3690" w:rsidRPr="00516B3A" w:rsidRDefault="00DD3690" w:rsidP="00EC68F8">
            <w:pPr>
              <w:adjustRightInd w:val="0"/>
              <w:jc w:val="center"/>
            </w:pPr>
            <w:r w:rsidRPr="00516B3A">
              <w:t>5400</w:t>
            </w:r>
          </w:p>
        </w:tc>
        <w:tc>
          <w:tcPr>
            <w:tcW w:w="1417" w:type="dxa"/>
          </w:tcPr>
          <w:p w:rsidR="00DD3690" w:rsidRPr="00516B3A" w:rsidRDefault="00DD3690" w:rsidP="00EC68F8">
            <w:pPr>
              <w:adjustRightInd w:val="0"/>
              <w:jc w:val="center"/>
            </w:pPr>
            <w:r w:rsidRPr="00516B3A">
              <w:t>5600</w:t>
            </w:r>
          </w:p>
        </w:tc>
      </w:tr>
      <w:tr w:rsidR="00DD3690" w:rsidRPr="00516B3A" w:rsidTr="00DD3690">
        <w:tc>
          <w:tcPr>
            <w:tcW w:w="675" w:type="dxa"/>
          </w:tcPr>
          <w:p w:rsidR="00DD3690" w:rsidRPr="00516B3A" w:rsidRDefault="00DD3690" w:rsidP="00EC68F8">
            <w:pPr>
              <w:adjustRightInd w:val="0"/>
              <w:jc w:val="center"/>
            </w:pPr>
            <w:r w:rsidRPr="00516B3A">
              <w:t>15.</w:t>
            </w:r>
          </w:p>
        </w:tc>
        <w:tc>
          <w:tcPr>
            <w:tcW w:w="3686" w:type="dxa"/>
          </w:tcPr>
          <w:p w:rsidR="00DD3690" w:rsidRPr="00516B3A" w:rsidRDefault="00DD3690" w:rsidP="00EC68F8">
            <w:pPr>
              <w:adjustRightInd w:val="0"/>
              <w:jc w:val="both"/>
            </w:pPr>
            <w:r w:rsidRPr="00516B3A">
              <w:t xml:space="preserve">Количество проектов, сопровождаемых по принципу «одного окна» </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2</w:t>
            </w:r>
          </w:p>
        </w:tc>
        <w:tc>
          <w:tcPr>
            <w:tcW w:w="1134" w:type="dxa"/>
          </w:tcPr>
          <w:p w:rsidR="00DD3690" w:rsidRPr="00516B3A" w:rsidRDefault="00DD3690" w:rsidP="00EC68F8">
            <w:pPr>
              <w:adjustRightInd w:val="0"/>
              <w:jc w:val="center"/>
            </w:pPr>
            <w:r w:rsidRPr="00516B3A">
              <w:t>4</w:t>
            </w:r>
          </w:p>
        </w:tc>
        <w:tc>
          <w:tcPr>
            <w:tcW w:w="1134" w:type="dxa"/>
          </w:tcPr>
          <w:p w:rsidR="00DD3690" w:rsidRPr="00516B3A" w:rsidRDefault="00DD3690" w:rsidP="00EC68F8">
            <w:pPr>
              <w:adjustRightInd w:val="0"/>
              <w:jc w:val="center"/>
            </w:pPr>
            <w:r w:rsidRPr="00516B3A">
              <w:t>5</w:t>
            </w:r>
          </w:p>
        </w:tc>
        <w:tc>
          <w:tcPr>
            <w:tcW w:w="1134" w:type="dxa"/>
          </w:tcPr>
          <w:p w:rsidR="00DD3690" w:rsidRPr="00516B3A" w:rsidRDefault="00DD3690" w:rsidP="00EC68F8">
            <w:pPr>
              <w:adjustRightInd w:val="0"/>
              <w:jc w:val="center"/>
            </w:pPr>
            <w:r w:rsidRPr="00516B3A">
              <w:t>5</w:t>
            </w:r>
          </w:p>
        </w:tc>
        <w:tc>
          <w:tcPr>
            <w:tcW w:w="1134" w:type="dxa"/>
          </w:tcPr>
          <w:p w:rsidR="00DD3690" w:rsidRPr="00516B3A" w:rsidRDefault="00DD3690" w:rsidP="00EC68F8">
            <w:pPr>
              <w:adjustRightInd w:val="0"/>
              <w:jc w:val="center"/>
            </w:pPr>
            <w:r w:rsidRPr="00516B3A">
              <w:t>5</w:t>
            </w:r>
          </w:p>
        </w:tc>
        <w:tc>
          <w:tcPr>
            <w:tcW w:w="1134" w:type="dxa"/>
          </w:tcPr>
          <w:p w:rsidR="00DD3690" w:rsidRPr="00516B3A" w:rsidRDefault="00DD3690" w:rsidP="00EC68F8">
            <w:pPr>
              <w:adjustRightInd w:val="0"/>
              <w:jc w:val="center"/>
            </w:pPr>
            <w:r w:rsidRPr="00516B3A">
              <w:t>6</w:t>
            </w:r>
          </w:p>
        </w:tc>
        <w:tc>
          <w:tcPr>
            <w:tcW w:w="1134" w:type="dxa"/>
          </w:tcPr>
          <w:p w:rsidR="00DD3690" w:rsidRPr="00516B3A" w:rsidRDefault="00DD3690" w:rsidP="00EC68F8">
            <w:pPr>
              <w:adjustRightInd w:val="0"/>
              <w:jc w:val="center"/>
            </w:pPr>
            <w:r w:rsidRPr="00516B3A">
              <w:t>6</w:t>
            </w:r>
          </w:p>
        </w:tc>
        <w:tc>
          <w:tcPr>
            <w:tcW w:w="1417" w:type="dxa"/>
          </w:tcPr>
          <w:p w:rsidR="00DD3690" w:rsidRPr="00516B3A" w:rsidRDefault="00DD3690" w:rsidP="00EC68F8">
            <w:pPr>
              <w:adjustRightInd w:val="0"/>
              <w:jc w:val="center"/>
            </w:pPr>
            <w:r w:rsidRPr="00516B3A">
              <w:t>6</w:t>
            </w:r>
          </w:p>
        </w:tc>
      </w:tr>
      <w:tr w:rsidR="00DD3690" w:rsidRPr="00516B3A" w:rsidTr="00DD3690">
        <w:tc>
          <w:tcPr>
            <w:tcW w:w="675" w:type="dxa"/>
          </w:tcPr>
          <w:p w:rsidR="00DD3690" w:rsidRPr="00516B3A" w:rsidRDefault="00DD3690" w:rsidP="00EC68F8">
            <w:pPr>
              <w:adjustRightInd w:val="0"/>
              <w:jc w:val="center"/>
              <w:rPr>
                <w:color w:val="000000" w:themeColor="text1"/>
              </w:rPr>
            </w:pPr>
            <w:r w:rsidRPr="00516B3A">
              <w:rPr>
                <w:color w:val="000000" w:themeColor="text1"/>
              </w:rPr>
              <w:t>16.</w:t>
            </w:r>
          </w:p>
        </w:tc>
        <w:tc>
          <w:tcPr>
            <w:tcW w:w="3686" w:type="dxa"/>
          </w:tcPr>
          <w:p w:rsidR="00DD3690" w:rsidRPr="00516B3A" w:rsidRDefault="00DD3690" w:rsidP="00EC68F8">
            <w:pPr>
              <w:adjustRightInd w:val="0"/>
              <w:jc w:val="both"/>
              <w:rPr>
                <w:color w:val="000000" w:themeColor="text1"/>
              </w:rPr>
            </w:pPr>
            <w:r w:rsidRPr="00516B3A">
              <w:rPr>
                <w:color w:val="000000" w:themeColor="text1"/>
              </w:rPr>
              <w:t>Количество поданных заявок на участие в конкурсе «</w:t>
            </w:r>
            <w:proofErr w:type="gramStart"/>
            <w:r w:rsidRPr="00516B3A">
              <w:rPr>
                <w:color w:val="000000" w:themeColor="text1"/>
              </w:rPr>
              <w:t>Лучший</w:t>
            </w:r>
            <w:proofErr w:type="gramEnd"/>
            <w:r w:rsidRPr="00516B3A">
              <w:rPr>
                <w:color w:val="000000" w:themeColor="text1"/>
              </w:rPr>
              <w:t xml:space="preserve"> в профессии по направлениям рабочих специальностей»</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10</w:t>
            </w:r>
          </w:p>
        </w:tc>
        <w:tc>
          <w:tcPr>
            <w:tcW w:w="1134" w:type="dxa"/>
          </w:tcPr>
          <w:p w:rsidR="00DD3690" w:rsidRPr="00516B3A" w:rsidRDefault="00DD3690" w:rsidP="00EC68F8">
            <w:pPr>
              <w:adjustRightInd w:val="0"/>
              <w:jc w:val="center"/>
            </w:pPr>
            <w:r w:rsidRPr="00516B3A">
              <w:t>10</w:t>
            </w:r>
          </w:p>
        </w:tc>
        <w:tc>
          <w:tcPr>
            <w:tcW w:w="1134" w:type="dxa"/>
          </w:tcPr>
          <w:p w:rsidR="00DD3690" w:rsidRPr="00516B3A" w:rsidRDefault="00DD3690" w:rsidP="00EC68F8">
            <w:pPr>
              <w:adjustRightInd w:val="0"/>
              <w:jc w:val="center"/>
            </w:pPr>
            <w:r w:rsidRPr="00516B3A">
              <w:t>14</w:t>
            </w:r>
          </w:p>
        </w:tc>
        <w:tc>
          <w:tcPr>
            <w:tcW w:w="1134" w:type="dxa"/>
          </w:tcPr>
          <w:p w:rsidR="00DD3690" w:rsidRPr="00516B3A" w:rsidRDefault="00DD3690" w:rsidP="00EC68F8">
            <w:pPr>
              <w:adjustRightInd w:val="0"/>
              <w:jc w:val="center"/>
            </w:pPr>
            <w:r w:rsidRPr="00516B3A">
              <w:t>16</w:t>
            </w:r>
          </w:p>
        </w:tc>
        <w:tc>
          <w:tcPr>
            <w:tcW w:w="1134" w:type="dxa"/>
          </w:tcPr>
          <w:p w:rsidR="00DD3690" w:rsidRPr="00516B3A" w:rsidRDefault="00DD3690" w:rsidP="00EC68F8">
            <w:pPr>
              <w:adjustRightInd w:val="0"/>
              <w:jc w:val="center"/>
            </w:pPr>
            <w:r w:rsidRPr="00516B3A">
              <w:t>18</w:t>
            </w:r>
          </w:p>
        </w:tc>
        <w:tc>
          <w:tcPr>
            <w:tcW w:w="1417" w:type="dxa"/>
          </w:tcPr>
          <w:p w:rsidR="00DD3690" w:rsidRPr="00516B3A" w:rsidRDefault="00DD3690" w:rsidP="00EC68F8">
            <w:pPr>
              <w:adjustRightInd w:val="0"/>
              <w:jc w:val="center"/>
            </w:pPr>
            <w:r w:rsidRPr="00516B3A">
              <w:t>20</w:t>
            </w:r>
          </w:p>
        </w:tc>
      </w:tr>
      <w:tr w:rsidR="00DD3690" w:rsidRPr="00516B3A" w:rsidTr="00DD3690">
        <w:tc>
          <w:tcPr>
            <w:tcW w:w="14992" w:type="dxa"/>
            <w:gridSpan w:val="11"/>
          </w:tcPr>
          <w:p w:rsidR="00DD3690" w:rsidRPr="00516B3A" w:rsidRDefault="00DD3690" w:rsidP="00EC68F8">
            <w:pPr>
              <w:adjustRightInd w:val="0"/>
              <w:jc w:val="center"/>
            </w:pPr>
            <w:r w:rsidRPr="00516B3A">
              <w:t>Задача 2. Р</w:t>
            </w:r>
            <w:r w:rsidRPr="00516B3A">
              <w:rPr>
                <w:rFonts w:eastAsiaTheme="minorHAnsi"/>
                <w:lang w:eastAsia="en-US"/>
              </w:rPr>
              <w:t xml:space="preserve">азвитие </w:t>
            </w:r>
            <w:proofErr w:type="gramStart"/>
            <w:r w:rsidRPr="00516B3A">
              <w:rPr>
                <w:rFonts w:eastAsiaTheme="minorHAnsi"/>
                <w:lang w:eastAsia="en-US"/>
              </w:rPr>
              <w:t>системы взаимодействия органов местного самоуправления города Ставрополя</w:t>
            </w:r>
            <w:proofErr w:type="gramEnd"/>
            <w:r w:rsidRPr="00516B3A">
              <w:rPr>
                <w:rFonts w:eastAsiaTheme="minorHAnsi"/>
                <w:lang w:eastAsia="en-US"/>
              </w:rPr>
              <w:t xml:space="preserve"> с частными партнерами и экспертным сообществом по вопросам реализации проектов муниципально-частного партнерства и концессионных соглашений</w:t>
            </w:r>
          </w:p>
        </w:tc>
      </w:tr>
      <w:tr w:rsidR="00DD3690" w:rsidRPr="00516B3A" w:rsidTr="00DD3690">
        <w:tc>
          <w:tcPr>
            <w:tcW w:w="675" w:type="dxa"/>
          </w:tcPr>
          <w:p w:rsidR="00DD3690" w:rsidRPr="00516B3A" w:rsidRDefault="00DD3690" w:rsidP="00EC68F8">
            <w:pPr>
              <w:adjustRightInd w:val="0"/>
              <w:jc w:val="center"/>
            </w:pPr>
            <w:r w:rsidRPr="00516B3A">
              <w:t>17.</w:t>
            </w:r>
          </w:p>
        </w:tc>
        <w:tc>
          <w:tcPr>
            <w:tcW w:w="3686" w:type="dxa"/>
          </w:tcPr>
          <w:p w:rsidR="00DD3690" w:rsidRPr="00516B3A" w:rsidRDefault="00DD3690" w:rsidP="00EC68F8">
            <w:pPr>
              <w:adjustRightInd w:val="0"/>
              <w:jc w:val="both"/>
            </w:pPr>
            <w:r w:rsidRPr="00516B3A">
              <w:t xml:space="preserve">Количество проектов, включенных в систему организации и управления проектом (проектами) муниципально-частного партнерства </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8</w:t>
            </w:r>
          </w:p>
        </w:tc>
        <w:tc>
          <w:tcPr>
            <w:tcW w:w="1134" w:type="dxa"/>
          </w:tcPr>
          <w:p w:rsidR="00DD3690" w:rsidRPr="00516B3A" w:rsidRDefault="00DD3690" w:rsidP="00EC68F8">
            <w:pPr>
              <w:adjustRightInd w:val="0"/>
              <w:jc w:val="center"/>
            </w:pPr>
            <w:r w:rsidRPr="00516B3A">
              <w:t>9</w:t>
            </w:r>
          </w:p>
        </w:tc>
        <w:tc>
          <w:tcPr>
            <w:tcW w:w="1134" w:type="dxa"/>
          </w:tcPr>
          <w:p w:rsidR="00DD3690" w:rsidRPr="00516B3A" w:rsidRDefault="00DD3690" w:rsidP="00EC68F8">
            <w:pPr>
              <w:adjustRightInd w:val="0"/>
              <w:jc w:val="center"/>
            </w:pPr>
            <w:r w:rsidRPr="00516B3A">
              <w:t>9</w:t>
            </w:r>
          </w:p>
        </w:tc>
        <w:tc>
          <w:tcPr>
            <w:tcW w:w="1134" w:type="dxa"/>
          </w:tcPr>
          <w:p w:rsidR="00DD3690" w:rsidRPr="00516B3A" w:rsidRDefault="00DD3690" w:rsidP="00EC68F8">
            <w:pPr>
              <w:adjustRightInd w:val="0"/>
              <w:jc w:val="center"/>
            </w:pPr>
            <w:r w:rsidRPr="00516B3A">
              <w:t>10</w:t>
            </w:r>
          </w:p>
        </w:tc>
        <w:tc>
          <w:tcPr>
            <w:tcW w:w="1134" w:type="dxa"/>
          </w:tcPr>
          <w:p w:rsidR="00DD3690" w:rsidRPr="00516B3A" w:rsidRDefault="00DD3690" w:rsidP="00EC68F8">
            <w:pPr>
              <w:adjustRightInd w:val="0"/>
              <w:jc w:val="center"/>
            </w:pPr>
            <w:r w:rsidRPr="00516B3A">
              <w:t>10</w:t>
            </w:r>
          </w:p>
        </w:tc>
        <w:tc>
          <w:tcPr>
            <w:tcW w:w="1417" w:type="dxa"/>
          </w:tcPr>
          <w:p w:rsidR="00DD3690" w:rsidRPr="00516B3A" w:rsidRDefault="00DD3690" w:rsidP="00EC68F8">
            <w:pPr>
              <w:adjustRightInd w:val="0"/>
              <w:jc w:val="center"/>
            </w:pPr>
            <w:r w:rsidRPr="00516B3A">
              <w:t>10</w:t>
            </w:r>
          </w:p>
        </w:tc>
      </w:tr>
      <w:tr w:rsidR="00DD3690" w:rsidRPr="00516B3A" w:rsidTr="00DD3690">
        <w:tc>
          <w:tcPr>
            <w:tcW w:w="14992" w:type="dxa"/>
            <w:gridSpan w:val="11"/>
          </w:tcPr>
          <w:p w:rsidR="00DD3690" w:rsidRPr="00516B3A" w:rsidRDefault="00DD3690" w:rsidP="00EC68F8">
            <w:pPr>
              <w:adjustRightInd w:val="0"/>
              <w:jc w:val="center"/>
            </w:pPr>
            <w:r w:rsidRPr="00516B3A">
              <w:t xml:space="preserve">Задача 3. </w:t>
            </w:r>
            <w:r w:rsidRPr="00516B3A">
              <w:rPr>
                <w:rFonts w:eastAsiaTheme="minorHAnsi"/>
                <w:lang w:eastAsia="en-US"/>
              </w:rPr>
              <w:t>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tc>
      </w:tr>
      <w:tr w:rsidR="00DD3690" w:rsidRPr="00516B3A" w:rsidTr="00DD3690">
        <w:tc>
          <w:tcPr>
            <w:tcW w:w="675" w:type="dxa"/>
          </w:tcPr>
          <w:p w:rsidR="00DD3690" w:rsidRPr="00516B3A" w:rsidRDefault="00DD3690" w:rsidP="00EC68F8">
            <w:pPr>
              <w:adjustRightInd w:val="0"/>
              <w:jc w:val="center"/>
            </w:pPr>
            <w:r w:rsidRPr="00516B3A">
              <w:t>18.</w:t>
            </w:r>
          </w:p>
        </w:tc>
        <w:tc>
          <w:tcPr>
            <w:tcW w:w="3686" w:type="dxa"/>
          </w:tcPr>
          <w:p w:rsidR="00DD3690" w:rsidRPr="00516B3A" w:rsidRDefault="00DD3690" w:rsidP="00EC68F8">
            <w:pPr>
              <w:adjustRightInd w:val="0"/>
              <w:jc w:val="both"/>
            </w:pPr>
            <w:r w:rsidRPr="00516B3A">
              <w:t xml:space="preserve">Количество выставочно-ярмарочных мероприятий инвестиционной и инновационной направленности, в которых принимали участие представители города Ставрополя </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5</w:t>
            </w:r>
          </w:p>
        </w:tc>
        <w:tc>
          <w:tcPr>
            <w:tcW w:w="1134" w:type="dxa"/>
          </w:tcPr>
          <w:p w:rsidR="00DD3690" w:rsidRPr="00516B3A" w:rsidRDefault="00DD3690" w:rsidP="00EC68F8">
            <w:pPr>
              <w:adjustRightInd w:val="0"/>
              <w:jc w:val="center"/>
            </w:pPr>
            <w:r w:rsidRPr="00516B3A">
              <w:t>5</w:t>
            </w:r>
          </w:p>
        </w:tc>
        <w:tc>
          <w:tcPr>
            <w:tcW w:w="1134" w:type="dxa"/>
          </w:tcPr>
          <w:p w:rsidR="00DD3690" w:rsidRPr="00516B3A" w:rsidRDefault="00DD3690" w:rsidP="00EC68F8">
            <w:pPr>
              <w:adjustRightInd w:val="0"/>
              <w:jc w:val="center"/>
            </w:pPr>
            <w:r w:rsidRPr="00516B3A">
              <w:t>1</w:t>
            </w:r>
          </w:p>
        </w:tc>
        <w:tc>
          <w:tcPr>
            <w:tcW w:w="1134" w:type="dxa"/>
          </w:tcPr>
          <w:p w:rsidR="00DD3690" w:rsidRPr="00516B3A" w:rsidRDefault="00DD3690" w:rsidP="00EC68F8">
            <w:pPr>
              <w:adjustRightInd w:val="0"/>
              <w:jc w:val="center"/>
            </w:pPr>
            <w:r w:rsidRPr="00516B3A">
              <w:t>1</w:t>
            </w:r>
          </w:p>
        </w:tc>
        <w:tc>
          <w:tcPr>
            <w:tcW w:w="1134" w:type="dxa"/>
          </w:tcPr>
          <w:p w:rsidR="00DD3690" w:rsidRPr="00516B3A" w:rsidRDefault="00DD3690" w:rsidP="00EC68F8">
            <w:pPr>
              <w:adjustRightInd w:val="0"/>
              <w:jc w:val="center"/>
            </w:pPr>
            <w:r w:rsidRPr="00516B3A">
              <w:t>4</w:t>
            </w:r>
          </w:p>
        </w:tc>
        <w:tc>
          <w:tcPr>
            <w:tcW w:w="1134" w:type="dxa"/>
          </w:tcPr>
          <w:p w:rsidR="00DD3690" w:rsidRPr="00516B3A" w:rsidRDefault="00DD3690" w:rsidP="00EC68F8">
            <w:pPr>
              <w:adjustRightInd w:val="0"/>
              <w:jc w:val="center"/>
            </w:pPr>
            <w:r w:rsidRPr="00516B3A">
              <w:t>4</w:t>
            </w:r>
          </w:p>
        </w:tc>
        <w:tc>
          <w:tcPr>
            <w:tcW w:w="1134" w:type="dxa"/>
          </w:tcPr>
          <w:p w:rsidR="00DD3690" w:rsidRPr="00516B3A" w:rsidRDefault="00DD3690" w:rsidP="00EC68F8">
            <w:pPr>
              <w:adjustRightInd w:val="0"/>
              <w:jc w:val="center"/>
            </w:pPr>
            <w:r w:rsidRPr="00516B3A">
              <w:t>4</w:t>
            </w:r>
          </w:p>
        </w:tc>
        <w:tc>
          <w:tcPr>
            <w:tcW w:w="1417" w:type="dxa"/>
          </w:tcPr>
          <w:p w:rsidR="00DD3690" w:rsidRPr="00516B3A" w:rsidRDefault="00DD3690" w:rsidP="00EC68F8">
            <w:pPr>
              <w:adjustRightInd w:val="0"/>
              <w:jc w:val="center"/>
            </w:pPr>
            <w:r w:rsidRPr="00516B3A">
              <w:t>4</w:t>
            </w:r>
          </w:p>
        </w:tc>
      </w:tr>
      <w:tr w:rsidR="00DD3690" w:rsidRPr="00516B3A" w:rsidTr="00DD3690">
        <w:tc>
          <w:tcPr>
            <w:tcW w:w="14992" w:type="dxa"/>
            <w:gridSpan w:val="11"/>
          </w:tcPr>
          <w:p w:rsidR="00DD3690" w:rsidRPr="00516B3A" w:rsidRDefault="00DD3690" w:rsidP="00EC68F8">
            <w:pPr>
              <w:adjustRightInd w:val="0"/>
              <w:jc w:val="center"/>
            </w:pPr>
            <w:r w:rsidRPr="00516B3A">
              <w:lastRenderedPageBreak/>
              <w:t xml:space="preserve">Цель 3. </w:t>
            </w:r>
            <w:r w:rsidRPr="00516B3A">
              <w:rPr>
                <w:rFonts w:eastAsiaTheme="minorHAnsi"/>
                <w:lang w:eastAsia="en-US"/>
              </w:rPr>
              <w:t>Повышение туристической привлекательности города Ставрополя, развитие внутреннего и въездного туризма в городе Ставрополе</w:t>
            </w:r>
          </w:p>
        </w:tc>
      </w:tr>
      <w:tr w:rsidR="00DD3690" w:rsidRPr="00516B3A" w:rsidTr="00DD3690">
        <w:tc>
          <w:tcPr>
            <w:tcW w:w="675" w:type="dxa"/>
          </w:tcPr>
          <w:p w:rsidR="00DD3690" w:rsidRPr="00516B3A" w:rsidRDefault="00DD3690" w:rsidP="00EC68F8">
            <w:pPr>
              <w:adjustRightInd w:val="0"/>
              <w:jc w:val="center"/>
            </w:pPr>
            <w:r w:rsidRPr="00516B3A">
              <w:t>19.</w:t>
            </w:r>
          </w:p>
        </w:tc>
        <w:tc>
          <w:tcPr>
            <w:tcW w:w="3686" w:type="dxa"/>
          </w:tcPr>
          <w:p w:rsidR="00DD3690" w:rsidRPr="00516B3A" w:rsidRDefault="00DD3690" w:rsidP="00EC68F8">
            <w:pPr>
              <w:pStyle w:val="af0"/>
              <w:tabs>
                <w:tab w:val="left" w:pos="5759"/>
              </w:tabs>
              <w:spacing w:before="0" w:beforeAutospacing="0" w:after="0" w:afterAutospacing="0"/>
              <w:ind w:left="-27" w:right="-70" w:hanging="1"/>
              <w:jc w:val="both"/>
              <w:rPr>
                <w:rFonts w:eastAsiaTheme="minorHAnsi"/>
                <w:sz w:val="20"/>
                <w:szCs w:val="20"/>
                <w:lang w:eastAsia="en-US"/>
              </w:rPr>
            </w:pPr>
            <w:r w:rsidRPr="00516B3A">
              <w:rPr>
                <w:rFonts w:eastAsiaTheme="minorHAnsi"/>
                <w:sz w:val="20"/>
                <w:szCs w:val="20"/>
                <w:lang w:eastAsia="en-US"/>
              </w:rPr>
              <w:t>Численность размещенных лиц в коллективных средствах размещения города Ставрополя</w:t>
            </w:r>
          </w:p>
        </w:tc>
        <w:tc>
          <w:tcPr>
            <w:tcW w:w="1276" w:type="dxa"/>
          </w:tcPr>
          <w:p w:rsidR="00DD3690" w:rsidRPr="00516B3A" w:rsidRDefault="00DD3690" w:rsidP="00EC68F8">
            <w:pPr>
              <w:adjustRightInd w:val="0"/>
              <w:jc w:val="center"/>
            </w:pPr>
            <w:r w:rsidRPr="00516B3A">
              <w:t>человек</w:t>
            </w:r>
          </w:p>
        </w:tc>
        <w:tc>
          <w:tcPr>
            <w:tcW w:w="1134" w:type="dxa"/>
          </w:tcPr>
          <w:p w:rsidR="00DD3690" w:rsidRPr="00516B3A" w:rsidRDefault="00DD3690" w:rsidP="00EC68F8">
            <w:pPr>
              <w:adjustRightInd w:val="0"/>
              <w:jc w:val="center"/>
            </w:pPr>
            <w:r w:rsidRPr="00516B3A">
              <w:t>74045</w:t>
            </w:r>
          </w:p>
        </w:tc>
        <w:tc>
          <w:tcPr>
            <w:tcW w:w="1134" w:type="dxa"/>
          </w:tcPr>
          <w:p w:rsidR="00DD3690" w:rsidRPr="00516B3A" w:rsidRDefault="00DD3690" w:rsidP="00EC68F8">
            <w:pPr>
              <w:adjustRightInd w:val="0"/>
              <w:jc w:val="center"/>
            </w:pPr>
            <w:r w:rsidRPr="00516B3A">
              <w:t>74295</w:t>
            </w:r>
          </w:p>
        </w:tc>
        <w:tc>
          <w:tcPr>
            <w:tcW w:w="1134" w:type="dxa"/>
          </w:tcPr>
          <w:p w:rsidR="00DD3690" w:rsidRPr="00516B3A" w:rsidRDefault="00DD3690" w:rsidP="00EC68F8">
            <w:pPr>
              <w:adjustRightInd w:val="0"/>
              <w:jc w:val="center"/>
            </w:pPr>
            <w:r w:rsidRPr="00516B3A">
              <w:t>32000</w:t>
            </w:r>
          </w:p>
        </w:tc>
        <w:tc>
          <w:tcPr>
            <w:tcW w:w="1134" w:type="dxa"/>
          </w:tcPr>
          <w:p w:rsidR="00DD3690" w:rsidRPr="00516B3A" w:rsidRDefault="00DD3690" w:rsidP="00EC68F8">
            <w:pPr>
              <w:adjustRightInd w:val="0"/>
              <w:jc w:val="center"/>
            </w:pPr>
            <w:r w:rsidRPr="00516B3A">
              <w:t>59930</w:t>
            </w:r>
          </w:p>
        </w:tc>
        <w:tc>
          <w:tcPr>
            <w:tcW w:w="1134" w:type="dxa"/>
          </w:tcPr>
          <w:p w:rsidR="00DD3690" w:rsidRPr="00516B3A" w:rsidRDefault="00DD3690" w:rsidP="00EC68F8">
            <w:pPr>
              <w:adjustRightInd w:val="0"/>
              <w:jc w:val="center"/>
            </w:pPr>
            <w:r w:rsidRPr="00516B3A">
              <w:t>75045</w:t>
            </w:r>
          </w:p>
        </w:tc>
        <w:tc>
          <w:tcPr>
            <w:tcW w:w="1134" w:type="dxa"/>
          </w:tcPr>
          <w:p w:rsidR="00DD3690" w:rsidRPr="00516B3A" w:rsidRDefault="00DD3690" w:rsidP="00EC68F8">
            <w:pPr>
              <w:adjustRightInd w:val="0"/>
              <w:jc w:val="center"/>
            </w:pPr>
            <w:r w:rsidRPr="00516B3A">
              <w:t>75295</w:t>
            </w:r>
          </w:p>
        </w:tc>
        <w:tc>
          <w:tcPr>
            <w:tcW w:w="1134" w:type="dxa"/>
          </w:tcPr>
          <w:p w:rsidR="00DD3690" w:rsidRPr="00516B3A" w:rsidRDefault="00DD3690" w:rsidP="00EC68F8">
            <w:pPr>
              <w:adjustRightInd w:val="0"/>
              <w:jc w:val="center"/>
            </w:pPr>
            <w:r w:rsidRPr="00516B3A">
              <w:t>75545</w:t>
            </w:r>
          </w:p>
        </w:tc>
        <w:tc>
          <w:tcPr>
            <w:tcW w:w="1417" w:type="dxa"/>
          </w:tcPr>
          <w:p w:rsidR="00DD3690" w:rsidRPr="00516B3A" w:rsidRDefault="00DD3690" w:rsidP="00EC68F8">
            <w:pPr>
              <w:adjustRightInd w:val="0"/>
              <w:jc w:val="center"/>
            </w:pPr>
            <w:r w:rsidRPr="00516B3A">
              <w:rPr>
                <w:rFonts w:eastAsiaTheme="minorHAnsi"/>
                <w:lang w:eastAsia="en-US"/>
              </w:rPr>
              <w:t>75795</w:t>
            </w:r>
          </w:p>
        </w:tc>
      </w:tr>
      <w:tr w:rsidR="00DD3690" w:rsidRPr="00516B3A" w:rsidTr="00DD3690">
        <w:tc>
          <w:tcPr>
            <w:tcW w:w="675" w:type="dxa"/>
          </w:tcPr>
          <w:p w:rsidR="00DD3690" w:rsidRPr="00516B3A" w:rsidRDefault="00DD3690" w:rsidP="00EC68F8">
            <w:pPr>
              <w:adjustRightInd w:val="0"/>
              <w:jc w:val="center"/>
            </w:pPr>
            <w:r w:rsidRPr="00516B3A">
              <w:t>20.</w:t>
            </w:r>
          </w:p>
        </w:tc>
        <w:tc>
          <w:tcPr>
            <w:tcW w:w="3686" w:type="dxa"/>
          </w:tcPr>
          <w:p w:rsidR="00DD3690" w:rsidRPr="00516B3A" w:rsidRDefault="00DD3690" w:rsidP="00EC68F8">
            <w:pPr>
              <w:pStyle w:val="af0"/>
              <w:tabs>
                <w:tab w:val="left" w:pos="5759"/>
              </w:tabs>
              <w:spacing w:before="0" w:beforeAutospacing="0" w:after="0" w:afterAutospacing="0"/>
              <w:ind w:left="-27" w:right="-70" w:hanging="1"/>
              <w:jc w:val="both"/>
              <w:rPr>
                <w:rFonts w:eastAsiaTheme="minorHAnsi"/>
                <w:sz w:val="20"/>
                <w:szCs w:val="20"/>
                <w:lang w:eastAsia="en-US"/>
              </w:rPr>
            </w:pPr>
            <w:r w:rsidRPr="00516B3A">
              <w:rPr>
                <w:rFonts w:eastAsiaTheme="minorHAnsi"/>
                <w:sz w:val="20"/>
                <w:szCs w:val="20"/>
                <w:lang w:eastAsia="en-US"/>
              </w:rPr>
              <w:t xml:space="preserve">Количество туристских маршрутов в городе Ставрополе </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11</w:t>
            </w:r>
          </w:p>
        </w:tc>
        <w:tc>
          <w:tcPr>
            <w:tcW w:w="1134" w:type="dxa"/>
          </w:tcPr>
          <w:p w:rsidR="00DD3690" w:rsidRPr="00516B3A" w:rsidRDefault="00DD3690" w:rsidP="00EC68F8">
            <w:pPr>
              <w:adjustRightInd w:val="0"/>
              <w:jc w:val="center"/>
            </w:pPr>
            <w:r w:rsidRPr="00516B3A">
              <w:t>12</w:t>
            </w:r>
          </w:p>
        </w:tc>
        <w:tc>
          <w:tcPr>
            <w:tcW w:w="1134" w:type="dxa"/>
          </w:tcPr>
          <w:p w:rsidR="00DD3690" w:rsidRPr="00516B3A" w:rsidRDefault="00DD3690" w:rsidP="00EC68F8">
            <w:pPr>
              <w:adjustRightInd w:val="0"/>
              <w:jc w:val="center"/>
            </w:pPr>
            <w:r w:rsidRPr="00516B3A">
              <w:t>13</w:t>
            </w:r>
          </w:p>
        </w:tc>
        <w:tc>
          <w:tcPr>
            <w:tcW w:w="1134" w:type="dxa"/>
          </w:tcPr>
          <w:p w:rsidR="00DD3690" w:rsidRPr="00516B3A" w:rsidRDefault="00DD3690" w:rsidP="00EC68F8">
            <w:pPr>
              <w:adjustRightInd w:val="0"/>
              <w:jc w:val="center"/>
            </w:pPr>
            <w:r w:rsidRPr="00516B3A">
              <w:t>14</w:t>
            </w:r>
          </w:p>
          <w:p w:rsidR="00DD3690" w:rsidRPr="00516B3A" w:rsidRDefault="00DD3690" w:rsidP="00EC68F8">
            <w:pPr>
              <w:adjustRightInd w:val="0"/>
              <w:jc w:val="center"/>
            </w:pPr>
          </w:p>
        </w:tc>
        <w:tc>
          <w:tcPr>
            <w:tcW w:w="1134" w:type="dxa"/>
          </w:tcPr>
          <w:p w:rsidR="00DD3690" w:rsidRPr="00516B3A" w:rsidRDefault="00DD3690" w:rsidP="00EC68F8">
            <w:pPr>
              <w:adjustRightInd w:val="0"/>
              <w:jc w:val="center"/>
            </w:pPr>
            <w:r w:rsidRPr="00516B3A">
              <w:t>15</w:t>
            </w:r>
          </w:p>
        </w:tc>
        <w:tc>
          <w:tcPr>
            <w:tcW w:w="1134" w:type="dxa"/>
          </w:tcPr>
          <w:p w:rsidR="00DD3690" w:rsidRPr="00516B3A" w:rsidRDefault="00DD3690" w:rsidP="00EC68F8">
            <w:pPr>
              <w:adjustRightInd w:val="0"/>
              <w:jc w:val="center"/>
            </w:pPr>
            <w:r w:rsidRPr="00516B3A">
              <w:t>16</w:t>
            </w:r>
          </w:p>
        </w:tc>
        <w:tc>
          <w:tcPr>
            <w:tcW w:w="1134" w:type="dxa"/>
          </w:tcPr>
          <w:p w:rsidR="00DD3690" w:rsidRPr="00516B3A" w:rsidRDefault="00DD3690" w:rsidP="00EC68F8">
            <w:pPr>
              <w:adjustRightInd w:val="0"/>
              <w:jc w:val="center"/>
            </w:pPr>
            <w:r w:rsidRPr="00516B3A">
              <w:t>17</w:t>
            </w:r>
          </w:p>
        </w:tc>
        <w:tc>
          <w:tcPr>
            <w:tcW w:w="1417" w:type="dxa"/>
          </w:tcPr>
          <w:p w:rsidR="00DD3690" w:rsidRPr="00516B3A" w:rsidRDefault="00DD3690" w:rsidP="00EC68F8">
            <w:pPr>
              <w:adjustRightInd w:val="0"/>
              <w:jc w:val="center"/>
            </w:pPr>
            <w:r w:rsidRPr="00516B3A">
              <w:t>18</w:t>
            </w:r>
          </w:p>
        </w:tc>
      </w:tr>
      <w:tr w:rsidR="00DD3690" w:rsidRPr="00516B3A" w:rsidTr="00DD3690">
        <w:tc>
          <w:tcPr>
            <w:tcW w:w="14992" w:type="dxa"/>
            <w:gridSpan w:val="11"/>
          </w:tcPr>
          <w:p w:rsidR="00DD3690" w:rsidRPr="00516B3A" w:rsidRDefault="00DD3690" w:rsidP="00EC68F8">
            <w:pPr>
              <w:adjustRightInd w:val="0"/>
              <w:jc w:val="center"/>
            </w:pPr>
            <w:r w:rsidRPr="00516B3A">
              <w:t>Подпрограмма «Создание благоприятных условий для экономического развития города Ставрополя»</w:t>
            </w:r>
          </w:p>
        </w:tc>
      </w:tr>
      <w:tr w:rsidR="00DD3690" w:rsidRPr="00516B3A" w:rsidTr="00DD3690">
        <w:tc>
          <w:tcPr>
            <w:tcW w:w="14992" w:type="dxa"/>
            <w:gridSpan w:val="11"/>
          </w:tcPr>
          <w:p w:rsidR="00DD3690" w:rsidRPr="00516B3A" w:rsidRDefault="00DD3690" w:rsidP="00EC68F8">
            <w:pPr>
              <w:adjustRightInd w:val="0"/>
              <w:jc w:val="center"/>
            </w:pPr>
            <w:r w:rsidRPr="00516B3A">
              <w:t>Задача 4. Реализация комплекса мер по продвижению города Ставрополя как города, привлекательного для туризма</w:t>
            </w:r>
          </w:p>
        </w:tc>
      </w:tr>
      <w:tr w:rsidR="00DD3690" w:rsidRPr="00516B3A" w:rsidTr="00DD3690">
        <w:tc>
          <w:tcPr>
            <w:tcW w:w="675" w:type="dxa"/>
          </w:tcPr>
          <w:p w:rsidR="00DD3690" w:rsidRPr="00516B3A" w:rsidRDefault="00DD3690" w:rsidP="00EC68F8">
            <w:pPr>
              <w:adjustRightInd w:val="0"/>
              <w:jc w:val="center"/>
            </w:pPr>
            <w:r w:rsidRPr="00516B3A">
              <w:t>21.</w:t>
            </w:r>
          </w:p>
        </w:tc>
        <w:tc>
          <w:tcPr>
            <w:tcW w:w="3686" w:type="dxa"/>
          </w:tcPr>
          <w:p w:rsidR="00DD3690" w:rsidRPr="00516B3A" w:rsidRDefault="00DD3690" w:rsidP="00EC68F8">
            <w:pPr>
              <w:pStyle w:val="ConsPlusCell"/>
              <w:ind w:right="-3"/>
              <w:jc w:val="both"/>
              <w:rPr>
                <w:rFonts w:ascii="Times New Roman" w:hAnsi="Times New Roman" w:cs="Times New Roman"/>
              </w:rPr>
            </w:pPr>
            <w:r w:rsidRPr="00516B3A">
              <w:rPr>
                <w:rFonts w:ascii="Times New Roman" w:hAnsi="Times New Roman" w:cs="Times New Roman"/>
              </w:rPr>
              <w:t>Количество проведенных мероприятий, направленных на развитие внутреннего и въездного туризма в городе Ставрополе</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6</w:t>
            </w:r>
          </w:p>
        </w:tc>
        <w:tc>
          <w:tcPr>
            <w:tcW w:w="1134" w:type="dxa"/>
          </w:tcPr>
          <w:p w:rsidR="00DD3690" w:rsidRPr="00516B3A" w:rsidRDefault="00DD3690" w:rsidP="00EC68F8">
            <w:pPr>
              <w:adjustRightInd w:val="0"/>
              <w:jc w:val="center"/>
            </w:pPr>
            <w:r w:rsidRPr="00516B3A">
              <w:t>7</w:t>
            </w:r>
          </w:p>
        </w:tc>
        <w:tc>
          <w:tcPr>
            <w:tcW w:w="1134" w:type="dxa"/>
          </w:tcPr>
          <w:p w:rsidR="00DD3690" w:rsidRPr="00516B3A" w:rsidRDefault="00DD3690" w:rsidP="00EC68F8">
            <w:pPr>
              <w:adjustRightInd w:val="0"/>
              <w:jc w:val="center"/>
            </w:pPr>
            <w:r w:rsidRPr="00516B3A">
              <w:t>4</w:t>
            </w:r>
          </w:p>
        </w:tc>
        <w:tc>
          <w:tcPr>
            <w:tcW w:w="1134" w:type="dxa"/>
          </w:tcPr>
          <w:p w:rsidR="00DD3690" w:rsidRPr="00516B3A" w:rsidRDefault="00DD3690" w:rsidP="00EC68F8">
            <w:pPr>
              <w:adjustRightInd w:val="0"/>
              <w:jc w:val="center"/>
            </w:pPr>
            <w:r w:rsidRPr="00516B3A">
              <w:t>7</w:t>
            </w:r>
          </w:p>
        </w:tc>
        <w:tc>
          <w:tcPr>
            <w:tcW w:w="1134" w:type="dxa"/>
          </w:tcPr>
          <w:p w:rsidR="00DD3690" w:rsidRPr="00516B3A" w:rsidRDefault="00DD3690" w:rsidP="00EC68F8">
            <w:pPr>
              <w:adjustRightInd w:val="0"/>
              <w:jc w:val="center"/>
            </w:pPr>
            <w:r w:rsidRPr="00516B3A">
              <w:t>8</w:t>
            </w:r>
          </w:p>
        </w:tc>
        <w:tc>
          <w:tcPr>
            <w:tcW w:w="1134" w:type="dxa"/>
          </w:tcPr>
          <w:p w:rsidR="00DD3690" w:rsidRPr="00516B3A" w:rsidRDefault="00DD3690" w:rsidP="00EC68F8">
            <w:pPr>
              <w:adjustRightInd w:val="0"/>
              <w:jc w:val="center"/>
            </w:pPr>
            <w:r w:rsidRPr="00516B3A">
              <w:t>9</w:t>
            </w:r>
          </w:p>
        </w:tc>
        <w:tc>
          <w:tcPr>
            <w:tcW w:w="1134" w:type="dxa"/>
          </w:tcPr>
          <w:p w:rsidR="00DD3690" w:rsidRPr="00516B3A" w:rsidRDefault="00DD3690" w:rsidP="00EC68F8">
            <w:pPr>
              <w:adjustRightInd w:val="0"/>
              <w:jc w:val="center"/>
            </w:pPr>
            <w:r w:rsidRPr="00516B3A">
              <w:t>9</w:t>
            </w:r>
          </w:p>
        </w:tc>
        <w:tc>
          <w:tcPr>
            <w:tcW w:w="1417" w:type="dxa"/>
          </w:tcPr>
          <w:p w:rsidR="00DD3690" w:rsidRPr="00516B3A" w:rsidRDefault="00DD3690" w:rsidP="00EC68F8">
            <w:pPr>
              <w:adjustRightInd w:val="0"/>
              <w:jc w:val="center"/>
            </w:pPr>
            <w:r w:rsidRPr="00516B3A">
              <w:t>9</w:t>
            </w:r>
          </w:p>
        </w:tc>
      </w:tr>
      <w:tr w:rsidR="00DD3690" w:rsidRPr="00516B3A" w:rsidTr="00DD3690">
        <w:tc>
          <w:tcPr>
            <w:tcW w:w="675" w:type="dxa"/>
          </w:tcPr>
          <w:p w:rsidR="00DD3690" w:rsidRPr="00516B3A" w:rsidRDefault="00DD3690" w:rsidP="00EC68F8">
            <w:pPr>
              <w:adjustRightInd w:val="0"/>
              <w:jc w:val="center"/>
            </w:pPr>
            <w:r w:rsidRPr="00516B3A">
              <w:t>22.</w:t>
            </w:r>
          </w:p>
        </w:tc>
        <w:tc>
          <w:tcPr>
            <w:tcW w:w="3686" w:type="dxa"/>
          </w:tcPr>
          <w:p w:rsidR="00DD3690" w:rsidRPr="00516B3A" w:rsidRDefault="00DD3690" w:rsidP="00EC68F8">
            <w:pPr>
              <w:pStyle w:val="ConsPlusCell"/>
              <w:ind w:right="-3"/>
              <w:jc w:val="both"/>
              <w:rPr>
                <w:rFonts w:ascii="Times New Roman" w:hAnsi="Times New Roman" w:cs="Times New Roman"/>
              </w:rPr>
            </w:pPr>
            <w:r w:rsidRPr="00516B3A">
              <w:rPr>
                <w:rFonts w:ascii="Times New Roman" w:hAnsi="Times New Roman" w:cs="Times New Roman"/>
              </w:rPr>
              <w:t xml:space="preserve">Количество публикаций в средствах массовой информации и информационно-телекоммуникационной сети «Интернет» о развитии туризма в городе Ставрополе </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16</w:t>
            </w:r>
          </w:p>
        </w:tc>
        <w:tc>
          <w:tcPr>
            <w:tcW w:w="1134" w:type="dxa"/>
          </w:tcPr>
          <w:p w:rsidR="00DD3690" w:rsidRPr="00516B3A" w:rsidRDefault="00DD3690" w:rsidP="00EC68F8">
            <w:pPr>
              <w:adjustRightInd w:val="0"/>
              <w:jc w:val="center"/>
            </w:pPr>
            <w:r w:rsidRPr="00516B3A">
              <w:t>30</w:t>
            </w:r>
          </w:p>
        </w:tc>
        <w:tc>
          <w:tcPr>
            <w:tcW w:w="1134" w:type="dxa"/>
          </w:tcPr>
          <w:p w:rsidR="00DD3690" w:rsidRPr="00516B3A" w:rsidRDefault="00DD3690" w:rsidP="00EC68F8">
            <w:pPr>
              <w:adjustRightInd w:val="0"/>
              <w:jc w:val="center"/>
            </w:pPr>
            <w:r w:rsidRPr="00516B3A">
              <w:t>60</w:t>
            </w:r>
          </w:p>
        </w:tc>
        <w:tc>
          <w:tcPr>
            <w:tcW w:w="1134" w:type="dxa"/>
          </w:tcPr>
          <w:p w:rsidR="00DD3690" w:rsidRPr="00516B3A" w:rsidRDefault="00DD3690" w:rsidP="00EC68F8">
            <w:pPr>
              <w:adjustRightInd w:val="0"/>
              <w:jc w:val="center"/>
            </w:pPr>
            <w:r w:rsidRPr="00516B3A">
              <w:t>60</w:t>
            </w:r>
          </w:p>
        </w:tc>
        <w:tc>
          <w:tcPr>
            <w:tcW w:w="1134" w:type="dxa"/>
          </w:tcPr>
          <w:p w:rsidR="00DD3690" w:rsidRPr="00516B3A" w:rsidRDefault="00DD3690" w:rsidP="00EC68F8">
            <w:pPr>
              <w:adjustRightInd w:val="0"/>
              <w:jc w:val="center"/>
            </w:pPr>
            <w:r w:rsidRPr="00516B3A">
              <w:t>65</w:t>
            </w:r>
          </w:p>
        </w:tc>
        <w:tc>
          <w:tcPr>
            <w:tcW w:w="1134" w:type="dxa"/>
          </w:tcPr>
          <w:p w:rsidR="00DD3690" w:rsidRPr="00516B3A" w:rsidRDefault="00DD3690" w:rsidP="00EC68F8">
            <w:pPr>
              <w:adjustRightInd w:val="0"/>
              <w:jc w:val="center"/>
            </w:pPr>
            <w:r w:rsidRPr="00516B3A">
              <w:t>70</w:t>
            </w:r>
          </w:p>
        </w:tc>
        <w:tc>
          <w:tcPr>
            <w:tcW w:w="1134" w:type="dxa"/>
          </w:tcPr>
          <w:p w:rsidR="00DD3690" w:rsidRPr="00516B3A" w:rsidRDefault="00DD3690" w:rsidP="00EC68F8">
            <w:pPr>
              <w:adjustRightInd w:val="0"/>
              <w:jc w:val="center"/>
            </w:pPr>
            <w:r w:rsidRPr="00516B3A">
              <w:t>80</w:t>
            </w:r>
          </w:p>
        </w:tc>
        <w:tc>
          <w:tcPr>
            <w:tcW w:w="1417" w:type="dxa"/>
          </w:tcPr>
          <w:p w:rsidR="00DD3690" w:rsidRPr="00516B3A" w:rsidRDefault="00DD3690" w:rsidP="00EC68F8">
            <w:pPr>
              <w:adjustRightInd w:val="0"/>
              <w:jc w:val="center"/>
            </w:pPr>
            <w:r w:rsidRPr="00516B3A">
              <w:t>90</w:t>
            </w:r>
          </w:p>
        </w:tc>
      </w:tr>
      <w:tr w:rsidR="00DD3690" w:rsidRPr="00516B3A" w:rsidTr="00DD3690">
        <w:tc>
          <w:tcPr>
            <w:tcW w:w="675" w:type="dxa"/>
          </w:tcPr>
          <w:p w:rsidR="00DD3690" w:rsidRPr="00516B3A" w:rsidRDefault="00DD3690" w:rsidP="00EC68F8">
            <w:pPr>
              <w:adjustRightInd w:val="0"/>
              <w:jc w:val="center"/>
            </w:pPr>
            <w:r w:rsidRPr="00516B3A">
              <w:t>23.</w:t>
            </w:r>
          </w:p>
        </w:tc>
        <w:tc>
          <w:tcPr>
            <w:tcW w:w="3686" w:type="dxa"/>
          </w:tcPr>
          <w:p w:rsidR="00DD3690" w:rsidRPr="00516B3A" w:rsidRDefault="00DD3690" w:rsidP="00EC68F8">
            <w:pPr>
              <w:adjustRightInd w:val="0"/>
              <w:jc w:val="both"/>
              <w:rPr>
                <w:rFonts w:eastAsiaTheme="minorHAnsi"/>
                <w:lang w:eastAsia="en-US"/>
              </w:rPr>
            </w:pPr>
            <w:r w:rsidRPr="00516B3A">
              <w:rPr>
                <w:rFonts w:eastAsiaTheme="minorHAnsi"/>
                <w:lang w:eastAsia="en-US"/>
              </w:rPr>
              <w:t>Количество участников информационных туров по городу Ставрополю для представителей туристских организаций из других городов и регионов Российской Федерации</w:t>
            </w:r>
          </w:p>
        </w:tc>
        <w:tc>
          <w:tcPr>
            <w:tcW w:w="1276" w:type="dxa"/>
          </w:tcPr>
          <w:p w:rsidR="00DD3690" w:rsidRPr="00516B3A" w:rsidRDefault="00DD3690" w:rsidP="00EC68F8">
            <w:pPr>
              <w:adjustRightInd w:val="0"/>
              <w:jc w:val="center"/>
            </w:pPr>
            <w:r w:rsidRPr="00516B3A">
              <w:t>человек</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30</w:t>
            </w:r>
          </w:p>
        </w:tc>
        <w:tc>
          <w:tcPr>
            <w:tcW w:w="1134" w:type="dxa"/>
          </w:tcPr>
          <w:p w:rsidR="00DD3690" w:rsidRPr="00516B3A" w:rsidRDefault="00DD3690" w:rsidP="00EC68F8">
            <w:pPr>
              <w:adjustRightInd w:val="0"/>
              <w:jc w:val="center"/>
            </w:pPr>
            <w:r w:rsidRPr="00516B3A">
              <w:t>30</w:t>
            </w:r>
          </w:p>
        </w:tc>
        <w:tc>
          <w:tcPr>
            <w:tcW w:w="1134" w:type="dxa"/>
          </w:tcPr>
          <w:p w:rsidR="00DD3690" w:rsidRPr="00516B3A" w:rsidRDefault="00DD3690" w:rsidP="00EC68F8">
            <w:pPr>
              <w:adjustRightInd w:val="0"/>
              <w:jc w:val="center"/>
            </w:pPr>
            <w:r w:rsidRPr="00516B3A">
              <w:t>30</w:t>
            </w:r>
          </w:p>
        </w:tc>
        <w:tc>
          <w:tcPr>
            <w:tcW w:w="1134" w:type="dxa"/>
          </w:tcPr>
          <w:p w:rsidR="00DD3690" w:rsidRPr="00516B3A" w:rsidRDefault="00DD3690" w:rsidP="00EC68F8">
            <w:pPr>
              <w:adjustRightInd w:val="0"/>
              <w:jc w:val="center"/>
            </w:pPr>
            <w:r w:rsidRPr="00516B3A">
              <w:t>30</w:t>
            </w:r>
          </w:p>
        </w:tc>
        <w:tc>
          <w:tcPr>
            <w:tcW w:w="1134" w:type="dxa"/>
          </w:tcPr>
          <w:p w:rsidR="00DD3690" w:rsidRPr="00516B3A" w:rsidRDefault="00DD3690" w:rsidP="00EC68F8">
            <w:pPr>
              <w:adjustRightInd w:val="0"/>
              <w:jc w:val="center"/>
            </w:pPr>
            <w:r w:rsidRPr="00516B3A">
              <w:t>45</w:t>
            </w:r>
          </w:p>
        </w:tc>
        <w:tc>
          <w:tcPr>
            <w:tcW w:w="1417" w:type="dxa"/>
          </w:tcPr>
          <w:p w:rsidR="00DD3690" w:rsidRPr="00516B3A" w:rsidRDefault="00DD3690" w:rsidP="00EC68F8">
            <w:pPr>
              <w:adjustRightInd w:val="0"/>
              <w:jc w:val="center"/>
            </w:pPr>
            <w:r w:rsidRPr="00516B3A">
              <w:t>45</w:t>
            </w:r>
          </w:p>
        </w:tc>
      </w:tr>
      <w:tr w:rsidR="00DD3690" w:rsidRPr="00516B3A" w:rsidTr="00DD3690">
        <w:tc>
          <w:tcPr>
            <w:tcW w:w="675" w:type="dxa"/>
          </w:tcPr>
          <w:p w:rsidR="00DD3690" w:rsidRPr="00516B3A" w:rsidRDefault="00DD3690" w:rsidP="00EC68F8">
            <w:pPr>
              <w:adjustRightInd w:val="0"/>
              <w:jc w:val="center"/>
            </w:pPr>
            <w:r w:rsidRPr="00516B3A">
              <w:t>24.</w:t>
            </w:r>
          </w:p>
        </w:tc>
        <w:tc>
          <w:tcPr>
            <w:tcW w:w="3686" w:type="dxa"/>
          </w:tcPr>
          <w:p w:rsidR="00DD3690" w:rsidRPr="00516B3A" w:rsidRDefault="00DD3690" w:rsidP="00EC68F8">
            <w:pPr>
              <w:adjustRightInd w:val="0"/>
              <w:jc w:val="both"/>
              <w:rPr>
                <w:rFonts w:eastAsiaTheme="minorHAnsi"/>
                <w:lang w:eastAsia="en-US"/>
              </w:rPr>
            </w:pPr>
            <w:r w:rsidRPr="00516B3A">
              <w:rPr>
                <w:rFonts w:eastAsiaTheme="minorHAnsi"/>
                <w:lang w:eastAsia="en-US"/>
              </w:rPr>
              <w:t>Количество подписчиков аккаунта «Туристический Ставрополь» (www.instagram.com/tur_stavropol) в Instagram</w:t>
            </w:r>
          </w:p>
        </w:tc>
        <w:tc>
          <w:tcPr>
            <w:tcW w:w="1276" w:type="dxa"/>
          </w:tcPr>
          <w:p w:rsidR="00DD3690" w:rsidRPr="00516B3A" w:rsidRDefault="00DD3690" w:rsidP="00EC68F8">
            <w:pPr>
              <w:adjustRightInd w:val="0"/>
              <w:jc w:val="center"/>
            </w:pPr>
            <w:r w:rsidRPr="00516B3A">
              <w:t>человек</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600</w:t>
            </w:r>
          </w:p>
        </w:tc>
        <w:tc>
          <w:tcPr>
            <w:tcW w:w="1134" w:type="dxa"/>
          </w:tcPr>
          <w:p w:rsidR="00DD3690" w:rsidRPr="00516B3A" w:rsidRDefault="00DD3690" w:rsidP="00EC68F8">
            <w:pPr>
              <w:adjustRightInd w:val="0"/>
              <w:jc w:val="center"/>
            </w:pPr>
            <w:r w:rsidRPr="00516B3A">
              <w:t>650</w:t>
            </w:r>
          </w:p>
        </w:tc>
        <w:tc>
          <w:tcPr>
            <w:tcW w:w="1134" w:type="dxa"/>
          </w:tcPr>
          <w:p w:rsidR="00DD3690" w:rsidRPr="00516B3A" w:rsidRDefault="00DD3690" w:rsidP="00EC68F8">
            <w:pPr>
              <w:adjustRightInd w:val="0"/>
              <w:jc w:val="center"/>
            </w:pPr>
            <w:r w:rsidRPr="00516B3A">
              <w:t>700</w:t>
            </w:r>
          </w:p>
        </w:tc>
        <w:tc>
          <w:tcPr>
            <w:tcW w:w="1134" w:type="dxa"/>
          </w:tcPr>
          <w:p w:rsidR="00DD3690" w:rsidRPr="00516B3A" w:rsidRDefault="00DD3690" w:rsidP="00EC68F8">
            <w:pPr>
              <w:adjustRightInd w:val="0"/>
              <w:jc w:val="center"/>
            </w:pPr>
            <w:r w:rsidRPr="00516B3A">
              <w:t>750</w:t>
            </w:r>
          </w:p>
        </w:tc>
        <w:tc>
          <w:tcPr>
            <w:tcW w:w="1134" w:type="dxa"/>
          </w:tcPr>
          <w:p w:rsidR="00DD3690" w:rsidRPr="00516B3A" w:rsidRDefault="00DD3690" w:rsidP="00EC68F8">
            <w:pPr>
              <w:adjustRightInd w:val="0"/>
              <w:jc w:val="center"/>
            </w:pPr>
            <w:r w:rsidRPr="00516B3A">
              <w:t>800</w:t>
            </w:r>
          </w:p>
        </w:tc>
        <w:tc>
          <w:tcPr>
            <w:tcW w:w="1417" w:type="dxa"/>
          </w:tcPr>
          <w:p w:rsidR="00DD3690" w:rsidRPr="00516B3A" w:rsidRDefault="00DD3690" w:rsidP="00EC68F8">
            <w:pPr>
              <w:adjustRightInd w:val="0"/>
              <w:jc w:val="center"/>
            </w:pPr>
            <w:r w:rsidRPr="00516B3A">
              <w:t>850</w:t>
            </w:r>
          </w:p>
        </w:tc>
      </w:tr>
      <w:tr w:rsidR="00DD3690" w:rsidRPr="00516B3A" w:rsidTr="00DD3690">
        <w:tc>
          <w:tcPr>
            <w:tcW w:w="14992" w:type="dxa"/>
            <w:gridSpan w:val="11"/>
          </w:tcPr>
          <w:p w:rsidR="00DD3690" w:rsidRPr="00516B3A" w:rsidRDefault="00DD3690" w:rsidP="00EC68F8">
            <w:pPr>
              <w:adjustRightInd w:val="0"/>
              <w:jc w:val="center"/>
            </w:pPr>
            <w:r w:rsidRPr="00516B3A">
              <w:t xml:space="preserve">Цель 4. </w:t>
            </w:r>
            <w:r w:rsidRPr="00516B3A">
              <w:rPr>
                <w:rFonts w:eastAsiaTheme="minorHAnsi"/>
                <w:lang w:eastAsia="en-US"/>
              </w:rPr>
              <w:t>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p>
        </w:tc>
      </w:tr>
      <w:tr w:rsidR="00DD3690" w:rsidRPr="00516B3A" w:rsidTr="00DD3690">
        <w:tc>
          <w:tcPr>
            <w:tcW w:w="675" w:type="dxa"/>
          </w:tcPr>
          <w:p w:rsidR="00DD3690" w:rsidRPr="00516B3A" w:rsidRDefault="00DD3690" w:rsidP="00EC68F8">
            <w:pPr>
              <w:adjustRightInd w:val="0"/>
              <w:jc w:val="center"/>
            </w:pPr>
            <w:r w:rsidRPr="00516B3A">
              <w:t>25.</w:t>
            </w:r>
          </w:p>
        </w:tc>
        <w:tc>
          <w:tcPr>
            <w:tcW w:w="3686" w:type="dxa"/>
          </w:tcPr>
          <w:p w:rsidR="00DD3690" w:rsidRPr="00516B3A" w:rsidRDefault="00DD3690" w:rsidP="00EC68F8">
            <w:pPr>
              <w:adjustRightInd w:val="0"/>
              <w:jc w:val="both"/>
              <w:rPr>
                <w:rFonts w:eastAsiaTheme="minorHAnsi"/>
                <w:lang w:eastAsia="en-US"/>
              </w:rPr>
            </w:pPr>
            <w:r w:rsidRPr="00516B3A">
              <w:rPr>
                <w:rFonts w:eastAsiaTheme="minorHAnsi"/>
                <w:lang w:eastAsia="en-US"/>
              </w:rPr>
              <w:t>Количество совместных мероприятий и проектов с городами-побратимами зарубежных стран, городами-партнерами Российской Федерации</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5</w:t>
            </w:r>
          </w:p>
        </w:tc>
        <w:tc>
          <w:tcPr>
            <w:tcW w:w="1134" w:type="dxa"/>
          </w:tcPr>
          <w:p w:rsidR="00DD3690" w:rsidRPr="00516B3A" w:rsidRDefault="00DD3690" w:rsidP="00EC68F8">
            <w:pPr>
              <w:adjustRightInd w:val="0"/>
              <w:jc w:val="center"/>
            </w:pPr>
            <w:r w:rsidRPr="00516B3A">
              <w:t>3</w:t>
            </w:r>
          </w:p>
        </w:tc>
        <w:tc>
          <w:tcPr>
            <w:tcW w:w="1134" w:type="dxa"/>
          </w:tcPr>
          <w:p w:rsidR="00DD3690" w:rsidRPr="00516B3A" w:rsidRDefault="00DD3690" w:rsidP="00EC68F8">
            <w:pPr>
              <w:adjustRightInd w:val="0"/>
              <w:jc w:val="center"/>
            </w:pPr>
            <w:r w:rsidRPr="00516B3A">
              <w:t>7</w:t>
            </w:r>
          </w:p>
        </w:tc>
        <w:tc>
          <w:tcPr>
            <w:tcW w:w="1134" w:type="dxa"/>
          </w:tcPr>
          <w:p w:rsidR="00DD3690" w:rsidRPr="00516B3A" w:rsidRDefault="00DD3690" w:rsidP="00EC68F8">
            <w:pPr>
              <w:adjustRightInd w:val="0"/>
              <w:jc w:val="center"/>
            </w:pPr>
            <w:r w:rsidRPr="00516B3A">
              <w:t>8</w:t>
            </w:r>
          </w:p>
        </w:tc>
        <w:tc>
          <w:tcPr>
            <w:tcW w:w="1134" w:type="dxa"/>
          </w:tcPr>
          <w:p w:rsidR="00DD3690" w:rsidRPr="00516B3A" w:rsidRDefault="00DD3690" w:rsidP="00EC68F8">
            <w:pPr>
              <w:adjustRightInd w:val="0"/>
              <w:jc w:val="center"/>
            </w:pPr>
            <w:r w:rsidRPr="00516B3A">
              <w:t>9</w:t>
            </w:r>
          </w:p>
        </w:tc>
        <w:tc>
          <w:tcPr>
            <w:tcW w:w="1417" w:type="dxa"/>
          </w:tcPr>
          <w:p w:rsidR="00DD3690" w:rsidRPr="00516B3A" w:rsidRDefault="00DD3690" w:rsidP="00EC68F8">
            <w:pPr>
              <w:adjustRightInd w:val="0"/>
              <w:jc w:val="center"/>
            </w:pPr>
            <w:r w:rsidRPr="00516B3A">
              <w:t>10</w:t>
            </w:r>
          </w:p>
        </w:tc>
      </w:tr>
      <w:tr w:rsidR="00DD3690" w:rsidRPr="00516B3A" w:rsidTr="00DD3690">
        <w:tc>
          <w:tcPr>
            <w:tcW w:w="14992" w:type="dxa"/>
            <w:gridSpan w:val="11"/>
          </w:tcPr>
          <w:p w:rsidR="00DD3690" w:rsidRPr="00516B3A" w:rsidRDefault="00DD3690" w:rsidP="00EC68F8">
            <w:pPr>
              <w:adjustRightInd w:val="0"/>
              <w:jc w:val="center"/>
            </w:pPr>
            <w:r w:rsidRPr="00516B3A">
              <w:t>Подпрограмма «Создание благоприятных условий для экономического развития города Ставрополя»</w:t>
            </w:r>
          </w:p>
        </w:tc>
      </w:tr>
      <w:tr w:rsidR="00DD3690" w:rsidRPr="00516B3A" w:rsidTr="00DD3690">
        <w:tc>
          <w:tcPr>
            <w:tcW w:w="14992" w:type="dxa"/>
            <w:gridSpan w:val="11"/>
          </w:tcPr>
          <w:p w:rsidR="00DD3690" w:rsidRPr="00516B3A" w:rsidRDefault="00DD3690" w:rsidP="00EC68F8">
            <w:pPr>
              <w:adjustRightInd w:val="0"/>
              <w:jc w:val="center"/>
            </w:pPr>
            <w:r w:rsidRPr="00516B3A">
              <w:rPr>
                <w:rFonts w:eastAsiaTheme="minorHAnsi"/>
                <w:lang w:eastAsia="en-US"/>
              </w:rPr>
              <w:t>Задача 5. Развитие и укрепление межмуниципальных и международных связей города Ставрополя в рамках заключенных соглашений и планов о сотрудничестве</w:t>
            </w:r>
          </w:p>
        </w:tc>
      </w:tr>
      <w:tr w:rsidR="00DD3690" w:rsidRPr="00516B3A" w:rsidTr="00DD3690">
        <w:tc>
          <w:tcPr>
            <w:tcW w:w="675" w:type="dxa"/>
          </w:tcPr>
          <w:p w:rsidR="00DD3690" w:rsidRPr="00516B3A" w:rsidRDefault="00DD3690" w:rsidP="00EC68F8">
            <w:pPr>
              <w:adjustRightInd w:val="0"/>
              <w:jc w:val="center"/>
            </w:pPr>
            <w:r w:rsidRPr="00516B3A">
              <w:lastRenderedPageBreak/>
              <w:t>26.</w:t>
            </w:r>
          </w:p>
        </w:tc>
        <w:tc>
          <w:tcPr>
            <w:tcW w:w="3686" w:type="dxa"/>
          </w:tcPr>
          <w:p w:rsidR="00DD3690" w:rsidRPr="00516B3A" w:rsidRDefault="00DD3690" w:rsidP="00EC68F8">
            <w:pPr>
              <w:adjustRightInd w:val="0"/>
              <w:jc w:val="both"/>
              <w:rPr>
                <w:rFonts w:eastAsiaTheme="minorHAnsi"/>
                <w:lang w:eastAsia="en-US"/>
              </w:rPr>
            </w:pPr>
            <w:r w:rsidRPr="00516B3A">
              <w:rPr>
                <w:rFonts w:eastAsiaTheme="minorHAnsi"/>
                <w:lang w:eastAsia="en-US"/>
              </w:rPr>
              <w:t>Количество зарубежных и российских делегаций, посетивших город Ставрополь</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11</w:t>
            </w:r>
          </w:p>
        </w:tc>
        <w:tc>
          <w:tcPr>
            <w:tcW w:w="1134" w:type="dxa"/>
          </w:tcPr>
          <w:p w:rsidR="00DD3690" w:rsidRPr="00516B3A" w:rsidRDefault="00DD3690" w:rsidP="00EC68F8">
            <w:pPr>
              <w:adjustRightInd w:val="0"/>
              <w:jc w:val="center"/>
            </w:pPr>
            <w:r w:rsidRPr="00516B3A">
              <w:t>10</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10</w:t>
            </w:r>
          </w:p>
        </w:tc>
        <w:tc>
          <w:tcPr>
            <w:tcW w:w="1134" w:type="dxa"/>
          </w:tcPr>
          <w:p w:rsidR="00DD3690" w:rsidRPr="00516B3A" w:rsidRDefault="00DD3690" w:rsidP="00EC68F8">
            <w:pPr>
              <w:adjustRightInd w:val="0"/>
              <w:jc w:val="center"/>
            </w:pPr>
            <w:r w:rsidRPr="00516B3A">
              <w:t>10</w:t>
            </w:r>
          </w:p>
        </w:tc>
        <w:tc>
          <w:tcPr>
            <w:tcW w:w="1134" w:type="dxa"/>
          </w:tcPr>
          <w:p w:rsidR="00DD3690" w:rsidRPr="00516B3A" w:rsidRDefault="00DD3690" w:rsidP="00EC68F8">
            <w:pPr>
              <w:adjustRightInd w:val="0"/>
              <w:jc w:val="center"/>
            </w:pPr>
            <w:r w:rsidRPr="00516B3A">
              <w:t>10</w:t>
            </w:r>
          </w:p>
        </w:tc>
        <w:tc>
          <w:tcPr>
            <w:tcW w:w="1134" w:type="dxa"/>
          </w:tcPr>
          <w:p w:rsidR="00DD3690" w:rsidRPr="00516B3A" w:rsidRDefault="00DD3690" w:rsidP="00EC68F8">
            <w:pPr>
              <w:adjustRightInd w:val="0"/>
              <w:jc w:val="center"/>
            </w:pPr>
            <w:r w:rsidRPr="00516B3A">
              <w:t>10</w:t>
            </w:r>
          </w:p>
        </w:tc>
        <w:tc>
          <w:tcPr>
            <w:tcW w:w="1417" w:type="dxa"/>
          </w:tcPr>
          <w:p w:rsidR="00DD3690" w:rsidRPr="00516B3A" w:rsidRDefault="00DD3690" w:rsidP="00EC68F8">
            <w:pPr>
              <w:adjustRightInd w:val="0"/>
              <w:jc w:val="center"/>
            </w:pPr>
            <w:r w:rsidRPr="00516B3A">
              <w:t>10</w:t>
            </w:r>
          </w:p>
        </w:tc>
      </w:tr>
      <w:tr w:rsidR="00DD3690" w:rsidRPr="00516B3A" w:rsidTr="00DD3690">
        <w:tc>
          <w:tcPr>
            <w:tcW w:w="675" w:type="dxa"/>
          </w:tcPr>
          <w:p w:rsidR="00DD3690" w:rsidRPr="00516B3A" w:rsidRDefault="00DD3690" w:rsidP="00EC68F8">
            <w:pPr>
              <w:adjustRightInd w:val="0"/>
              <w:jc w:val="center"/>
            </w:pPr>
            <w:r w:rsidRPr="00516B3A">
              <w:t>27.</w:t>
            </w:r>
          </w:p>
        </w:tc>
        <w:tc>
          <w:tcPr>
            <w:tcW w:w="3686" w:type="dxa"/>
          </w:tcPr>
          <w:p w:rsidR="00DD3690" w:rsidRPr="00516B3A" w:rsidRDefault="00DD3690" w:rsidP="00EC68F8">
            <w:pPr>
              <w:adjustRightInd w:val="0"/>
              <w:jc w:val="both"/>
              <w:rPr>
                <w:rFonts w:eastAsiaTheme="minorHAnsi"/>
                <w:lang w:eastAsia="en-US"/>
              </w:rPr>
            </w:pPr>
            <w:r w:rsidRPr="00516B3A">
              <w:rPr>
                <w:rFonts w:eastAsiaTheme="minorHAnsi"/>
                <w:lang w:eastAsia="en-US"/>
              </w:rPr>
              <w:t>Количество мероприятий, проводимых городами стран дальнего и ближнего зарубежья, международными, общероссийскими, региональными объединениями муниципальных образований, в которых приняли участие представители города Ставрополя, в том числе в режиме видео-конференц-связи</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12</w:t>
            </w:r>
          </w:p>
        </w:tc>
        <w:tc>
          <w:tcPr>
            <w:tcW w:w="1134" w:type="dxa"/>
          </w:tcPr>
          <w:p w:rsidR="00DD3690" w:rsidRPr="00516B3A" w:rsidRDefault="00DD3690" w:rsidP="00EC68F8">
            <w:pPr>
              <w:adjustRightInd w:val="0"/>
              <w:jc w:val="center"/>
            </w:pPr>
            <w:r w:rsidRPr="00516B3A">
              <w:t>9</w:t>
            </w:r>
          </w:p>
        </w:tc>
        <w:tc>
          <w:tcPr>
            <w:tcW w:w="1134" w:type="dxa"/>
          </w:tcPr>
          <w:p w:rsidR="00DD3690" w:rsidRPr="00516B3A" w:rsidRDefault="00DD3690" w:rsidP="00EC68F8">
            <w:pPr>
              <w:adjustRightInd w:val="0"/>
              <w:jc w:val="center"/>
            </w:pPr>
            <w:r w:rsidRPr="00516B3A">
              <w:t>8</w:t>
            </w:r>
          </w:p>
        </w:tc>
        <w:tc>
          <w:tcPr>
            <w:tcW w:w="1134" w:type="dxa"/>
          </w:tcPr>
          <w:p w:rsidR="00DD3690" w:rsidRPr="00516B3A" w:rsidRDefault="00DD3690" w:rsidP="00EC68F8">
            <w:pPr>
              <w:adjustRightInd w:val="0"/>
              <w:jc w:val="center"/>
            </w:pPr>
            <w:r w:rsidRPr="00516B3A">
              <w:t>10</w:t>
            </w:r>
          </w:p>
        </w:tc>
        <w:tc>
          <w:tcPr>
            <w:tcW w:w="1134" w:type="dxa"/>
          </w:tcPr>
          <w:p w:rsidR="00DD3690" w:rsidRPr="00516B3A" w:rsidRDefault="00DD3690" w:rsidP="00EC68F8">
            <w:pPr>
              <w:adjustRightInd w:val="0"/>
              <w:jc w:val="center"/>
            </w:pPr>
            <w:r w:rsidRPr="00516B3A">
              <w:t>9</w:t>
            </w:r>
          </w:p>
        </w:tc>
        <w:tc>
          <w:tcPr>
            <w:tcW w:w="1134" w:type="dxa"/>
          </w:tcPr>
          <w:p w:rsidR="00DD3690" w:rsidRPr="00516B3A" w:rsidRDefault="00DD3690" w:rsidP="00EC68F8">
            <w:pPr>
              <w:adjustRightInd w:val="0"/>
              <w:jc w:val="center"/>
            </w:pPr>
            <w:r w:rsidRPr="00516B3A">
              <w:t>9</w:t>
            </w:r>
          </w:p>
        </w:tc>
        <w:tc>
          <w:tcPr>
            <w:tcW w:w="1134" w:type="dxa"/>
          </w:tcPr>
          <w:p w:rsidR="00DD3690" w:rsidRPr="00516B3A" w:rsidRDefault="00DD3690" w:rsidP="00EC68F8">
            <w:pPr>
              <w:adjustRightInd w:val="0"/>
              <w:jc w:val="center"/>
            </w:pPr>
            <w:r w:rsidRPr="00516B3A">
              <w:t>9</w:t>
            </w:r>
          </w:p>
        </w:tc>
        <w:tc>
          <w:tcPr>
            <w:tcW w:w="1417" w:type="dxa"/>
          </w:tcPr>
          <w:p w:rsidR="00DD3690" w:rsidRPr="00516B3A" w:rsidRDefault="00DD3690" w:rsidP="00EC68F8">
            <w:pPr>
              <w:adjustRightInd w:val="0"/>
              <w:jc w:val="center"/>
            </w:pPr>
            <w:r w:rsidRPr="00516B3A">
              <w:t>9</w:t>
            </w:r>
          </w:p>
        </w:tc>
      </w:tr>
      <w:tr w:rsidR="00DD3690" w:rsidRPr="00516B3A" w:rsidTr="00DD3690">
        <w:tc>
          <w:tcPr>
            <w:tcW w:w="675" w:type="dxa"/>
          </w:tcPr>
          <w:p w:rsidR="00DD3690" w:rsidRPr="00516B3A" w:rsidRDefault="00DD3690" w:rsidP="00EC68F8">
            <w:pPr>
              <w:adjustRightInd w:val="0"/>
              <w:jc w:val="center"/>
            </w:pPr>
            <w:r w:rsidRPr="00516B3A">
              <w:t>28.</w:t>
            </w:r>
          </w:p>
        </w:tc>
        <w:tc>
          <w:tcPr>
            <w:tcW w:w="3686" w:type="dxa"/>
          </w:tcPr>
          <w:p w:rsidR="00DD3690" w:rsidRPr="00516B3A" w:rsidRDefault="00DD3690" w:rsidP="00EC68F8">
            <w:pPr>
              <w:adjustRightInd w:val="0"/>
              <w:jc w:val="both"/>
              <w:rPr>
                <w:rFonts w:eastAsiaTheme="minorHAnsi"/>
                <w:lang w:eastAsia="en-US"/>
              </w:rPr>
            </w:pPr>
            <w:r w:rsidRPr="00516B3A">
              <w:rPr>
                <w:rFonts w:eastAsiaTheme="minorHAnsi"/>
                <w:lang w:eastAsia="en-US"/>
              </w:rPr>
              <w:t>Количество групп обучающихся и педагогов образовательных организаций города Ставрополя и городов зарубежных стран, принявших участие во взаимных молодежных обменах, совместных мероприятиях, проводимых в режиме онлайн</w:t>
            </w:r>
          </w:p>
        </w:tc>
        <w:tc>
          <w:tcPr>
            <w:tcW w:w="1276" w:type="dxa"/>
          </w:tcPr>
          <w:p w:rsidR="00DD3690" w:rsidRPr="00516B3A" w:rsidRDefault="00DD3690" w:rsidP="00EC68F8">
            <w:pPr>
              <w:adjustRightInd w:val="0"/>
              <w:jc w:val="center"/>
            </w:pPr>
            <w:r w:rsidRPr="00516B3A">
              <w:t>единиц</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w:t>
            </w:r>
          </w:p>
        </w:tc>
        <w:tc>
          <w:tcPr>
            <w:tcW w:w="1134" w:type="dxa"/>
          </w:tcPr>
          <w:p w:rsidR="00DD3690" w:rsidRPr="00516B3A" w:rsidRDefault="00DD3690" w:rsidP="00EC68F8">
            <w:pPr>
              <w:adjustRightInd w:val="0"/>
              <w:jc w:val="center"/>
            </w:pPr>
            <w:r w:rsidRPr="00516B3A">
              <w:t>1</w:t>
            </w:r>
          </w:p>
        </w:tc>
        <w:tc>
          <w:tcPr>
            <w:tcW w:w="1134" w:type="dxa"/>
          </w:tcPr>
          <w:p w:rsidR="00DD3690" w:rsidRPr="00516B3A" w:rsidRDefault="00DD3690" w:rsidP="00EC68F8">
            <w:pPr>
              <w:adjustRightInd w:val="0"/>
              <w:jc w:val="center"/>
            </w:pPr>
            <w:r w:rsidRPr="00516B3A">
              <w:t>3</w:t>
            </w:r>
          </w:p>
        </w:tc>
        <w:tc>
          <w:tcPr>
            <w:tcW w:w="1134" w:type="dxa"/>
          </w:tcPr>
          <w:p w:rsidR="00DD3690" w:rsidRPr="00516B3A" w:rsidRDefault="00DD3690" w:rsidP="00EC68F8">
            <w:pPr>
              <w:adjustRightInd w:val="0"/>
              <w:jc w:val="center"/>
            </w:pPr>
            <w:r w:rsidRPr="00516B3A">
              <w:t>6</w:t>
            </w:r>
          </w:p>
        </w:tc>
        <w:tc>
          <w:tcPr>
            <w:tcW w:w="1134" w:type="dxa"/>
          </w:tcPr>
          <w:p w:rsidR="00DD3690" w:rsidRPr="00516B3A" w:rsidRDefault="00DD3690" w:rsidP="00EC68F8">
            <w:pPr>
              <w:adjustRightInd w:val="0"/>
              <w:jc w:val="center"/>
            </w:pPr>
            <w:r w:rsidRPr="00516B3A">
              <w:t>7</w:t>
            </w:r>
          </w:p>
        </w:tc>
        <w:tc>
          <w:tcPr>
            <w:tcW w:w="1134" w:type="dxa"/>
          </w:tcPr>
          <w:p w:rsidR="00DD3690" w:rsidRPr="00516B3A" w:rsidRDefault="00DD3690" w:rsidP="00EC68F8">
            <w:pPr>
              <w:adjustRightInd w:val="0"/>
              <w:jc w:val="center"/>
            </w:pPr>
            <w:r w:rsidRPr="00516B3A">
              <w:t>8</w:t>
            </w:r>
          </w:p>
        </w:tc>
        <w:tc>
          <w:tcPr>
            <w:tcW w:w="1417" w:type="dxa"/>
          </w:tcPr>
          <w:p w:rsidR="00DD3690" w:rsidRPr="00516B3A" w:rsidRDefault="00DD3690" w:rsidP="00EC68F8">
            <w:pPr>
              <w:adjustRightInd w:val="0"/>
              <w:jc w:val="center"/>
            </w:pPr>
            <w:r w:rsidRPr="00516B3A">
              <w:t>9</w:t>
            </w:r>
          </w:p>
        </w:tc>
      </w:tr>
      <w:tr w:rsidR="00DD3690" w:rsidRPr="00516B3A" w:rsidTr="00DD3690">
        <w:tc>
          <w:tcPr>
            <w:tcW w:w="14992" w:type="dxa"/>
            <w:gridSpan w:val="11"/>
          </w:tcPr>
          <w:p w:rsidR="00DD3690" w:rsidRPr="00516B3A" w:rsidRDefault="00666957" w:rsidP="00666957">
            <w:pPr>
              <w:adjustRightInd w:val="0"/>
              <w:jc w:val="center"/>
            </w:pPr>
            <w:r w:rsidRPr="00516B3A">
              <w:t xml:space="preserve">Цель 5. Устойчивое развитие потребительского рынка на территории города Ставрополя </w:t>
            </w:r>
          </w:p>
        </w:tc>
      </w:tr>
      <w:tr w:rsidR="00DD3690" w:rsidRPr="00516B3A" w:rsidTr="00DD3690">
        <w:tc>
          <w:tcPr>
            <w:tcW w:w="675" w:type="dxa"/>
          </w:tcPr>
          <w:p w:rsidR="00DD3690" w:rsidRPr="00516B3A" w:rsidRDefault="00C569F4" w:rsidP="00EC68F8">
            <w:pPr>
              <w:adjustRightInd w:val="0"/>
              <w:jc w:val="center"/>
            </w:pPr>
            <w:r w:rsidRPr="00516B3A">
              <w:t>29.</w:t>
            </w:r>
          </w:p>
        </w:tc>
        <w:tc>
          <w:tcPr>
            <w:tcW w:w="3686" w:type="dxa"/>
          </w:tcPr>
          <w:p w:rsidR="00DD3690" w:rsidRPr="00516B3A" w:rsidRDefault="00DD3690" w:rsidP="00EC68F8">
            <w:pPr>
              <w:adjustRightInd w:val="0"/>
              <w:jc w:val="both"/>
              <w:rPr>
                <w:rFonts w:eastAsiaTheme="minorHAnsi"/>
                <w:lang w:eastAsia="en-US"/>
              </w:rPr>
            </w:pPr>
            <w:r w:rsidRPr="00516B3A">
              <w:rPr>
                <w:rFonts w:eastAsiaTheme="minorHAnsi"/>
                <w:lang w:eastAsia="en-US"/>
              </w:rPr>
              <w:t>Оборот розничной торговли</w:t>
            </w:r>
          </w:p>
        </w:tc>
        <w:tc>
          <w:tcPr>
            <w:tcW w:w="1276" w:type="dxa"/>
          </w:tcPr>
          <w:p w:rsidR="00DD3690" w:rsidRPr="00516B3A" w:rsidRDefault="00516B3A" w:rsidP="00EC68F8">
            <w:pPr>
              <w:adjustRightInd w:val="0"/>
              <w:jc w:val="center"/>
            </w:pPr>
            <w:proofErr w:type="spellStart"/>
            <w:proofErr w:type="gramStart"/>
            <w:r w:rsidRPr="00516B3A">
              <w:t>млн</w:t>
            </w:r>
            <w:proofErr w:type="spellEnd"/>
            <w:proofErr w:type="gramEnd"/>
            <w:r w:rsidRPr="00516B3A">
              <w:t xml:space="preserve"> </w:t>
            </w:r>
            <w:proofErr w:type="spellStart"/>
            <w:r w:rsidRPr="00516B3A">
              <w:t>руб</w:t>
            </w:r>
            <w:proofErr w:type="spellEnd"/>
          </w:p>
        </w:tc>
        <w:tc>
          <w:tcPr>
            <w:tcW w:w="1134" w:type="dxa"/>
          </w:tcPr>
          <w:p w:rsidR="00DD3690" w:rsidRPr="00516B3A" w:rsidRDefault="00516B3A" w:rsidP="00516B3A">
            <w:pPr>
              <w:adjustRightInd w:val="0"/>
              <w:jc w:val="center"/>
            </w:pPr>
            <w:r w:rsidRPr="00516B3A">
              <w:t>-</w:t>
            </w:r>
          </w:p>
        </w:tc>
        <w:tc>
          <w:tcPr>
            <w:tcW w:w="1134" w:type="dxa"/>
          </w:tcPr>
          <w:p w:rsidR="00DD3690" w:rsidRPr="00516B3A" w:rsidRDefault="00516B3A" w:rsidP="00EC68F8">
            <w:pPr>
              <w:adjustRightInd w:val="0"/>
              <w:jc w:val="center"/>
            </w:pPr>
            <w:r w:rsidRPr="00516B3A">
              <w:t>-</w:t>
            </w:r>
          </w:p>
        </w:tc>
        <w:tc>
          <w:tcPr>
            <w:tcW w:w="1134" w:type="dxa"/>
          </w:tcPr>
          <w:p w:rsidR="00DD3690" w:rsidRPr="00516B3A" w:rsidRDefault="00516B3A" w:rsidP="00EC68F8">
            <w:pPr>
              <w:adjustRightInd w:val="0"/>
              <w:jc w:val="center"/>
            </w:pPr>
            <w:r w:rsidRPr="00516B3A">
              <w:t>-</w:t>
            </w:r>
          </w:p>
        </w:tc>
        <w:tc>
          <w:tcPr>
            <w:tcW w:w="1134" w:type="dxa"/>
          </w:tcPr>
          <w:p w:rsidR="00DD3690" w:rsidRPr="00516B3A" w:rsidRDefault="00516B3A" w:rsidP="00EC68F8">
            <w:pPr>
              <w:adjustRightInd w:val="0"/>
              <w:jc w:val="center"/>
            </w:pPr>
            <w:r w:rsidRPr="00516B3A">
              <w:t>-</w:t>
            </w:r>
          </w:p>
        </w:tc>
        <w:tc>
          <w:tcPr>
            <w:tcW w:w="1134" w:type="dxa"/>
          </w:tcPr>
          <w:p w:rsidR="00DD3690" w:rsidRPr="00516B3A" w:rsidRDefault="001C554E" w:rsidP="00EC68F8">
            <w:pPr>
              <w:adjustRightInd w:val="0"/>
              <w:jc w:val="center"/>
            </w:pPr>
            <w:r>
              <w:t>304838,00</w:t>
            </w:r>
          </w:p>
        </w:tc>
        <w:tc>
          <w:tcPr>
            <w:tcW w:w="1134" w:type="dxa"/>
          </w:tcPr>
          <w:p w:rsidR="00DD3690" w:rsidRPr="00516B3A" w:rsidRDefault="001C554E" w:rsidP="00EC68F8">
            <w:pPr>
              <w:adjustRightInd w:val="0"/>
              <w:jc w:val="center"/>
            </w:pPr>
            <w:r>
              <w:t>325595,00</w:t>
            </w:r>
          </w:p>
        </w:tc>
        <w:tc>
          <w:tcPr>
            <w:tcW w:w="1134" w:type="dxa"/>
          </w:tcPr>
          <w:p w:rsidR="00DD3690" w:rsidRPr="00516B3A" w:rsidRDefault="001C554E" w:rsidP="00EC68F8">
            <w:pPr>
              <w:adjustRightInd w:val="0"/>
              <w:jc w:val="center"/>
            </w:pPr>
            <w:r>
              <w:t>348100,00</w:t>
            </w:r>
          </w:p>
        </w:tc>
        <w:tc>
          <w:tcPr>
            <w:tcW w:w="1417" w:type="dxa"/>
          </w:tcPr>
          <w:p w:rsidR="00DD3690" w:rsidRPr="00516B3A" w:rsidRDefault="001C554E" w:rsidP="00EC68F8">
            <w:pPr>
              <w:adjustRightInd w:val="0"/>
              <w:jc w:val="center"/>
            </w:pPr>
            <w:r>
              <w:t>372161,00</w:t>
            </w:r>
          </w:p>
        </w:tc>
      </w:tr>
      <w:tr w:rsidR="00DD3690" w:rsidRPr="00516B3A" w:rsidTr="00DD3690">
        <w:tc>
          <w:tcPr>
            <w:tcW w:w="675" w:type="dxa"/>
          </w:tcPr>
          <w:p w:rsidR="00DD3690" w:rsidRPr="00516B3A" w:rsidRDefault="00C569F4" w:rsidP="00EC68F8">
            <w:pPr>
              <w:adjustRightInd w:val="0"/>
              <w:jc w:val="center"/>
            </w:pPr>
            <w:r w:rsidRPr="00516B3A">
              <w:t>30.</w:t>
            </w:r>
          </w:p>
        </w:tc>
        <w:tc>
          <w:tcPr>
            <w:tcW w:w="3686" w:type="dxa"/>
          </w:tcPr>
          <w:p w:rsidR="00DD3690" w:rsidRPr="00516B3A" w:rsidRDefault="00DD3690" w:rsidP="001E3B61">
            <w:pPr>
              <w:adjustRightInd w:val="0"/>
              <w:jc w:val="both"/>
              <w:rPr>
                <w:rFonts w:eastAsiaTheme="minorHAnsi"/>
                <w:lang w:eastAsia="en-US"/>
              </w:rPr>
            </w:pPr>
            <w:r w:rsidRPr="00516B3A">
              <w:rPr>
                <w:rFonts w:eastAsiaTheme="minorHAnsi"/>
                <w:lang w:eastAsia="en-US"/>
              </w:rPr>
              <w:t xml:space="preserve">Оборот розничной торговли на </w:t>
            </w:r>
            <w:r w:rsidR="001E3B61">
              <w:rPr>
                <w:rFonts w:eastAsiaTheme="minorHAnsi"/>
                <w:lang w:eastAsia="en-US"/>
              </w:rPr>
              <w:t>душу населения</w:t>
            </w:r>
          </w:p>
        </w:tc>
        <w:tc>
          <w:tcPr>
            <w:tcW w:w="1276" w:type="dxa"/>
          </w:tcPr>
          <w:p w:rsidR="00DD3690" w:rsidRPr="00516B3A" w:rsidRDefault="00516B3A" w:rsidP="00EC68F8">
            <w:pPr>
              <w:adjustRightInd w:val="0"/>
              <w:jc w:val="center"/>
            </w:pPr>
            <w:r w:rsidRPr="00516B3A">
              <w:t xml:space="preserve">тыс. </w:t>
            </w:r>
            <w:proofErr w:type="spellStart"/>
            <w:r w:rsidRPr="00516B3A">
              <w:t>руб</w:t>
            </w:r>
            <w:proofErr w:type="spellEnd"/>
          </w:p>
        </w:tc>
        <w:tc>
          <w:tcPr>
            <w:tcW w:w="1134" w:type="dxa"/>
          </w:tcPr>
          <w:p w:rsidR="00DD3690" w:rsidRPr="00516B3A" w:rsidRDefault="00516B3A" w:rsidP="00EC68F8">
            <w:pPr>
              <w:adjustRightInd w:val="0"/>
              <w:jc w:val="center"/>
            </w:pPr>
            <w:r w:rsidRPr="00516B3A">
              <w:t>-</w:t>
            </w:r>
          </w:p>
        </w:tc>
        <w:tc>
          <w:tcPr>
            <w:tcW w:w="1134" w:type="dxa"/>
          </w:tcPr>
          <w:p w:rsidR="00DD3690" w:rsidRPr="00516B3A" w:rsidRDefault="00516B3A" w:rsidP="00EC68F8">
            <w:pPr>
              <w:adjustRightInd w:val="0"/>
              <w:jc w:val="center"/>
            </w:pPr>
            <w:r w:rsidRPr="00516B3A">
              <w:t>-</w:t>
            </w:r>
          </w:p>
        </w:tc>
        <w:tc>
          <w:tcPr>
            <w:tcW w:w="1134" w:type="dxa"/>
          </w:tcPr>
          <w:p w:rsidR="00DD3690" w:rsidRPr="00516B3A" w:rsidRDefault="00516B3A" w:rsidP="00EC68F8">
            <w:pPr>
              <w:adjustRightInd w:val="0"/>
              <w:jc w:val="center"/>
            </w:pPr>
            <w:r w:rsidRPr="00516B3A">
              <w:t>-</w:t>
            </w:r>
          </w:p>
        </w:tc>
        <w:tc>
          <w:tcPr>
            <w:tcW w:w="1134" w:type="dxa"/>
          </w:tcPr>
          <w:p w:rsidR="00DD3690" w:rsidRPr="00516B3A" w:rsidRDefault="00DD3690" w:rsidP="00EC68F8">
            <w:pPr>
              <w:adjustRightInd w:val="0"/>
              <w:jc w:val="center"/>
            </w:pPr>
          </w:p>
        </w:tc>
        <w:tc>
          <w:tcPr>
            <w:tcW w:w="1134" w:type="dxa"/>
          </w:tcPr>
          <w:p w:rsidR="00DD3690" w:rsidRPr="00516B3A" w:rsidRDefault="001C554E" w:rsidP="00EC68F8">
            <w:pPr>
              <w:adjustRightInd w:val="0"/>
              <w:jc w:val="center"/>
            </w:pPr>
            <w:r>
              <w:t>652,10</w:t>
            </w:r>
          </w:p>
        </w:tc>
        <w:tc>
          <w:tcPr>
            <w:tcW w:w="1134" w:type="dxa"/>
          </w:tcPr>
          <w:p w:rsidR="00DD3690" w:rsidRPr="00516B3A" w:rsidRDefault="001C554E" w:rsidP="00EC68F8">
            <w:pPr>
              <w:adjustRightInd w:val="0"/>
              <w:jc w:val="center"/>
            </w:pPr>
            <w:r>
              <w:t>675,90</w:t>
            </w:r>
          </w:p>
        </w:tc>
        <w:tc>
          <w:tcPr>
            <w:tcW w:w="1134" w:type="dxa"/>
          </w:tcPr>
          <w:p w:rsidR="00DD3690" w:rsidRPr="00516B3A" w:rsidRDefault="001C554E" w:rsidP="00EC68F8">
            <w:pPr>
              <w:adjustRightInd w:val="0"/>
              <w:jc w:val="center"/>
            </w:pPr>
            <w:r>
              <w:t>694,40</w:t>
            </w:r>
          </w:p>
        </w:tc>
        <w:tc>
          <w:tcPr>
            <w:tcW w:w="1417" w:type="dxa"/>
          </w:tcPr>
          <w:p w:rsidR="00DD3690" w:rsidRPr="00516B3A" w:rsidRDefault="001C554E" w:rsidP="00EC68F8">
            <w:pPr>
              <w:adjustRightInd w:val="0"/>
              <w:jc w:val="center"/>
            </w:pPr>
            <w:r>
              <w:t>742,40</w:t>
            </w:r>
          </w:p>
        </w:tc>
      </w:tr>
      <w:tr w:rsidR="00DD3690" w:rsidRPr="001E3B61" w:rsidTr="00DD3690">
        <w:tc>
          <w:tcPr>
            <w:tcW w:w="675" w:type="dxa"/>
          </w:tcPr>
          <w:p w:rsidR="00DD3690" w:rsidRPr="001E3B61" w:rsidRDefault="00C569F4" w:rsidP="00EC68F8">
            <w:pPr>
              <w:adjustRightInd w:val="0"/>
              <w:jc w:val="center"/>
            </w:pPr>
            <w:r w:rsidRPr="001E3B61">
              <w:t>31.</w:t>
            </w:r>
          </w:p>
        </w:tc>
        <w:tc>
          <w:tcPr>
            <w:tcW w:w="3686" w:type="dxa"/>
          </w:tcPr>
          <w:p w:rsidR="00DD3690" w:rsidRPr="001E3B61" w:rsidRDefault="00DD3690" w:rsidP="00EC68F8">
            <w:pPr>
              <w:adjustRightInd w:val="0"/>
              <w:jc w:val="both"/>
              <w:rPr>
                <w:rFonts w:eastAsiaTheme="minorHAnsi"/>
                <w:lang w:eastAsia="en-US"/>
              </w:rPr>
            </w:pPr>
            <w:r w:rsidRPr="001E3B61">
              <w:rPr>
                <w:rFonts w:eastAsiaTheme="minorHAnsi"/>
                <w:lang w:eastAsia="en-US"/>
              </w:rPr>
              <w:t>Оборот общественного питания</w:t>
            </w:r>
          </w:p>
        </w:tc>
        <w:tc>
          <w:tcPr>
            <w:tcW w:w="1276" w:type="dxa"/>
          </w:tcPr>
          <w:p w:rsidR="00DD3690" w:rsidRPr="001E3B61" w:rsidRDefault="0088576E" w:rsidP="00EC68F8">
            <w:pPr>
              <w:adjustRightInd w:val="0"/>
              <w:jc w:val="center"/>
            </w:pPr>
            <w:proofErr w:type="spellStart"/>
            <w:proofErr w:type="gramStart"/>
            <w:r w:rsidRPr="001E3B61">
              <w:t>млн</w:t>
            </w:r>
            <w:proofErr w:type="spellEnd"/>
            <w:proofErr w:type="gramEnd"/>
            <w:r w:rsidRPr="001E3B61">
              <w:t xml:space="preserve"> </w:t>
            </w:r>
            <w:proofErr w:type="spellStart"/>
            <w:r w:rsidRPr="001E3B61">
              <w:t>руб</w:t>
            </w:r>
            <w:proofErr w:type="spellEnd"/>
          </w:p>
        </w:tc>
        <w:tc>
          <w:tcPr>
            <w:tcW w:w="1134" w:type="dxa"/>
          </w:tcPr>
          <w:p w:rsidR="00DD3690" w:rsidRPr="001E3B61" w:rsidRDefault="00516B3A" w:rsidP="00EC68F8">
            <w:pPr>
              <w:adjustRightInd w:val="0"/>
              <w:jc w:val="center"/>
            </w:pPr>
            <w:r w:rsidRPr="001E3B61">
              <w:t>-</w:t>
            </w:r>
          </w:p>
        </w:tc>
        <w:tc>
          <w:tcPr>
            <w:tcW w:w="1134" w:type="dxa"/>
          </w:tcPr>
          <w:p w:rsidR="00DD3690" w:rsidRPr="001E3B61" w:rsidRDefault="00516B3A" w:rsidP="00EC68F8">
            <w:pPr>
              <w:adjustRightInd w:val="0"/>
              <w:jc w:val="center"/>
            </w:pPr>
            <w:r w:rsidRPr="001E3B61">
              <w:t>-</w:t>
            </w:r>
          </w:p>
        </w:tc>
        <w:tc>
          <w:tcPr>
            <w:tcW w:w="1134" w:type="dxa"/>
          </w:tcPr>
          <w:p w:rsidR="00DD3690" w:rsidRPr="001E3B61" w:rsidRDefault="00516B3A" w:rsidP="00EC68F8">
            <w:pPr>
              <w:adjustRightInd w:val="0"/>
              <w:jc w:val="center"/>
            </w:pPr>
            <w:r w:rsidRPr="001E3B61">
              <w:t>-</w:t>
            </w:r>
          </w:p>
        </w:tc>
        <w:tc>
          <w:tcPr>
            <w:tcW w:w="1134" w:type="dxa"/>
          </w:tcPr>
          <w:p w:rsidR="00DD3690" w:rsidRPr="001E3B61" w:rsidRDefault="00516B3A" w:rsidP="00EC68F8">
            <w:pPr>
              <w:adjustRightInd w:val="0"/>
              <w:jc w:val="center"/>
            </w:pPr>
            <w:r w:rsidRPr="001E3B61">
              <w:t>-</w:t>
            </w:r>
          </w:p>
        </w:tc>
        <w:tc>
          <w:tcPr>
            <w:tcW w:w="1134" w:type="dxa"/>
          </w:tcPr>
          <w:p w:rsidR="00DD3690" w:rsidRPr="001E3B61" w:rsidRDefault="00516B3A" w:rsidP="00EC68F8">
            <w:pPr>
              <w:adjustRightInd w:val="0"/>
              <w:jc w:val="center"/>
            </w:pPr>
            <w:r w:rsidRPr="001E3B61">
              <w:t>15923,68</w:t>
            </w:r>
          </w:p>
        </w:tc>
        <w:tc>
          <w:tcPr>
            <w:tcW w:w="1134" w:type="dxa"/>
          </w:tcPr>
          <w:p w:rsidR="00DD3690" w:rsidRPr="001E3B61" w:rsidRDefault="00516B3A" w:rsidP="00EC68F8">
            <w:pPr>
              <w:adjustRightInd w:val="0"/>
              <w:jc w:val="center"/>
            </w:pPr>
            <w:r w:rsidRPr="001E3B61">
              <w:t>18160,16</w:t>
            </w:r>
          </w:p>
        </w:tc>
        <w:tc>
          <w:tcPr>
            <w:tcW w:w="1134" w:type="dxa"/>
          </w:tcPr>
          <w:p w:rsidR="00DD3690" w:rsidRPr="001E3B61" w:rsidRDefault="00516B3A" w:rsidP="00EC68F8">
            <w:pPr>
              <w:adjustRightInd w:val="0"/>
              <w:jc w:val="center"/>
            </w:pPr>
            <w:r w:rsidRPr="001E3B61">
              <w:t>21209,33</w:t>
            </w:r>
          </w:p>
        </w:tc>
        <w:tc>
          <w:tcPr>
            <w:tcW w:w="1417" w:type="dxa"/>
          </w:tcPr>
          <w:p w:rsidR="00DD3690" w:rsidRPr="001E3B61" w:rsidRDefault="00516B3A" w:rsidP="00EC68F8">
            <w:pPr>
              <w:adjustRightInd w:val="0"/>
              <w:jc w:val="center"/>
            </w:pPr>
            <w:r w:rsidRPr="001E3B61">
              <w:t>22206,16</w:t>
            </w:r>
          </w:p>
        </w:tc>
      </w:tr>
      <w:tr w:rsidR="00DD3690" w:rsidRPr="00516B3A" w:rsidTr="00DD3690">
        <w:tc>
          <w:tcPr>
            <w:tcW w:w="675" w:type="dxa"/>
          </w:tcPr>
          <w:p w:rsidR="00DD3690" w:rsidRPr="001E3B61" w:rsidRDefault="00C569F4" w:rsidP="00EC68F8">
            <w:pPr>
              <w:adjustRightInd w:val="0"/>
              <w:jc w:val="center"/>
            </w:pPr>
            <w:r w:rsidRPr="001E3B61">
              <w:t>32.</w:t>
            </w:r>
          </w:p>
        </w:tc>
        <w:tc>
          <w:tcPr>
            <w:tcW w:w="3686" w:type="dxa"/>
          </w:tcPr>
          <w:p w:rsidR="00DD3690" w:rsidRPr="001E3B61" w:rsidRDefault="00DD3690" w:rsidP="001E3B61">
            <w:pPr>
              <w:adjustRightInd w:val="0"/>
              <w:jc w:val="both"/>
              <w:rPr>
                <w:rFonts w:eastAsiaTheme="minorHAnsi"/>
                <w:lang w:eastAsia="en-US"/>
              </w:rPr>
            </w:pPr>
            <w:r w:rsidRPr="001E3B61">
              <w:rPr>
                <w:rFonts w:eastAsiaTheme="minorHAnsi"/>
                <w:lang w:eastAsia="en-US"/>
              </w:rPr>
              <w:t xml:space="preserve">Оборот общественного питания на </w:t>
            </w:r>
            <w:r w:rsidR="001E3B61" w:rsidRPr="001E3B61">
              <w:rPr>
                <w:rFonts w:eastAsiaTheme="minorHAnsi"/>
                <w:lang w:eastAsia="en-US"/>
              </w:rPr>
              <w:t>душу населения</w:t>
            </w:r>
          </w:p>
        </w:tc>
        <w:tc>
          <w:tcPr>
            <w:tcW w:w="1276" w:type="dxa"/>
          </w:tcPr>
          <w:p w:rsidR="00DD3690" w:rsidRPr="001E3B61" w:rsidRDefault="0088576E" w:rsidP="00EC68F8">
            <w:pPr>
              <w:adjustRightInd w:val="0"/>
              <w:jc w:val="center"/>
            </w:pPr>
            <w:r w:rsidRPr="001E3B61">
              <w:t xml:space="preserve">тыс. </w:t>
            </w:r>
            <w:proofErr w:type="spellStart"/>
            <w:r w:rsidRPr="001E3B61">
              <w:t>руб</w:t>
            </w:r>
            <w:proofErr w:type="spellEnd"/>
          </w:p>
        </w:tc>
        <w:tc>
          <w:tcPr>
            <w:tcW w:w="1134" w:type="dxa"/>
          </w:tcPr>
          <w:p w:rsidR="00DD3690" w:rsidRPr="001E3B61" w:rsidRDefault="00516B3A" w:rsidP="00EC68F8">
            <w:pPr>
              <w:adjustRightInd w:val="0"/>
              <w:jc w:val="center"/>
            </w:pPr>
            <w:r w:rsidRPr="001E3B61">
              <w:t>-</w:t>
            </w:r>
          </w:p>
        </w:tc>
        <w:tc>
          <w:tcPr>
            <w:tcW w:w="1134" w:type="dxa"/>
          </w:tcPr>
          <w:p w:rsidR="00DD3690" w:rsidRPr="001E3B61" w:rsidRDefault="00516B3A" w:rsidP="00EC68F8">
            <w:pPr>
              <w:adjustRightInd w:val="0"/>
              <w:jc w:val="center"/>
            </w:pPr>
            <w:r w:rsidRPr="001E3B61">
              <w:t>-</w:t>
            </w:r>
          </w:p>
        </w:tc>
        <w:tc>
          <w:tcPr>
            <w:tcW w:w="1134" w:type="dxa"/>
          </w:tcPr>
          <w:p w:rsidR="00DD3690" w:rsidRPr="001E3B61" w:rsidRDefault="00516B3A" w:rsidP="00EC68F8">
            <w:pPr>
              <w:adjustRightInd w:val="0"/>
              <w:jc w:val="center"/>
            </w:pPr>
            <w:r w:rsidRPr="001E3B61">
              <w:t>-</w:t>
            </w:r>
          </w:p>
        </w:tc>
        <w:tc>
          <w:tcPr>
            <w:tcW w:w="1134" w:type="dxa"/>
          </w:tcPr>
          <w:p w:rsidR="00DD3690" w:rsidRPr="001E3B61" w:rsidRDefault="00516B3A" w:rsidP="00EC68F8">
            <w:pPr>
              <w:adjustRightInd w:val="0"/>
              <w:jc w:val="center"/>
            </w:pPr>
            <w:r w:rsidRPr="001E3B61">
              <w:t>-</w:t>
            </w:r>
          </w:p>
        </w:tc>
        <w:tc>
          <w:tcPr>
            <w:tcW w:w="1134" w:type="dxa"/>
          </w:tcPr>
          <w:p w:rsidR="00DD3690" w:rsidRPr="001E3B61" w:rsidRDefault="00516B3A" w:rsidP="00EC68F8">
            <w:pPr>
              <w:adjustRightInd w:val="0"/>
              <w:jc w:val="center"/>
            </w:pPr>
            <w:r w:rsidRPr="001E3B61">
              <w:t>34,1</w:t>
            </w:r>
          </w:p>
        </w:tc>
        <w:tc>
          <w:tcPr>
            <w:tcW w:w="1134" w:type="dxa"/>
          </w:tcPr>
          <w:p w:rsidR="00DD3690" w:rsidRPr="001E3B61" w:rsidRDefault="00516B3A" w:rsidP="00EC68F8">
            <w:pPr>
              <w:adjustRightInd w:val="0"/>
              <w:jc w:val="center"/>
            </w:pPr>
            <w:r w:rsidRPr="001E3B61">
              <w:t>37,9</w:t>
            </w:r>
          </w:p>
        </w:tc>
        <w:tc>
          <w:tcPr>
            <w:tcW w:w="1134" w:type="dxa"/>
          </w:tcPr>
          <w:p w:rsidR="00DD3690" w:rsidRPr="001E3B61" w:rsidRDefault="00516B3A" w:rsidP="00EC68F8">
            <w:pPr>
              <w:adjustRightInd w:val="0"/>
              <w:jc w:val="center"/>
            </w:pPr>
            <w:r w:rsidRPr="001E3B61">
              <w:t>42,9</w:t>
            </w:r>
          </w:p>
        </w:tc>
        <w:tc>
          <w:tcPr>
            <w:tcW w:w="1417" w:type="dxa"/>
          </w:tcPr>
          <w:p w:rsidR="00DD3690" w:rsidRPr="00516B3A" w:rsidRDefault="00516B3A" w:rsidP="00EC68F8">
            <w:pPr>
              <w:adjustRightInd w:val="0"/>
              <w:jc w:val="center"/>
            </w:pPr>
            <w:r w:rsidRPr="001E3B61">
              <w:t>43,3</w:t>
            </w:r>
          </w:p>
        </w:tc>
      </w:tr>
      <w:tr w:rsidR="00666957" w:rsidRPr="00516B3A" w:rsidTr="00C569F4">
        <w:tc>
          <w:tcPr>
            <w:tcW w:w="14992" w:type="dxa"/>
            <w:gridSpan w:val="11"/>
          </w:tcPr>
          <w:p w:rsidR="00666957" w:rsidRPr="00516B3A" w:rsidRDefault="00666957" w:rsidP="00C569F4">
            <w:pPr>
              <w:adjustRightInd w:val="0"/>
              <w:jc w:val="center"/>
            </w:pPr>
            <w:r w:rsidRPr="00516B3A">
              <w:t>Подпрограмма «Создание условий для развития торговой деятельности и сферы услуг на территории города Ставрополя»</w:t>
            </w:r>
          </w:p>
        </w:tc>
      </w:tr>
      <w:tr w:rsidR="00DD3690" w:rsidRPr="00516B3A" w:rsidTr="00DD3690">
        <w:tc>
          <w:tcPr>
            <w:tcW w:w="14992" w:type="dxa"/>
            <w:gridSpan w:val="11"/>
          </w:tcPr>
          <w:p w:rsidR="00DD3690" w:rsidRPr="00516B3A" w:rsidRDefault="00296349" w:rsidP="006E3C86">
            <w:pPr>
              <w:adjustRightInd w:val="0"/>
              <w:jc w:val="center"/>
            </w:pPr>
            <w:r w:rsidRPr="00516B3A">
              <w:t xml:space="preserve">Задача 1. Формирование современной </w:t>
            </w:r>
            <w:proofErr w:type="spellStart"/>
            <w:r w:rsidRPr="00516B3A">
              <w:t>многоформатной</w:t>
            </w:r>
            <w:proofErr w:type="spellEnd"/>
            <w:r w:rsidRPr="00516B3A">
              <w:t xml:space="preserve"> инфраструктуры розничной торговли, общественного питания и бытового обслуживания населения</w:t>
            </w:r>
          </w:p>
        </w:tc>
      </w:tr>
      <w:tr w:rsidR="00DD3690" w:rsidRPr="00516B3A" w:rsidTr="00DD3690">
        <w:tc>
          <w:tcPr>
            <w:tcW w:w="675" w:type="dxa"/>
          </w:tcPr>
          <w:p w:rsidR="00DD3690" w:rsidRPr="00516B3A" w:rsidRDefault="00C569F4" w:rsidP="00EC68F8">
            <w:pPr>
              <w:adjustRightInd w:val="0"/>
              <w:jc w:val="center"/>
            </w:pPr>
            <w:r w:rsidRPr="00516B3A">
              <w:t>33.</w:t>
            </w:r>
          </w:p>
        </w:tc>
        <w:tc>
          <w:tcPr>
            <w:tcW w:w="3686" w:type="dxa"/>
          </w:tcPr>
          <w:p w:rsidR="00DD3690" w:rsidRPr="00516B3A" w:rsidRDefault="00C569F4" w:rsidP="00EC68F8">
            <w:pPr>
              <w:adjustRightInd w:val="0"/>
              <w:jc w:val="both"/>
              <w:rPr>
                <w:rFonts w:eastAsiaTheme="minorHAnsi"/>
                <w:lang w:eastAsia="en-US"/>
              </w:rPr>
            </w:pPr>
            <w:r w:rsidRPr="00516B3A">
              <w:rPr>
                <w:rFonts w:eastAsiaTheme="minorHAnsi"/>
                <w:lang w:eastAsia="en-US"/>
              </w:rPr>
              <w:t>Количество объектов торговли, общественного питания, бытового обслуживания населения</w:t>
            </w:r>
          </w:p>
        </w:tc>
        <w:tc>
          <w:tcPr>
            <w:tcW w:w="1276" w:type="dxa"/>
          </w:tcPr>
          <w:p w:rsidR="00DD3690" w:rsidRPr="00516B3A" w:rsidRDefault="00516B3A" w:rsidP="00EC68F8">
            <w:pPr>
              <w:adjustRightInd w:val="0"/>
              <w:jc w:val="center"/>
            </w:pPr>
            <w:r>
              <w:t>единиц</w:t>
            </w:r>
          </w:p>
        </w:tc>
        <w:tc>
          <w:tcPr>
            <w:tcW w:w="1134" w:type="dxa"/>
          </w:tcPr>
          <w:p w:rsidR="00DD3690" w:rsidRPr="00516B3A" w:rsidRDefault="00516B3A" w:rsidP="00EC68F8">
            <w:pPr>
              <w:adjustRightInd w:val="0"/>
              <w:jc w:val="center"/>
            </w:pPr>
            <w:r>
              <w:t>-</w:t>
            </w:r>
          </w:p>
        </w:tc>
        <w:tc>
          <w:tcPr>
            <w:tcW w:w="1134" w:type="dxa"/>
          </w:tcPr>
          <w:p w:rsidR="00DD3690" w:rsidRPr="00516B3A" w:rsidRDefault="00516B3A" w:rsidP="00EC68F8">
            <w:pPr>
              <w:adjustRightInd w:val="0"/>
              <w:jc w:val="center"/>
            </w:pPr>
            <w:r>
              <w:t>-</w:t>
            </w:r>
          </w:p>
        </w:tc>
        <w:tc>
          <w:tcPr>
            <w:tcW w:w="1134" w:type="dxa"/>
          </w:tcPr>
          <w:p w:rsidR="00DD3690" w:rsidRPr="00516B3A" w:rsidRDefault="00DD3690" w:rsidP="00EC68F8">
            <w:pPr>
              <w:adjustRightInd w:val="0"/>
              <w:jc w:val="center"/>
            </w:pPr>
          </w:p>
        </w:tc>
        <w:tc>
          <w:tcPr>
            <w:tcW w:w="1134" w:type="dxa"/>
          </w:tcPr>
          <w:p w:rsidR="00DD3690" w:rsidRPr="00516B3A" w:rsidRDefault="00516B3A" w:rsidP="00EC68F8">
            <w:pPr>
              <w:adjustRightInd w:val="0"/>
              <w:jc w:val="center"/>
            </w:pPr>
            <w:r>
              <w:t>-</w:t>
            </w:r>
          </w:p>
        </w:tc>
        <w:tc>
          <w:tcPr>
            <w:tcW w:w="1134" w:type="dxa"/>
          </w:tcPr>
          <w:p w:rsidR="00DD3690" w:rsidRPr="00516B3A" w:rsidRDefault="00516B3A" w:rsidP="00EC68F8">
            <w:pPr>
              <w:adjustRightInd w:val="0"/>
              <w:jc w:val="center"/>
            </w:pPr>
            <w:r>
              <w:t>4863</w:t>
            </w:r>
          </w:p>
        </w:tc>
        <w:tc>
          <w:tcPr>
            <w:tcW w:w="1134" w:type="dxa"/>
          </w:tcPr>
          <w:p w:rsidR="00DD3690" w:rsidRPr="00516B3A" w:rsidRDefault="00516B3A" w:rsidP="00EC68F8">
            <w:pPr>
              <w:adjustRightInd w:val="0"/>
              <w:jc w:val="center"/>
            </w:pPr>
            <w:r>
              <w:t>4939</w:t>
            </w:r>
          </w:p>
        </w:tc>
        <w:tc>
          <w:tcPr>
            <w:tcW w:w="1134" w:type="dxa"/>
          </w:tcPr>
          <w:p w:rsidR="00DD3690" w:rsidRPr="00516B3A" w:rsidRDefault="00516B3A" w:rsidP="00EC68F8">
            <w:pPr>
              <w:adjustRightInd w:val="0"/>
              <w:jc w:val="center"/>
            </w:pPr>
            <w:r>
              <w:t>5006</w:t>
            </w:r>
          </w:p>
        </w:tc>
        <w:tc>
          <w:tcPr>
            <w:tcW w:w="1417" w:type="dxa"/>
          </w:tcPr>
          <w:p w:rsidR="00DD3690" w:rsidRPr="00516B3A" w:rsidRDefault="00516B3A" w:rsidP="00EC68F8">
            <w:pPr>
              <w:adjustRightInd w:val="0"/>
              <w:jc w:val="center"/>
            </w:pPr>
            <w:r>
              <w:t>5033</w:t>
            </w:r>
          </w:p>
        </w:tc>
      </w:tr>
      <w:tr w:rsidR="00DD3690" w:rsidRPr="00516B3A" w:rsidTr="00DD3690">
        <w:tc>
          <w:tcPr>
            <w:tcW w:w="675" w:type="dxa"/>
          </w:tcPr>
          <w:p w:rsidR="00DD3690" w:rsidRPr="00516B3A" w:rsidRDefault="00C569F4" w:rsidP="00EC68F8">
            <w:pPr>
              <w:adjustRightInd w:val="0"/>
              <w:jc w:val="center"/>
            </w:pPr>
            <w:r w:rsidRPr="00516B3A">
              <w:t>34.</w:t>
            </w:r>
          </w:p>
        </w:tc>
        <w:tc>
          <w:tcPr>
            <w:tcW w:w="3686" w:type="dxa"/>
          </w:tcPr>
          <w:p w:rsidR="00DD3690" w:rsidRPr="00516B3A" w:rsidRDefault="00C569F4" w:rsidP="00C569F4">
            <w:pPr>
              <w:adjustRightInd w:val="0"/>
              <w:jc w:val="both"/>
              <w:rPr>
                <w:rFonts w:eastAsiaTheme="minorHAnsi"/>
                <w:lang w:eastAsia="en-US"/>
              </w:rPr>
            </w:pPr>
            <w:r w:rsidRPr="00516B3A">
              <w:rPr>
                <w:rFonts w:eastAsiaTheme="minorHAnsi"/>
                <w:lang w:eastAsia="en-US"/>
              </w:rPr>
              <w:t>Обеспеченность населения города площадью торговых объектов на тыс. человек</w:t>
            </w:r>
          </w:p>
        </w:tc>
        <w:tc>
          <w:tcPr>
            <w:tcW w:w="1276" w:type="dxa"/>
          </w:tcPr>
          <w:p w:rsidR="00DD3690" w:rsidRPr="00516B3A" w:rsidRDefault="00516B3A" w:rsidP="00EC68F8">
            <w:pPr>
              <w:adjustRightInd w:val="0"/>
              <w:jc w:val="center"/>
            </w:pPr>
            <w:r>
              <w:t>кв. м</w:t>
            </w:r>
          </w:p>
        </w:tc>
        <w:tc>
          <w:tcPr>
            <w:tcW w:w="1134" w:type="dxa"/>
          </w:tcPr>
          <w:p w:rsidR="00DD3690" w:rsidRPr="00516B3A" w:rsidRDefault="00516B3A" w:rsidP="00EC68F8">
            <w:pPr>
              <w:adjustRightInd w:val="0"/>
              <w:jc w:val="center"/>
            </w:pPr>
            <w:r>
              <w:t>-</w:t>
            </w:r>
          </w:p>
        </w:tc>
        <w:tc>
          <w:tcPr>
            <w:tcW w:w="1134" w:type="dxa"/>
          </w:tcPr>
          <w:p w:rsidR="00DD3690" w:rsidRPr="00516B3A" w:rsidRDefault="00516B3A" w:rsidP="00EC68F8">
            <w:pPr>
              <w:adjustRightInd w:val="0"/>
              <w:jc w:val="center"/>
            </w:pPr>
            <w:r>
              <w:t>-</w:t>
            </w:r>
          </w:p>
        </w:tc>
        <w:tc>
          <w:tcPr>
            <w:tcW w:w="1134" w:type="dxa"/>
          </w:tcPr>
          <w:p w:rsidR="00DD3690" w:rsidRPr="00516B3A" w:rsidRDefault="00516B3A" w:rsidP="00EC68F8">
            <w:pPr>
              <w:adjustRightInd w:val="0"/>
              <w:jc w:val="center"/>
            </w:pPr>
            <w:r>
              <w:t>-</w:t>
            </w:r>
          </w:p>
        </w:tc>
        <w:tc>
          <w:tcPr>
            <w:tcW w:w="1134" w:type="dxa"/>
          </w:tcPr>
          <w:p w:rsidR="00DD3690" w:rsidRPr="00516B3A" w:rsidRDefault="00516B3A" w:rsidP="00EC68F8">
            <w:pPr>
              <w:adjustRightInd w:val="0"/>
              <w:jc w:val="center"/>
            </w:pPr>
            <w:r>
              <w:t>-</w:t>
            </w:r>
          </w:p>
        </w:tc>
        <w:tc>
          <w:tcPr>
            <w:tcW w:w="1134" w:type="dxa"/>
          </w:tcPr>
          <w:p w:rsidR="00DD3690" w:rsidRPr="00516B3A" w:rsidRDefault="00516B3A" w:rsidP="00EC68F8">
            <w:pPr>
              <w:adjustRightInd w:val="0"/>
              <w:jc w:val="center"/>
            </w:pPr>
            <w:r>
              <w:t>1580</w:t>
            </w:r>
          </w:p>
        </w:tc>
        <w:tc>
          <w:tcPr>
            <w:tcW w:w="1134" w:type="dxa"/>
          </w:tcPr>
          <w:p w:rsidR="00DD3690" w:rsidRPr="00516B3A" w:rsidRDefault="00516B3A" w:rsidP="00EC68F8">
            <w:pPr>
              <w:adjustRightInd w:val="0"/>
              <w:jc w:val="center"/>
            </w:pPr>
            <w:r>
              <w:t>1600</w:t>
            </w:r>
          </w:p>
        </w:tc>
        <w:tc>
          <w:tcPr>
            <w:tcW w:w="1134" w:type="dxa"/>
          </w:tcPr>
          <w:p w:rsidR="00DD3690" w:rsidRPr="00516B3A" w:rsidRDefault="00516B3A" w:rsidP="00EC68F8">
            <w:pPr>
              <w:adjustRightInd w:val="0"/>
              <w:jc w:val="center"/>
            </w:pPr>
            <w:r>
              <w:t>1620</w:t>
            </w:r>
          </w:p>
        </w:tc>
        <w:tc>
          <w:tcPr>
            <w:tcW w:w="1417" w:type="dxa"/>
          </w:tcPr>
          <w:p w:rsidR="00DD3690" w:rsidRPr="00516B3A" w:rsidRDefault="00516B3A" w:rsidP="00EC68F8">
            <w:pPr>
              <w:adjustRightInd w:val="0"/>
              <w:jc w:val="center"/>
            </w:pPr>
            <w:r>
              <w:t>1650</w:t>
            </w:r>
          </w:p>
        </w:tc>
      </w:tr>
      <w:tr w:rsidR="00DD3690" w:rsidRPr="00516B3A" w:rsidTr="00DD3690">
        <w:tc>
          <w:tcPr>
            <w:tcW w:w="675" w:type="dxa"/>
          </w:tcPr>
          <w:p w:rsidR="00DD3690" w:rsidRPr="00516B3A" w:rsidRDefault="0034615E" w:rsidP="00EC68F8">
            <w:pPr>
              <w:adjustRightInd w:val="0"/>
              <w:jc w:val="center"/>
            </w:pPr>
            <w:r>
              <w:t>35.</w:t>
            </w:r>
          </w:p>
        </w:tc>
        <w:tc>
          <w:tcPr>
            <w:tcW w:w="3686" w:type="dxa"/>
          </w:tcPr>
          <w:p w:rsidR="00DD3690" w:rsidRPr="00516B3A" w:rsidRDefault="00C569F4" w:rsidP="00EC68F8">
            <w:pPr>
              <w:adjustRightInd w:val="0"/>
              <w:jc w:val="both"/>
              <w:rPr>
                <w:rFonts w:eastAsiaTheme="minorHAnsi"/>
                <w:lang w:eastAsia="en-US"/>
              </w:rPr>
            </w:pPr>
            <w:r w:rsidRPr="00516B3A">
              <w:rPr>
                <w:rFonts w:eastAsiaTheme="minorHAnsi"/>
                <w:lang w:eastAsia="en-US"/>
              </w:rPr>
              <w:t xml:space="preserve">Обеспеченность </w:t>
            </w:r>
            <w:r w:rsidR="0088576E" w:rsidRPr="0088576E">
              <w:rPr>
                <w:color w:val="000000" w:themeColor="text1"/>
              </w:rPr>
              <w:t>населения города Ставрополя</w:t>
            </w:r>
            <w:r w:rsidR="0088576E" w:rsidRPr="00516B3A">
              <w:rPr>
                <w:rFonts w:eastAsiaTheme="minorHAnsi"/>
                <w:lang w:eastAsia="en-US"/>
              </w:rPr>
              <w:t xml:space="preserve"> </w:t>
            </w:r>
            <w:r w:rsidRPr="00516B3A">
              <w:rPr>
                <w:rFonts w:eastAsiaTheme="minorHAnsi"/>
                <w:lang w:eastAsia="en-US"/>
              </w:rPr>
              <w:t xml:space="preserve">площадью торговых мест, </w:t>
            </w:r>
            <w:r w:rsidRPr="00516B3A">
              <w:rPr>
                <w:rFonts w:eastAsiaTheme="minorHAnsi"/>
                <w:lang w:eastAsia="en-US"/>
              </w:rPr>
              <w:lastRenderedPageBreak/>
              <w:t>используемых для осуществления деятельности по продаже продовольственных товаров на рынках</w:t>
            </w:r>
          </w:p>
        </w:tc>
        <w:tc>
          <w:tcPr>
            <w:tcW w:w="1276" w:type="dxa"/>
          </w:tcPr>
          <w:p w:rsidR="00DD3690" w:rsidRPr="00516B3A" w:rsidRDefault="00516B3A" w:rsidP="00EC68F8">
            <w:pPr>
              <w:adjustRightInd w:val="0"/>
              <w:jc w:val="center"/>
            </w:pPr>
            <w:r w:rsidRPr="0088576E">
              <w:lastRenderedPageBreak/>
              <w:t>торговых мест</w:t>
            </w:r>
          </w:p>
        </w:tc>
        <w:tc>
          <w:tcPr>
            <w:tcW w:w="1134" w:type="dxa"/>
          </w:tcPr>
          <w:p w:rsidR="00DD3690" w:rsidRPr="00516B3A" w:rsidRDefault="00516B3A" w:rsidP="00EC68F8">
            <w:pPr>
              <w:adjustRightInd w:val="0"/>
              <w:jc w:val="center"/>
            </w:pPr>
            <w:r>
              <w:t>-</w:t>
            </w:r>
          </w:p>
        </w:tc>
        <w:tc>
          <w:tcPr>
            <w:tcW w:w="1134" w:type="dxa"/>
          </w:tcPr>
          <w:p w:rsidR="00DD3690" w:rsidRPr="00516B3A" w:rsidRDefault="00516B3A" w:rsidP="00EC68F8">
            <w:pPr>
              <w:adjustRightInd w:val="0"/>
              <w:jc w:val="center"/>
            </w:pPr>
            <w:r>
              <w:t>-</w:t>
            </w:r>
          </w:p>
        </w:tc>
        <w:tc>
          <w:tcPr>
            <w:tcW w:w="1134" w:type="dxa"/>
          </w:tcPr>
          <w:p w:rsidR="00DD3690" w:rsidRPr="00516B3A" w:rsidRDefault="00DD3690" w:rsidP="00EC68F8">
            <w:pPr>
              <w:adjustRightInd w:val="0"/>
              <w:jc w:val="center"/>
            </w:pPr>
          </w:p>
        </w:tc>
        <w:tc>
          <w:tcPr>
            <w:tcW w:w="1134" w:type="dxa"/>
          </w:tcPr>
          <w:p w:rsidR="00DD3690" w:rsidRPr="00516B3A" w:rsidRDefault="00DD3690" w:rsidP="00EC68F8">
            <w:pPr>
              <w:adjustRightInd w:val="0"/>
              <w:jc w:val="center"/>
            </w:pPr>
          </w:p>
        </w:tc>
        <w:tc>
          <w:tcPr>
            <w:tcW w:w="1134" w:type="dxa"/>
          </w:tcPr>
          <w:p w:rsidR="00DD3690" w:rsidRPr="00516B3A" w:rsidRDefault="00516B3A" w:rsidP="00EC68F8">
            <w:pPr>
              <w:adjustRightInd w:val="0"/>
              <w:jc w:val="center"/>
            </w:pPr>
            <w:r>
              <w:t>2,8</w:t>
            </w:r>
          </w:p>
        </w:tc>
        <w:tc>
          <w:tcPr>
            <w:tcW w:w="1134" w:type="dxa"/>
          </w:tcPr>
          <w:p w:rsidR="00DD3690" w:rsidRPr="00516B3A" w:rsidRDefault="00516B3A" w:rsidP="00EC68F8">
            <w:pPr>
              <w:adjustRightInd w:val="0"/>
              <w:jc w:val="center"/>
            </w:pPr>
            <w:r>
              <w:t>2,8</w:t>
            </w:r>
          </w:p>
        </w:tc>
        <w:tc>
          <w:tcPr>
            <w:tcW w:w="1134" w:type="dxa"/>
          </w:tcPr>
          <w:p w:rsidR="00DD3690" w:rsidRPr="00516B3A" w:rsidRDefault="00516B3A" w:rsidP="00EC68F8">
            <w:pPr>
              <w:adjustRightInd w:val="0"/>
              <w:jc w:val="center"/>
            </w:pPr>
            <w:r>
              <w:t>2,9</w:t>
            </w:r>
          </w:p>
        </w:tc>
        <w:tc>
          <w:tcPr>
            <w:tcW w:w="1417" w:type="dxa"/>
          </w:tcPr>
          <w:p w:rsidR="00DD3690" w:rsidRPr="00516B3A" w:rsidRDefault="00516B3A" w:rsidP="00EC68F8">
            <w:pPr>
              <w:adjustRightInd w:val="0"/>
              <w:jc w:val="center"/>
            </w:pPr>
            <w:r>
              <w:t>2,9</w:t>
            </w:r>
          </w:p>
        </w:tc>
      </w:tr>
      <w:tr w:rsidR="00BA0FA1" w:rsidRPr="00516B3A" w:rsidTr="00DD3690">
        <w:tc>
          <w:tcPr>
            <w:tcW w:w="675" w:type="dxa"/>
          </w:tcPr>
          <w:p w:rsidR="00BA0FA1" w:rsidRPr="00516B3A" w:rsidRDefault="0034615E" w:rsidP="00EC68F8">
            <w:pPr>
              <w:adjustRightInd w:val="0"/>
              <w:jc w:val="center"/>
            </w:pPr>
            <w:r>
              <w:lastRenderedPageBreak/>
              <w:t>36.</w:t>
            </w:r>
          </w:p>
        </w:tc>
        <w:tc>
          <w:tcPr>
            <w:tcW w:w="3686" w:type="dxa"/>
          </w:tcPr>
          <w:p w:rsidR="00BA0FA1" w:rsidRPr="00516B3A" w:rsidRDefault="00BA0FA1" w:rsidP="00EC68F8">
            <w:pPr>
              <w:adjustRightInd w:val="0"/>
              <w:jc w:val="both"/>
              <w:rPr>
                <w:rFonts w:eastAsiaTheme="minorHAnsi"/>
                <w:lang w:eastAsia="en-US"/>
              </w:rPr>
            </w:pPr>
            <w:r w:rsidRPr="00516B3A">
              <w:rPr>
                <w:lang w:eastAsia="en-US"/>
              </w:rPr>
              <w:t>Количество предприятий потребительского рынка города Ставрополя, принявших участие  в конкурсе</w:t>
            </w:r>
          </w:p>
        </w:tc>
        <w:tc>
          <w:tcPr>
            <w:tcW w:w="1276" w:type="dxa"/>
          </w:tcPr>
          <w:p w:rsidR="00BA0FA1" w:rsidRPr="00516B3A" w:rsidRDefault="00516B3A" w:rsidP="00EC68F8">
            <w:pPr>
              <w:adjustRightInd w:val="0"/>
              <w:jc w:val="center"/>
            </w:pPr>
            <w:r w:rsidRPr="00516B3A">
              <w:t>единиц</w:t>
            </w:r>
          </w:p>
        </w:tc>
        <w:tc>
          <w:tcPr>
            <w:tcW w:w="1134" w:type="dxa"/>
          </w:tcPr>
          <w:p w:rsidR="00BA0FA1" w:rsidRPr="00516B3A" w:rsidRDefault="00516B3A" w:rsidP="00EC68F8">
            <w:pPr>
              <w:adjustRightInd w:val="0"/>
              <w:jc w:val="center"/>
            </w:pPr>
            <w:r w:rsidRPr="00516B3A">
              <w:t>-</w:t>
            </w:r>
          </w:p>
        </w:tc>
        <w:tc>
          <w:tcPr>
            <w:tcW w:w="1134" w:type="dxa"/>
          </w:tcPr>
          <w:p w:rsidR="00BA0FA1" w:rsidRPr="00516B3A" w:rsidRDefault="00516B3A" w:rsidP="00EC68F8">
            <w:pPr>
              <w:adjustRightInd w:val="0"/>
              <w:jc w:val="center"/>
            </w:pPr>
            <w:r w:rsidRPr="00516B3A">
              <w:t>-</w:t>
            </w:r>
          </w:p>
        </w:tc>
        <w:tc>
          <w:tcPr>
            <w:tcW w:w="1134" w:type="dxa"/>
          </w:tcPr>
          <w:p w:rsidR="00BA0FA1" w:rsidRPr="00516B3A" w:rsidRDefault="00BA0FA1" w:rsidP="00EC68F8">
            <w:pPr>
              <w:adjustRightInd w:val="0"/>
              <w:jc w:val="center"/>
            </w:pPr>
          </w:p>
        </w:tc>
        <w:tc>
          <w:tcPr>
            <w:tcW w:w="1134" w:type="dxa"/>
          </w:tcPr>
          <w:p w:rsidR="00BA0FA1" w:rsidRPr="00516B3A" w:rsidRDefault="00516B3A" w:rsidP="00EC68F8">
            <w:pPr>
              <w:adjustRightInd w:val="0"/>
              <w:jc w:val="center"/>
            </w:pPr>
            <w:r w:rsidRPr="00516B3A">
              <w:t>-</w:t>
            </w:r>
          </w:p>
        </w:tc>
        <w:tc>
          <w:tcPr>
            <w:tcW w:w="1134" w:type="dxa"/>
          </w:tcPr>
          <w:p w:rsidR="00BA0FA1" w:rsidRPr="00516B3A" w:rsidRDefault="00516B3A" w:rsidP="00EC68F8">
            <w:pPr>
              <w:adjustRightInd w:val="0"/>
              <w:jc w:val="center"/>
            </w:pPr>
            <w:r w:rsidRPr="00516B3A">
              <w:t>98</w:t>
            </w:r>
          </w:p>
        </w:tc>
        <w:tc>
          <w:tcPr>
            <w:tcW w:w="1134" w:type="dxa"/>
          </w:tcPr>
          <w:p w:rsidR="00BA0FA1" w:rsidRPr="00516B3A" w:rsidRDefault="00516B3A" w:rsidP="00EC68F8">
            <w:pPr>
              <w:adjustRightInd w:val="0"/>
              <w:jc w:val="center"/>
            </w:pPr>
            <w:r w:rsidRPr="00516B3A">
              <w:t>105</w:t>
            </w:r>
          </w:p>
        </w:tc>
        <w:tc>
          <w:tcPr>
            <w:tcW w:w="1134" w:type="dxa"/>
          </w:tcPr>
          <w:p w:rsidR="00BA0FA1" w:rsidRPr="00516B3A" w:rsidRDefault="00516B3A" w:rsidP="00EC68F8">
            <w:pPr>
              <w:adjustRightInd w:val="0"/>
              <w:jc w:val="center"/>
            </w:pPr>
            <w:r w:rsidRPr="00516B3A">
              <w:t>115</w:t>
            </w:r>
          </w:p>
        </w:tc>
        <w:tc>
          <w:tcPr>
            <w:tcW w:w="1417" w:type="dxa"/>
          </w:tcPr>
          <w:p w:rsidR="00BA0FA1" w:rsidRPr="00516B3A" w:rsidRDefault="00516B3A" w:rsidP="00EC68F8">
            <w:pPr>
              <w:adjustRightInd w:val="0"/>
              <w:jc w:val="center"/>
            </w:pPr>
            <w:r w:rsidRPr="00516B3A">
              <w:t>120</w:t>
            </w:r>
          </w:p>
        </w:tc>
      </w:tr>
      <w:tr w:rsidR="00BA0FA1" w:rsidRPr="00516B3A" w:rsidTr="00DD3690">
        <w:tc>
          <w:tcPr>
            <w:tcW w:w="675" w:type="dxa"/>
          </w:tcPr>
          <w:p w:rsidR="00BA0FA1" w:rsidRPr="00516B3A" w:rsidRDefault="0034615E" w:rsidP="00EC68F8">
            <w:pPr>
              <w:adjustRightInd w:val="0"/>
              <w:jc w:val="center"/>
            </w:pPr>
            <w:r>
              <w:t>37.</w:t>
            </w:r>
          </w:p>
        </w:tc>
        <w:tc>
          <w:tcPr>
            <w:tcW w:w="3686" w:type="dxa"/>
          </w:tcPr>
          <w:p w:rsidR="00BA0FA1" w:rsidRPr="00516B3A" w:rsidRDefault="00BA0FA1" w:rsidP="00EC68F8">
            <w:pPr>
              <w:adjustRightInd w:val="0"/>
              <w:jc w:val="both"/>
              <w:rPr>
                <w:rFonts w:eastAsiaTheme="minorHAnsi"/>
                <w:lang w:eastAsia="en-US"/>
              </w:rPr>
            </w:pPr>
            <w:r w:rsidRPr="00516B3A">
              <w:rPr>
                <w:lang w:eastAsia="en-US"/>
              </w:rPr>
              <w:t>Количество победителей и лауреатов конкурса</w:t>
            </w:r>
          </w:p>
        </w:tc>
        <w:tc>
          <w:tcPr>
            <w:tcW w:w="1276" w:type="dxa"/>
          </w:tcPr>
          <w:p w:rsidR="00BA0FA1" w:rsidRPr="00516B3A" w:rsidRDefault="00516B3A" w:rsidP="00EC68F8">
            <w:pPr>
              <w:adjustRightInd w:val="0"/>
              <w:jc w:val="center"/>
            </w:pPr>
            <w:r w:rsidRPr="00516B3A">
              <w:t>единиц</w:t>
            </w:r>
          </w:p>
        </w:tc>
        <w:tc>
          <w:tcPr>
            <w:tcW w:w="1134" w:type="dxa"/>
          </w:tcPr>
          <w:p w:rsidR="00BA0FA1" w:rsidRPr="00516B3A" w:rsidRDefault="00516B3A" w:rsidP="00EC68F8">
            <w:pPr>
              <w:adjustRightInd w:val="0"/>
              <w:jc w:val="center"/>
            </w:pPr>
            <w:r w:rsidRPr="00516B3A">
              <w:t>-</w:t>
            </w:r>
          </w:p>
        </w:tc>
        <w:tc>
          <w:tcPr>
            <w:tcW w:w="1134" w:type="dxa"/>
          </w:tcPr>
          <w:p w:rsidR="00BA0FA1" w:rsidRPr="00516B3A" w:rsidRDefault="00516B3A" w:rsidP="00EC68F8">
            <w:pPr>
              <w:adjustRightInd w:val="0"/>
              <w:jc w:val="center"/>
            </w:pPr>
            <w:r w:rsidRPr="00516B3A">
              <w:t>-</w:t>
            </w:r>
          </w:p>
        </w:tc>
        <w:tc>
          <w:tcPr>
            <w:tcW w:w="1134" w:type="dxa"/>
          </w:tcPr>
          <w:p w:rsidR="00BA0FA1" w:rsidRPr="00516B3A" w:rsidRDefault="00516B3A" w:rsidP="00EC68F8">
            <w:pPr>
              <w:adjustRightInd w:val="0"/>
              <w:jc w:val="center"/>
            </w:pPr>
            <w:r w:rsidRPr="00516B3A">
              <w:t>-</w:t>
            </w:r>
          </w:p>
        </w:tc>
        <w:tc>
          <w:tcPr>
            <w:tcW w:w="1134" w:type="dxa"/>
          </w:tcPr>
          <w:p w:rsidR="00BA0FA1" w:rsidRPr="00516B3A" w:rsidRDefault="00516B3A" w:rsidP="00EC68F8">
            <w:pPr>
              <w:adjustRightInd w:val="0"/>
              <w:jc w:val="center"/>
            </w:pPr>
            <w:r w:rsidRPr="00516B3A">
              <w:t>-</w:t>
            </w:r>
          </w:p>
        </w:tc>
        <w:tc>
          <w:tcPr>
            <w:tcW w:w="1134" w:type="dxa"/>
          </w:tcPr>
          <w:p w:rsidR="00BA0FA1" w:rsidRPr="00516B3A" w:rsidRDefault="00516B3A" w:rsidP="00EC68F8">
            <w:pPr>
              <w:adjustRightInd w:val="0"/>
              <w:jc w:val="center"/>
            </w:pPr>
            <w:r w:rsidRPr="00516B3A">
              <w:t>12</w:t>
            </w:r>
          </w:p>
        </w:tc>
        <w:tc>
          <w:tcPr>
            <w:tcW w:w="1134" w:type="dxa"/>
          </w:tcPr>
          <w:p w:rsidR="00BA0FA1" w:rsidRPr="00516B3A" w:rsidRDefault="00516B3A" w:rsidP="00EC68F8">
            <w:pPr>
              <w:adjustRightInd w:val="0"/>
              <w:jc w:val="center"/>
            </w:pPr>
            <w:r w:rsidRPr="00516B3A">
              <w:t>12</w:t>
            </w:r>
          </w:p>
        </w:tc>
        <w:tc>
          <w:tcPr>
            <w:tcW w:w="1134" w:type="dxa"/>
          </w:tcPr>
          <w:p w:rsidR="00BA0FA1" w:rsidRPr="00516B3A" w:rsidRDefault="00516B3A" w:rsidP="00EC68F8">
            <w:pPr>
              <w:adjustRightInd w:val="0"/>
              <w:jc w:val="center"/>
            </w:pPr>
            <w:r w:rsidRPr="00516B3A">
              <w:t>12</w:t>
            </w:r>
          </w:p>
        </w:tc>
        <w:tc>
          <w:tcPr>
            <w:tcW w:w="1417" w:type="dxa"/>
          </w:tcPr>
          <w:p w:rsidR="00BA0FA1" w:rsidRPr="00516B3A" w:rsidRDefault="00516B3A" w:rsidP="00EC68F8">
            <w:pPr>
              <w:adjustRightInd w:val="0"/>
              <w:jc w:val="center"/>
            </w:pPr>
            <w:r w:rsidRPr="00516B3A">
              <w:t>12</w:t>
            </w:r>
          </w:p>
        </w:tc>
      </w:tr>
      <w:tr w:rsidR="00516B3A" w:rsidRPr="00516B3A" w:rsidTr="00DD3690">
        <w:tc>
          <w:tcPr>
            <w:tcW w:w="675" w:type="dxa"/>
          </w:tcPr>
          <w:p w:rsidR="00516B3A" w:rsidRPr="00516B3A" w:rsidRDefault="0034615E" w:rsidP="00EC68F8">
            <w:pPr>
              <w:adjustRightInd w:val="0"/>
              <w:jc w:val="center"/>
            </w:pPr>
            <w:r>
              <w:t>38.</w:t>
            </w:r>
          </w:p>
        </w:tc>
        <w:tc>
          <w:tcPr>
            <w:tcW w:w="3686" w:type="dxa"/>
          </w:tcPr>
          <w:p w:rsidR="00516B3A" w:rsidRPr="00516B3A" w:rsidRDefault="00516B3A" w:rsidP="00EC68F8">
            <w:pPr>
              <w:adjustRightInd w:val="0"/>
              <w:jc w:val="both"/>
              <w:rPr>
                <w:lang w:eastAsia="en-US"/>
              </w:rPr>
            </w:pPr>
            <w:r w:rsidRPr="00516B3A">
              <w:rPr>
                <w:lang w:eastAsia="en-US"/>
              </w:rPr>
              <w:t>Количество граждан воспользовавшихся льготами на бытовые услуги по помывке в общем отделении бань</w:t>
            </w:r>
          </w:p>
        </w:tc>
        <w:tc>
          <w:tcPr>
            <w:tcW w:w="1276" w:type="dxa"/>
          </w:tcPr>
          <w:p w:rsidR="00516B3A" w:rsidRPr="00516B3A" w:rsidRDefault="00516B3A" w:rsidP="00EC68F8">
            <w:pPr>
              <w:adjustRightInd w:val="0"/>
              <w:jc w:val="center"/>
            </w:pPr>
            <w:r w:rsidRPr="00FA488A">
              <w:t>человек</w:t>
            </w:r>
          </w:p>
        </w:tc>
        <w:tc>
          <w:tcPr>
            <w:tcW w:w="1134" w:type="dxa"/>
          </w:tcPr>
          <w:p w:rsidR="00516B3A" w:rsidRPr="00516B3A" w:rsidRDefault="00516B3A" w:rsidP="00EC68F8">
            <w:pPr>
              <w:adjustRightInd w:val="0"/>
              <w:jc w:val="center"/>
            </w:pPr>
            <w:r w:rsidRPr="00516B3A">
              <w:t>-</w:t>
            </w:r>
          </w:p>
        </w:tc>
        <w:tc>
          <w:tcPr>
            <w:tcW w:w="1134" w:type="dxa"/>
          </w:tcPr>
          <w:p w:rsidR="00516B3A" w:rsidRPr="00516B3A" w:rsidRDefault="00516B3A" w:rsidP="00EC68F8">
            <w:pPr>
              <w:adjustRightInd w:val="0"/>
              <w:jc w:val="center"/>
            </w:pPr>
            <w:r w:rsidRPr="00516B3A">
              <w:t>-</w:t>
            </w:r>
          </w:p>
        </w:tc>
        <w:tc>
          <w:tcPr>
            <w:tcW w:w="1134" w:type="dxa"/>
          </w:tcPr>
          <w:p w:rsidR="00516B3A" w:rsidRPr="00516B3A" w:rsidRDefault="00516B3A" w:rsidP="00EC68F8">
            <w:pPr>
              <w:adjustRightInd w:val="0"/>
              <w:jc w:val="center"/>
            </w:pPr>
          </w:p>
        </w:tc>
        <w:tc>
          <w:tcPr>
            <w:tcW w:w="1134" w:type="dxa"/>
          </w:tcPr>
          <w:p w:rsidR="00516B3A" w:rsidRPr="00516B3A" w:rsidRDefault="00516B3A" w:rsidP="00EC68F8">
            <w:pPr>
              <w:adjustRightInd w:val="0"/>
              <w:jc w:val="center"/>
            </w:pPr>
          </w:p>
        </w:tc>
        <w:tc>
          <w:tcPr>
            <w:tcW w:w="1134" w:type="dxa"/>
          </w:tcPr>
          <w:p w:rsidR="00516B3A" w:rsidRPr="00516B3A" w:rsidRDefault="00516B3A" w:rsidP="00EC68F8">
            <w:pPr>
              <w:adjustRightInd w:val="0"/>
              <w:jc w:val="center"/>
            </w:pPr>
            <w:r w:rsidRPr="00516B3A">
              <w:t>31250</w:t>
            </w:r>
          </w:p>
        </w:tc>
        <w:tc>
          <w:tcPr>
            <w:tcW w:w="1134" w:type="dxa"/>
          </w:tcPr>
          <w:p w:rsidR="00516B3A" w:rsidRPr="00516B3A" w:rsidRDefault="00516B3A" w:rsidP="00EC68F8">
            <w:pPr>
              <w:adjustRightInd w:val="0"/>
              <w:jc w:val="center"/>
            </w:pPr>
            <w:r w:rsidRPr="00516B3A">
              <w:t>31450</w:t>
            </w:r>
          </w:p>
        </w:tc>
        <w:tc>
          <w:tcPr>
            <w:tcW w:w="1134" w:type="dxa"/>
          </w:tcPr>
          <w:p w:rsidR="00516B3A" w:rsidRPr="00516B3A" w:rsidRDefault="00516B3A" w:rsidP="00EC68F8">
            <w:pPr>
              <w:adjustRightInd w:val="0"/>
              <w:jc w:val="center"/>
            </w:pPr>
            <w:r w:rsidRPr="00516B3A">
              <w:t>31650</w:t>
            </w:r>
          </w:p>
        </w:tc>
        <w:tc>
          <w:tcPr>
            <w:tcW w:w="1417" w:type="dxa"/>
          </w:tcPr>
          <w:p w:rsidR="00516B3A" w:rsidRPr="00516B3A" w:rsidRDefault="00516B3A" w:rsidP="00EC68F8">
            <w:pPr>
              <w:adjustRightInd w:val="0"/>
              <w:jc w:val="center"/>
            </w:pPr>
            <w:r w:rsidRPr="00516B3A">
              <w:t>31850</w:t>
            </w:r>
          </w:p>
        </w:tc>
      </w:tr>
      <w:tr w:rsidR="00C569F4" w:rsidRPr="00516B3A" w:rsidTr="00C569F4">
        <w:tc>
          <w:tcPr>
            <w:tcW w:w="14992" w:type="dxa"/>
            <w:gridSpan w:val="11"/>
          </w:tcPr>
          <w:p w:rsidR="00C569F4" w:rsidRPr="00516B3A" w:rsidRDefault="00C569F4" w:rsidP="006E3C86">
            <w:pPr>
              <w:adjustRightInd w:val="0"/>
              <w:jc w:val="center"/>
            </w:pPr>
            <w:r w:rsidRPr="00516B3A">
              <w:t>Задача 2. Формирование добросовестной конкуренции как основы повышения доступности товаров и услуг</w:t>
            </w:r>
          </w:p>
        </w:tc>
      </w:tr>
      <w:tr w:rsidR="00727C3C" w:rsidRPr="00516B3A" w:rsidTr="00DD3690">
        <w:tc>
          <w:tcPr>
            <w:tcW w:w="675" w:type="dxa"/>
          </w:tcPr>
          <w:p w:rsidR="00727C3C" w:rsidRPr="00516B3A" w:rsidRDefault="0034615E" w:rsidP="00EC68F8">
            <w:pPr>
              <w:adjustRightInd w:val="0"/>
              <w:jc w:val="center"/>
            </w:pPr>
            <w:r>
              <w:t>39.</w:t>
            </w:r>
          </w:p>
        </w:tc>
        <w:tc>
          <w:tcPr>
            <w:tcW w:w="3686" w:type="dxa"/>
          </w:tcPr>
          <w:p w:rsidR="00727C3C" w:rsidRPr="00516B3A" w:rsidRDefault="00C569F4" w:rsidP="00EC68F8">
            <w:pPr>
              <w:adjustRightInd w:val="0"/>
              <w:jc w:val="both"/>
              <w:rPr>
                <w:rFonts w:eastAsiaTheme="minorHAnsi"/>
                <w:lang w:eastAsia="en-US"/>
              </w:rPr>
            </w:pPr>
            <w:r w:rsidRPr="00516B3A">
              <w:rPr>
                <w:rFonts w:eastAsiaTheme="minorHAnsi"/>
                <w:lang w:eastAsia="en-US"/>
              </w:rPr>
              <w:t>Количество проведенных ярмарок (выходного дня, тематических, универсальных)</w:t>
            </w:r>
          </w:p>
        </w:tc>
        <w:tc>
          <w:tcPr>
            <w:tcW w:w="1276" w:type="dxa"/>
          </w:tcPr>
          <w:p w:rsidR="00727C3C" w:rsidRPr="00516B3A" w:rsidRDefault="00516B3A" w:rsidP="00EC68F8">
            <w:pPr>
              <w:adjustRightInd w:val="0"/>
              <w:jc w:val="center"/>
            </w:pPr>
            <w:r>
              <w:t>единиц</w:t>
            </w:r>
          </w:p>
        </w:tc>
        <w:tc>
          <w:tcPr>
            <w:tcW w:w="1134" w:type="dxa"/>
          </w:tcPr>
          <w:p w:rsidR="00727C3C" w:rsidRPr="00516B3A" w:rsidRDefault="00516B3A" w:rsidP="00EC68F8">
            <w:pPr>
              <w:adjustRightInd w:val="0"/>
              <w:jc w:val="center"/>
            </w:pPr>
            <w:r>
              <w:t>-</w:t>
            </w:r>
          </w:p>
        </w:tc>
        <w:tc>
          <w:tcPr>
            <w:tcW w:w="1134" w:type="dxa"/>
          </w:tcPr>
          <w:p w:rsidR="00727C3C" w:rsidRPr="00516B3A" w:rsidRDefault="00516B3A" w:rsidP="00EC68F8">
            <w:pPr>
              <w:adjustRightInd w:val="0"/>
              <w:jc w:val="center"/>
            </w:pPr>
            <w:r>
              <w:t>-</w:t>
            </w:r>
          </w:p>
        </w:tc>
        <w:tc>
          <w:tcPr>
            <w:tcW w:w="1134" w:type="dxa"/>
          </w:tcPr>
          <w:p w:rsidR="00727C3C" w:rsidRPr="00516B3A" w:rsidRDefault="00516B3A" w:rsidP="00EC68F8">
            <w:pPr>
              <w:adjustRightInd w:val="0"/>
              <w:jc w:val="center"/>
            </w:pPr>
            <w:r>
              <w:t>-</w:t>
            </w:r>
          </w:p>
        </w:tc>
        <w:tc>
          <w:tcPr>
            <w:tcW w:w="1134" w:type="dxa"/>
          </w:tcPr>
          <w:p w:rsidR="00727C3C" w:rsidRPr="00516B3A" w:rsidRDefault="00516B3A" w:rsidP="00EC68F8">
            <w:pPr>
              <w:adjustRightInd w:val="0"/>
              <w:jc w:val="center"/>
            </w:pPr>
            <w:r>
              <w:t>-</w:t>
            </w:r>
          </w:p>
        </w:tc>
        <w:tc>
          <w:tcPr>
            <w:tcW w:w="1134" w:type="dxa"/>
          </w:tcPr>
          <w:p w:rsidR="00727C3C" w:rsidRPr="00516B3A" w:rsidRDefault="00516B3A" w:rsidP="00EC68F8">
            <w:pPr>
              <w:adjustRightInd w:val="0"/>
              <w:jc w:val="center"/>
            </w:pPr>
            <w:r>
              <w:t>120</w:t>
            </w:r>
          </w:p>
        </w:tc>
        <w:tc>
          <w:tcPr>
            <w:tcW w:w="1134" w:type="dxa"/>
          </w:tcPr>
          <w:p w:rsidR="00727C3C" w:rsidRPr="00516B3A" w:rsidRDefault="00516B3A" w:rsidP="00EC68F8">
            <w:pPr>
              <w:adjustRightInd w:val="0"/>
              <w:jc w:val="center"/>
            </w:pPr>
            <w:r>
              <w:t>124</w:t>
            </w:r>
          </w:p>
        </w:tc>
        <w:tc>
          <w:tcPr>
            <w:tcW w:w="1134" w:type="dxa"/>
          </w:tcPr>
          <w:p w:rsidR="00727C3C" w:rsidRPr="00516B3A" w:rsidRDefault="00516B3A" w:rsidP="00EC68F8">
            <w:pPr>
              <w:adjustRightInd w:val="0"/>
              <w:jc w:val="center"/>
            </w:pPr>
            <w:r>
              <w:t>125</w:t>
            </w:r>
          </w:p>
        </w:tc>
        <w:tc>
          <w:tcPr>
            <w:tcW w:w="1417" w:type="dxa"/>
          </w:tcPr>
          <w:p w:rsidR="00727C3C" w:rsidRPr="00516B3A" w:rsidRDefault="00516B3A" w:rsidP="00EC68F8">
            <w:pPr>
              <w:adjustRightInd w:val="0"/>
              <w:jc w:val="center"/>
            </w:pPr>
            <w:r>
              <w:t>128</w:t>
            </w:r>
          </w:p>
        </w:tc>
      </w:tr>
      <w:tr w:rsidR="00C569F4" w:rsidRPr="00516B3A" w:rsidTr="00DD3690">
        <w:tc>
          <w:tcPr>
            <w:tcW w:w="675" w:type="dxa"/>
          </w:tcPr>
          <w:p w:rsidR="00C569F4" w:rsidRPr="00516B3A" w:rsidRDefault="0034615E" w:rsidP="00EC68F8">
            <w:pPr>
              <w:adjustRightInd w:val="0"/>
              <w:jc w:val="center"/>
            </w:pPr>
            <w:r>
              <w:t>40.</w:t>
            </w:r>
          </w:p>
        </w:tc>
        <w:tc>
          <w:tcPr>
            <w:tcW w:w="3686" w:type="dxa"/>
          </w:tcPr>
          <w:p w:rsidR="00C569F4" w:rsidRPr="00516B3A" w:rsidRDefault="00C569F4" w:rsidP="00EC68F8">
            <w:pPr>
              <w:adjustRightInd w:val="0"/>
              <w:jc w:val="both"/>
              <w:rPr>
                <w:rFonts w:eastAsiaTheme="minorHAnsi"/>
                <w:lang w:eastAsia="en-US"/>
              </w:rPr>
            </w:pPr>
            <w:proofErr w:type="gramStart"/>
            <w:r w:rsidRPr="00516B3A">
              <w:rPr>
                <w:rFonts w:eastAsiaTheme="minorHAnsi"/>
                <w:lang w:eastAsia="en-US"/>
              </w:rPr>
              <w:t>Средняя численность работающих на предприятиях</w:t>
            </w:r>
            <w:proofErr w:type="gramEnd"/>
          </w:p>
        </w:tc>
        <w:tc>
          <w:tcPr>
            <w:tcW w:w="1276" w:type="dxa"/>
          </w:tcPr>
          <w:p w:rsidR="00C569F4" w:rsidRPr="00516B3A" w:rsidRDefault="00516B3A" w:rsidP="00EC68F8">
            <w:pPr>
              <w:adjustRightInd w:val="0"/>
              <w:jc w:val="center"/>
            </w:pPr>
            <w:r>
              <w:t>человек</w:t>
            </w:r>
          </w:p>
        </w:tc>
        <w:tc>
          <w:tcPr>
            <w:tcW w:w="1134" w:type="dxa"/>
          </w:tcPr>
          <w:p w:rsidR="00C569F4" w:rsidRPr="00516B3A" w:rsidRDefault="00516B3A" w:rsidP="00EC68F8">
            <w:pPr>
              <w:adjustRightInd w:val="0"/>
              <w:jc w:val="center"/>
            </w:pPr>
            <w:r>
              <w:t>-</w:t>
            </w:r>
          </w:p>
        </w:tc>
        <w:tc>
          <w:tcPr>
            <w:tcW w:w="1134" w:type="dxa"/>
          </w:tcPr>
          <w:p w:rsidR="00C569F4" w:rsidRPr="00516B3A" w:rsidRDefault="00516B3A" w:rsidP="00EC68F8">
            <w:pPr>
              <w:adjustRightInd w:val="0"/>
              <w:jc w:val="center"/>
            </w:pPr>
            <w:r>
              <w:t>-</w:t>
            </w:r>
          </w:p>
        </w:tc>
        <w:tc>
          <w:tcPr>
            <w:tcW w:w="1134" w:type="dxa"/>
          </w:tcPr>
          <w:p w:rsidR="00C569F4" w:rsidRPr="00516B3A" w:rsidRDefault="00516B3A" w:rsidP="00EC68F8">
            <w:pPr>
              <w:adjustRightInd w:val="0"/>
              <w:jc w:val="center"/>
            </w:pPr>
            <w:r>
              <w:t>-</w:t>
            </w:r>
          </w:p>
        </w:tc>
        <w:tc>
          <w:tcPr>
            <w:tcW w:w="1134" w:type="dxa"/>
          </w:tcPr>
          <w:p w:rsidR="00C569F4" w:rsidRPr="00516B3A" w:rsidRDefault="00516B3A" w:rsidP="00EC68F8">
            <w:pPr>
              <w:adjustRightInd w:val="0"/>
              <w:jc w:val="center"/>
            </w:pPr>
            <w:r>
              <w:t>-</w:t>
            </w:r>
          </w:p>
        </w:tc>
        <w:tc>
          <w:tcPr>
            <w:tcW w:w="1134" w:type="dxa"/>
          </w:tcPr>
          <w:p w:rsidR="00C569F4" w:rsidRPr="00516B3A" w:rsidRDefault="00516B3A" w:rsidP="00EC68F8">
            <w:pPr>
              <w:adjustRightInd w:val="0"/>
              <w:jc w:val="center"/>
            </w:pPr>
            <w:r>
              <w:t>68039</w:t>
            </w:r>
          </w:p>
        </w:tc>
        <w:tc>
          <w:tcPr>
            <w:tcW w:w="1134" w:type="dxa"/>
          </w:tcPr>
          <w:p w:rsidR="00C569F4" w:rsidRPr="00516B3A" w:rsidRDefault="00516B3A" w:rsidP="00EC68F8">
            <w:pPr>
              <w:adjustRightInd w:val="0"/>
              <w:jc w:val="center"/>
            </w:pPr>
            <w:r>
              <w:t>68579</w:t>
            </w:r>
          </w:p>
        </w:tc>
        <w:tc>
          <w:tcPr>
            <w:tcW w:w="1134" w:type="dxa"/>
          </w:tcPr>
          <w:p w:rsidR="00C569F4" w:rsidRPr="00516B3A" w:rsidRDefault="00516B3A" w:rsidP="00EC68F8">
            <w:pPr>
              <w:adjustRightInd w:val="0"/>
              <w:jc w:val="center"/>
            </w:pPr>
            <w:r>
              <w:t>69109</w:t>
            </w:r>
          </w:p>
        </w:tc>
        <w:tc>
          <w:tcPr>
            <w:tcW w:w="1417" w:type="dxa"/>
          </w:tcPr>
          <w:p w:rsidR="00C569F4" w:rsidRPr="00516B3A" w:rsidRDefault="00516B3A" w:rsidP="00EC68F8">
            <w:pPr>
              <w:adjustRightInd w:val="0"/>
              <w:jc w:val="center"/>
            </w:pPr>
            <w:r>
              <w:t>69632</w:t>
            </w:r>
          </w:p>
        </w:tc>
      </w:tr>
      <w:tr w:rsidR="00AD6C39" w:rsidRPr="00FA488A" w:rsidTr="00547DD4">
        <w:tc>
          <w:tcPr>
            <w:tcW w:w="14992" w:type="dxa"/>
            <w:gridSpan w:val="11"/>
          </w:tcPr>
          <w:p w:rsidR="00AD6C39" w:rsidRPr="00FA488A" w:rsidRDefault="00C668A8" w:rsidP="006E3C86">
            <w:pPr>
              <w:adjustRightInd w:val="0"/>
              <w:jc w:val="center"/>
            </w:pPr>
            <w:r w:rsidRPr="00FA488A">
              <w:t xml:space="preserve">Задача 3. Формирование эффективной доступной </w:t>
            </w:r>
            <w:proofErr w:type="gramStart"/>
            <w:r w:rsidRPr="00FA488A">
              <w:t>системы обеспечения защиты прав потребителей</w:t>
            </w:r>
            <w:proofErr w:type="gramEnd"/>
            <w:r w:rsidRPr="00FA488A">
              <w:t xml:space="preserve"> на территории города Ставрополя</w:t>
            </w:r>
          </w:p>
        </w:tc>
      </w:tr>
      <w:tr w:rsidR="00C569F4" w:rsidRPr="00516B3A" w:rsidTr="00DD3690">
        <w:tc>
          <w:tcPr>
            <w:tcW w:w="675" w:type="dxa"/>
          </w:tcPr>
          <w:p w:rsidR="00C569F4" w:rsidRPr="00FA488A" w:rsidRDefault="0034615E" w:rsidP="00EC68F8">
            <w:pPr>
              <w:adjustRightInd w:val="0"/>
              <w:jc w:val="center"/>
            </w:pPr>
            <w:r w:rsidRPr="00FA488A">
              <w:t>41.</w:t>
            </w:r>
          </w:p>
        </w:tc>
        <w:tc>
          <w:tcPr>
            <w:tcW w:w="3686" w:type="dxa"/>
          </w:tcPr>
          <w:p w:rsidR="00C569F4" w:rsidRPr="00FA488A" w:rsidRDefault="00516B3A" w:rsidP="00EC68F8">
            <w:pPr>
              <w:adjustRightInd w:val="0"/>
              <w:jc w:val="both"/>
              <w:rPr>
                <w:lang w:eastAsia="en-US"/>
              </w:rPr>
            </w:pPr>
            <w:r w:rsidRPr="00FA488A">
              <w:rPr>
                <w:lang w:eastAsia="en-US"/>
              </w:rPr>
              <w:t xml:space="preserve">Количество </w:t>
            </w:r>
            <w:r w:rsidR="0034615E" w:rsidRPr="00FA488A">
              <w:rPr>
                <w:lang w:eastAsia="en-US"/>
              </w:rPr>
              <w:t>обращений граждан, рассмотренных по фактам нарушения прав потребителей в сфере потребительского рынка</w:t>
            </w:r>
          </w:p>
        </w:tc>
        <w:tc>
          <w:tcPr>
            <w:tcW w:w="1276" w:type="dxa"/>
          </w:tcPr>
          <w:p w:rsidR="00C569F4" w:rsidRPr="00FA488A" w:rsidRDefault="0034615E" w:rsidP="00EC68F8">
            <w:pPr>
              <w:adjustRightInd w:val="0"/>
              <w:jc w:val="center"/>
            </w:pPr>
            <w:r w:rsidRPr="00FA488A">
              <w:t>единиц</w:t>
            </w:r>
          </w:p>
        </w:tc>
        <w:tc>
          <w:tcPr>
            <w:tcW w:w="1134" w:type="dxa"/>
          </w:tcPr>
          <w:p w:rsidR="00C569F4" w:rsidRPr="00FA488A" w:rsidRDefault="0034615E" w:rsidP="00EC68F8">
            <w:pPr>
              <w:adjustRightInd w:val="0"/>
              <w:jc w:val="center"/>
            </w:pPr>
            <w:r w:rsidRPr="00FA488A">
              <w:t>-</w:t>
            </w:r>
          </w:p>
        </w:tc>
        <w:tc>
          <w:tcPr>
            <w:tcW w:w="1134" w:type="dxa"/>
          </w:tcPr>
          <w:p w:rsidR="00C569F4" w:rsidRPr="00FA488A" w:rsidRDefault="0034615E" w:rsidP="00EC68F8">
            <w:pPr>
              <w:adjustRightInd w:val="0"/>
              <w:jc w:val="center"/>
            </w:pPr>
            <w:r w:rsidRPr="00FA488A">
              <w:t>-</w:t>
            </w:r>
          </w:p>
        </w:tc>
        <w:tc>
          <w:tcPr>
            <w:tcW w:w="1134" w:type="dxa"/>
          </w:tcPr>
          <w:p w:rsidR="00C569F4" w:rsidRPr="00FA488A" w:rsidRDefault="0034615E" w:rsidP="00EC68F8">
            <w:pPr>
              <w:adjustRightInd w:val="0"/>
              <w:jc w:val="center"/>
            </w:pPr>
            <w:r w:rsidRPr="00FA488A">
              <w:t>-</w:t>
            </w:r>
          </w:p>
        </w:tc>
        <w:tc>
          <w:tcPr>
            <w:tcW w:w="1134" w:type="dxa"/>
          </w:tcPr>
          <w:p w:rsidR="00C569F4" w:rsidRPr="00FA488A" w:rsidRDefault="0034615E" w:rsidP="00EC68F8">
            <w:pPr>
              <w:adjustRightInd w:val="0"/>
              <w:jc w:val="center"/>
            </w:pPr>
            <w:r w:rsidRPr="00FA488A">
              <w:t>-</w:t>
            </w:r>
          </w:p>
        </w:tc>
        <w:tc>
          <w:tcPr>
            <w:tcW w:w="1134" w:type="dxa"/>
          </w:tcPr>
          <w:p w:rsidR="00C569F4" w:rsidRPr="00FA488A" w:rsidRDefault="0034615E" w:rsidP="00EC68F8">
            <w:pPr>
              <w:adjustRightInd w:val="0"/>
              <w:jc w:val="center"/>
            </w:pPr>
            <w:r w:rsidRPr="00FA488A">
              <w:t>520</w:t>
            </w:r>
          </w:p>
        </w:tc>
        <w:tc>
          <w:tcPr>
            <w:tcW w:w="1134" w:type="dxa"/>
          </w:tcPr>
          <w:p w:rsidR="00C569F4" w:rsidRPr="00FA488A" w:rsidRDefault="0034615E" w:rsidP="00EC68F8">
            <w:pPr>
              <w:adjustRightInd w:val="0"/>
              <w:jc w:val="center"/>
            </w:pPr>
            <w:r w:rsidRPr="00FA488A">
              <w:t>530</w:t>
            </w:r>
          </w:p>
        </w:tc>
        <w:tc>
          <w:tcPr>
            <w:tcW w:w="1134" w:type="dxa"/>
          </w:tcPr>
          <w:p w:rsidR="00C569F4" w:rsidRPr="00FA488A" w:rsidRDefault="0034615E" w:rsidP="00EC68F8">
            <w:pPr>
              <w:adjustRightInd w:val="0"/>
              <w:jc w:val="center"/>
            </w:pPr>
            <w:r w:rsidRPr="00FA488A">
              <w:t>540</w:t>
            </w:r>
          </w:p>
        </w:tc>
        <w:tc>
          <w:tcPr>
            <w:tcW w:w="1417" w:type="dxa"/>
          </w:tcPr>
          <w:p w:rsidR="00C569F4" w:rsidRPr="00516B3A" w:rsidRDefault="0034615E" w:rsidP="00EC68F8">
            <w:pPr>
              <w:adjustRightInd w:val="0"/>
              <w:jc w:val="center"/>
            </w:pPr>
            <w:r w:rsidRPr="00FA488A">
              <w:t>550</w:t>
            </w:r>
          </w:p>
        </w:tc>
      </w:tr>
      <w:tr w:rsidR="00C668A8" w:rsidRPr="00516B3A" w:rsidTr="00DD3690">
        <w:tc>
          <w:tcPr>
            <w:tcW w:w="675" w:type="dxa"/>
          </w:tcPr>
          <w:p w:rsidR="00C668A8" w:rsidRPr="00516B3A" w:rsidRDefault="0034615E" w:rsidP="00EC68F8">
            <w:pPr>
              <w:adjustRightInd w:val="0"/>
              <w:jc w:val="center"/>
            </w:pPr>
            <w:r>
              <w:t>42.</w:t>
            </w:r>
          </w:p>
        </w:tc>
        <w:tc>
          <w:tcPr>
            <w:tcW w:w="3686" w:type="dxa"/>
          </w:tcPr>
          <w:p w:rsidR="00C668A8" w:rsidRPr="00516B3A" w:rsidRDefault="0034615E" w:rsidP="00EC68F8">
            <w:pPr>
              <w:adjustRightInd w:val="0"/>
              <w:jc w:val="both"/>
              <w:rPr>
                <w:rFonts w:eastAsiaTheme="minorHAnsi"/>
                <w:lang w:eastAsia="en-US"/>
              </w:rPr>
            </w:pPr>
            <w:r>
              <w:rPr>
                <w:rFonts w:eastAsiaTheme="minorHAnsi"/>
                <w:lang w:eastAsia="en-US"/>
              </w:rPr>
              <w:t>Количество справочно-информационного материала по вопросам защиты прав потребителей, раз</w:t>
            </w:r>
            <w:r w:rsidR="00393240">
              <w:rPr>
                <w:rFonts w:eastAsiaTheme="minorHAnsi"/>
                <w:lang w:eastAsia="en-US"/>
              </w:rPr>
              <w:t>мещенного в средствах массовой и</w:t>
            </w:r>
            <w:r>
              <w:rPr>
                <w:rFonts w:eastAsiaTheme="minorHAnsi"/>
                <w:lang w:eastAsia="en-US"/>
              </w:rPr>
              <w:t>нформации</w:t>
            </w:r>
          </w:p>
        </w:tc>
        <w:tc>
          <w:tcPr>
            <w:tcW w:w="1276" w:type="dxa"/>
          </w:tcPr>
          <w:p w:rsidR="00C668A8" w:rsidRPr="00516B3A" w:rsidRDefault="0034615E" w:rsidP="00EC68F8">
            <w:pPr>
              <w:adjustRightInd w:val="0"/>
              <w:jc w:val="center"/>
            </w:pPr>
            <w:r>
              <w:t>штук</w:t>
            </w:r>
          </w:p>
        </w:tc>
        <w:tc>
          <w:tcPr>
            <w:tcW w:w="1134" w:type="dxa"/>
          </w:tcPr>
          <w:p w:rsidR="00C668A8" w:rsidRPr="00516B3A" w:rsidRDefault="0034615E" w:rsidP="00EC68F8">
            <w:pPr>
              <w:adjustRightInd w:val="0"/>
              <w:jc w:val="center"/>
            </w:pPr>
            <w:r>
              <w:t>-</w:t>
            </w:r>
          </w:p>
        </w:tc>
        <w:tc>
          <w:tcPr>
            <w:tcW w:w="1134" w:type="dxa"/>
          </w:tcPr>
          <w:p w:rsidR="00C668A8" w:rsidRPr="00516B3A" w:rsidRDefault="0034615E" w:rsidP="00EC68F8">
            <w:pPr>
              <w:adjustRightInd w:val="0"/>
              <w:jc w:val="center"/>
            </w:pPr>
            <w:r>
              <w:t>-</w:t>
            </w:r>
          </w:p>
        </w:tc>
        <w:tc>
          <w:tcPr>
            <w:tcW w:w="1134" w:type="dxa"/>
          </w:tcPr>
          <w:p w:rsidR="00C668A8" w:rsidRPr="00516B3A" w:rsidRDefault="0034615E" w:rsidP="00EC68F8">
            <w:pPr>
              <w:adjustRightInd w:val="0"/>
              <w:jc w:val="center"/>
            </w:pPr>
            <w:r>
              <w:t>-</w:t>
            </w:r>
          </w:p>
        </w:tc>
        <w:tc>
          <w:tcPr>
            <w:tcW w:w="1134" w:type="dxa"/>
          </w:tcPr>
          <w:p w:rsidR="00C668A8" w:rsidRPr="00516B3A" w:rsidRDefault="00EB0BD2" w:rsidP="00EC68F8">
            <w:pPr>
              <w:adjustRightInd w:val="0"/>
              <w:jc w:val="center"/>
            </w:pPr>
            <w:r>
              <w:t>-</w:t>
            </w:r>
          </w:p>
        </w:tc>
        <w:tc>
          <w:tcPr>
            <w:tcW w:w="1134" w:type="dxa"/>
          </w:tcPr>
          <w:p w:rsidR="00C668A8" w:rsidRPr="00516B3A" w:rsidRDefault="0034615E" w:rsidP="00EC68F8">
            <w:pPr>
              <w:adjustRightInd w:val="0"/>
              <w:jc w:val="center"/>
            </w:pPr>
            <w:r>
              <w:t>8</w:t>
            </w:r>
          </w:p>
        </w:tc>
        <w:tc>
          <w:tcPr>
            <w:tcW w:w="1134" w:type="dxa"/>
          </w:tcPr>
          <w:p w:rsidR="00C668A8" w:rsidRPr="00516B3A" w:rsidRDefault="0034615E" w:rsidP="00EC68F8">
            <w:pPr>
              <w:adjustRightInd w:val="0"/>
              <w:jc w:val="center"/>
            </w:pPr>
            <w:r>
              <w:t>10</w:t>
            </w:r>
          </w:p>
        </w:tc>
        <w:tc>
          <w:tcPr>
            <w:tcW w:w="1134" w:type="dxa"/>
          </w:tcPr>
          <w:p w:rsidR="00C668A8" w:rsidRPr="00516B3A" w:rsidRDefault="0034615E" w:rsidP="00EC68F8">
            <w:pPr>
              <w:adjustRightInd w:val="0"/>
              <w:jc w:val="center"/>
            </w:pPr>
            <w:r>
              <w:t>12</w:t>
            </w:r>
          </w:p>
        </w:tc>
        <w:tc>
          <w:tcPr>
            <w:tcW w:w="1417" w:type="dxa"/>
          </w:tcPr>
          <w:p w:rsidR="00C668A8" w:rsidRPr="00516B3A" w:rsidRDefault="0034615E" w:rsidP="00EC68F8">
            <w:pPr>
              <w:adjustRightInd w:val="0"/>
              <w:jc w:val="center"/>
            </w:pPr>
            <w:r>
              <w:t>14</w:t>
            </w:r>
          </w:p>
        </w:tc>
      </w:tr>
      <w:tr w:rsidR="00393240" w:rsidRPr="00516B3A" w:rsidTr="00DD3690">
        <w:tc>
          <w:tcPr>
            <w:tcW w:w="675" w:type="dxa"/>
          </w:tcPr>
          <w:p w:rsidR="00393240" w:rsidRDefault="00393240" w:rsidP="00EC68F8">
            <w:pPr>
              <w:adjustRightInd w:val="0"/>
              <w:jc w:val="center"/>
            </w:pPr>
            <w:r>
              <w:t>43.</w:t>
            </w:r>
          </w:p>
        </w:tc>
        <w:tc>
          <w:tcPr>
            <w:tcW w:w="3686" w:type="dxa"/>
          </w:tcPr>
          <w:p w:rsidR="00393240" w:rsidRPr="0025446C" w:rsidRDefault="00393240" w:rsidP="00EC68F8">
            <w:pPr>
              <w:adjustRightInd w:val="0"/>
              <w:jc w:val="both"/>
              <w:rPr>
                <w:rFonts w:eastAsiaTheme="minorHAnsi"/>
                <w:lang w:eastAsia="en-US"/>
              </w:rPr>
            </w:pPr>
            <w:r w:rsidRPr="0025446C">
              <w:rPr>
                <w:rFonts w:eastAsiaTheme="minorHAnsi"/>
                <w:lang w:eastAsia="en-US"/>
              </w:rPr>
              <w:t xml:space="preserve">Количество договоров заключенных </w:t>
            </w:r>
            <w:r w:rsidR="0025446C" w:rsidRPr="0025446C">
              <w:rPr>
                <w:rFonts w:eastAsiaTheme="minorHAnsi"/>
                <w:lang w:eastAsia="en-US"/>
              </w:rPr>
              <w:t xml:space="preserve">с </w:t>
            </w:r>
            <w:r w:rsidR="00E57D07">
              <w:t>товаропроизводителями</w:t>
            </w:r>
            <w:r w:rsidR="0025446C" w:rsidRPr="0025446C">
              <w:t xml:space="preserve"> Ставропольского края в рамках акции «Овощи к подъезду»</w:t>
            </w:r>
          </w:p>
        </w:tc>
        <w:tc>
          <w:tcPr>
            <w:tcW w:w="1276" w:type="dxa"/>
          </w:tcPr>
          <w:p w:rsidR="00393240" w:rsidRDefault="0025446C" w:rsidP="00EC68F8">
            <w:pPr>
              <w:adjustRightInd w:val="0"/>
              <w:jc w:val="center"/>
            </w:pPr>
            <w:r>
              <w:t>единиц</w:t>
            </w:r>
          </w:p>
        </w:tc>
        <w:tc>
          <w:tcPr>
            <w:tcW w:w="1134" w:type="dxa"/>
          </w:tcPr>
          <w:p w:rsidR="00393240" w:rsidRDefault="00EB0BD2" w:rsidP="00EC68F8">
            <w:pPr>
              <w:adjustRightInd w:val="0"/>
              <w:jc w:val="center"/>
            </w:pPr>
            <w:r>
              <w:t>-</w:t>
            </w:r>
          </w:p>
        </w:tc>
        <w:tc>
          <w:tcPr>
            <w:tcW w:w="1134" w:type="dxa"/>
          </w:tcPr>
          <w:p w:rsidR="00393240" w:rsidRDefault="00EB0BD2" w:rsidP="00EC68F8">
            <w:pPr>
              <w:adjustRightInd w:val="0"/>
              <w:jc w:val="center"/>
            </w:pPr>
            <w:r>
              <w:t>-</w:t>
            </w:r>
          </w:p>
        </w:tc>
        <w:tc>
          <w:tcPr>
            <w:tcW w:w="1134" w:type="dxa"/>
          </w:tcPr>
          <w:p w:rsidR="00393240" w:rsidRDefault="00EB0BD2" w:rsidP="00EC68F8">
            <w:pPr>
              <w:adjustRightInd w:val="0"/>
              <w:jc w:val="center"/>
            </w:pPr>
            <w:r>
              <w:t>-</w:t>
            </w:r>
          </w:p>
        </w:tc>
        <w:tc>
          <w:tcPr>
            <w:tcW w:w="1134" w:type="dxa"/>
          </w:tcPr>
          <w:p w:rsidR="00393240" w:rsidRPr="00516B3A" w:rsidRDefault="00EB0BD2" w:rsidP="00EC68F8">
            <w:pPr>
              <w:adjustRightInd w:val="0"/>
              <w:jc w:val="center"/>
            </w:pPr>
            <w:r>
              <w:t>-</w:t>
            </w:r>
          </w:p>
        </w:tc>
        <w:tc>
          <w:tcPr>
            <w:tcW w:w="1134" w:type="dxa"/>
          </w:tcPr>
          <w:p w:rsidR="00393240" w:rsidRDefault="0025446C" w:rsidP="00EC68F8">
            <w:pPr>
              <w:adjustRightInd w:val="0"/>
              <w:jc w:val="center"/>
            </w:pPr>
            <w:r>
              <w:t>140</w:t>
            </w:r>
          </w:p>
        </w:tc>
        <w:tc>
          <w:tcPr>
            <w:tcW w:w="1134" w:type="dxa"/>
          </w:tcPr>
          <w:p w:rsidR="00393240" w:rsidRDefault="0025446C" w:rsidP="00EC68F8">
            <w:pPr>
              <w:adjustRightInd w:val="0"/>
              <w:jc w:val="center"/>
            </w:pPr>
            <w:r>
              <w:t>145</w:t>
            </w:r>
          </w:p>
        </w:tc>
        <w:tc>
          <w:tcPr>
            <w:tcW w:w="1134" w:type="dxa"/>
          </w:tcPr>
          <w:p w:rsidR="00393240" w:rsidRDefault="0025446C" w:rsidP="00EC68F8">
            <w:pPr>
              <w:adjustRightInd w:val="0"/>
              <w:jc w:val="center"/>
            </w:pPr>
            <w:r>
              <w:t>150</w:t>
            </w:r>
          </w:p>
        </w:tc>
        <w:tc>
          <w:tcPr>
            <w:tcW w:w="1417" w:type="dxa"/>
          </w:tcPr>
          <w:p w:rsidR="00393240" w:rsidRDefault="0025446C" w:rsidP="00EC68F8">
            <w:pPr>
              <w:adjustRightInd w:val="0"/>
              <w:jc w:val="center"/>
            </w:pPr>
            <w:r>
              <w:t>155</w:t>
            </w:r>
          </w:p>
        </w:tc>
      </w:tr>
      <w:tr w:rsidR="00727C3C" w:rsidRPr="00516B3A" w:rsidTr="00EC68F8">
        <w:tc>
          <w:tcPr>
            <w:tcW w:w="14992" w:type="dxa"/>
            <w:gridSpan w:val="11"/>
          </w:tcPr>
          <w:p w:rsidR="00727C3C" w:rsidRPr="00516B3A" w:rsidRDefault="00727C3C" w:rsidP="00EC68F8">
            <w:pPr>
              <w:adjustRightInd w:val="0"/>
              <w:jc w:val="center"/>
              <w:outlineLvl w:val="0"/>
              <w:rPr>
                <w:rFonts w:eastAsiaTheme="minorHAnsi"/>
                <w:lang w:eastAsia="en-US"/>
              </w:rPr>
            </w:pPr>
            <w:r w:rsidRPr="00516B3A">
              <w:rPr>
                <w:rFonts w:eastAsiaTheme="minorHAnsi"/>
                <w:lang w:eastAsia="en-US"/>
              </w:rPr>
              <w:t xml:space="preserve">Цель </w:t>
            </w:r>
            <w:r w:rsidR="00BA0FA1" w:rsidRPr="00516B3A">
              <w:rPr>
                <w:rFonts w:eastAsiaTheme="minorHAnsi"/>
                <w:lang w:eastAsia="en-US"/>
              </w:rPr>
              <w:t xml:space="preserve">6. </w:t>
            </w:r>
            <w:r w:rsidRPr="00516B3A">
              <w:rPr>
                <w:rFonts w:eastAsiaTheme="minorHAnsi"/>
                <w:lang w:eastAsia="en-US"/>
              </w:rPr>
              <w:t>Повышение качества и доступности предоставления государственных и муниципальных услуг в городе Ставрополе, в том числе в электронной форме</w:t>
            </w:r>
          </w:p>
        </w:tc>
      </w:tr>
      <w:tr w:rsidR="00727C3C" w:rsidRPr="00516B3A" w:rsidTr="00DD3690">
        <w:tc>
          <w:tcPr>
            <w:tcW w:w="675" w:type="dxa"/>
          </w:tcPr>
          <w:p w:rsidR="00727C3C" w:rsidRPr="00516B3A" w:rsidRDefault="0034615E" w:rsidP="00393240">
            <w:pPr>
              <w:adjustRightInd w:val="0"/>
              <w:jc w:val="center"/>
            </w:pPr>
            <w:r>
              <w:t>4</w:t>
            </w:r>
            <w:r w:rsidR="00393240">
              <w:t>4</w:t>
            </w:r>
            <w:r>
              <w:t>.</w:t>
            </w:r>
          </w:p>
        </w:tc>
        <w:tc>
          <w:tcPr>
            <w:tcW w:w="3686" w:type="dxa"/>
          </w:tcPr>
          <w:p w:rsidR="00727C3C" w:rsidRPr="00516B3A" w:rsidRDefault="00727C3C" w:rsidP="00EC68F8">
            <w:pPr>
              <w:adjustRightInd w:val="0"/>
              <w:rPr>
                <w:rFonts w:eastAsiaTheme="minorHAnsi"/>
                <w:lang w:eastAsia="en-US"/>
              </w:rPr>
            </w:pPr>
            <w:r w:rsidRPr="00516B3A">
              <w:rPr>
                <w:rFonts w:eastAsiaTheme="minorHAnsi"/>
                <w:lang w:eastAsia="en-US"/>
              </w:rPr>
              <w:t xml:space="preserve">Уровень удовлетворенности населения города Ставрополя качеством и </w:t>
            </w:r>
            <w:r w:rsidRPr="00516B3A">
              <w:rPr>
                <w:rFonts w:eastAsiaTheme="minorHAnsi"/>
                <w:lang w:eastAsia="en-US"/>
              </w:rPr>
              <w:lastRenderedPageBreak/>
              <w:t>доступностью государственных и муниципальных услуг</w:t>
            </w:r>
          </w:p>
        </w:tc>
        <w:tc>
          <w:tcPr>
            <w:tcW w:w="1276" w:type="dxa"/>
          </w:tcPr>
          <w:p w:rsidR="00727C3C" w:rsidRPr="00516B3A" w:rsidRDefault="00727C3C" w:rsidP="00EC68F8">
            <w:pPr>
              <w:adjustRightInd w:val="0"/>
              <w:jc w:val="center"/>
            </w:pPr>
            <w:r w:rsidRPr="00516B3A">
              <w:lastRenderedPageBreak/>
              <w:t>процент</w:t>
            </w:r>
          </w:p>
        </w:tc>
        <w:tc>
          <w:tcPr>
            <w:tcW w:w="1134" w:type="dxa"/>
          </w:tcPr>
          <w:p w:rsidR="00727C3C" w:rsidRPr="00516B3A" w:rsidRDefault="00727C3C" w:rsidP="00EC68F8">
            <w:pPr>
              <w:adjustRightInd w:val="0"/>
              <w:jc w:val="center"/>
            </w:pPr>
            <w:r w:rsidRPr="00516B3A">
              <w:t>-</w:t>
            </w:r>
          </w:p>
        </w:tc>
        <w:tc>
          <w:tcPr>
            <w:tcW w:w="1134" w:type="dxa"/>
          </w:tcPr>
          <w:p w:rsidR="00727C3C" w:rsidRPr="00516B3A" w:rsidRDefault="00727C3C" w:rsidP="00EC68F8">
            <w:pPr>
              <w:adjustRightInd w:val="0"/>
              <w:jc w:val="center"/>
            </w:pPr>
            <w:r w:rsidRPr="00516B3A">
              <w:t>-</w:t>
            </w:r>
          </w:p>
        </w:tc>
        <w:tc>
          <w:tcPr>
            <w:tcW w:w="1134" w:type="dxa"/>
          </w:tcPr>
          <w:p w:rsidR="00727C3C" w:rsidRPr="00516B3A" w:rsidRDefault="001E3B61" w:rsidP="00EC68F8">
            <w:pPr>
              <w:adjustRightInd w:val="0"/>
              <w:jc w:val="center"/>
            </w:pPr>
            <w:r>
              <w:t>-</w:t>
            </w:r>
          </w:p>
        </w:tc>
        <w:tc>
          <w:tcPr>
            <w:tcW w:w="1134" w:type="dxa"/>
          </w:tcPr>
          <w:p w:rsidR="00727C3C" w:rsidRPr="00516B3A" w:rsidRDefault="001E3B61" w:rsidP="00EC68F8">
            <w:pPr>
              <w:adjustRightInd w:val="0"/>
              <w:jc w:val="center"/>
            </w:pPr>
            <w:r>
              <w:t>-</w:t>
            </w:r>
          </w:p>
        </w:tc>
        <w:tc>
          <w:tcPr>
            <w:tcW w:w="1134" w:type="dxa"/>
          </w:tcPr>
          <w:p w:rsidR="00727C3C" w:rsidRPr="00516B3A" w:rsidRDefault="00727C3C" w:rsidP="00EC68F8">
            <w:pPr>
              <w:adjustRightInd w:val="0"/>
              <w:jc w:val="center"/>
            </w:pPr>
            <w:r w:rsidRPr="00516B3A">
              <w:t>92,0</w:t>
            </w:r>
          </w:p>
        </w:tc>
        <w:tc>
          <w:tcPr>
            <w:tcW w:w="1134" w:type="dxa"/>
          </w:tcPr>
          <w:p w:rsidR="00727C3C" w:rsidRPr="00516B3A" w:rsidRDefault="00727C3C" w:rsidP="00EC68F8">
            <w:pPr>
              <w:adjustRightInd w:val="0"/>
              <w:jc w:val="center"/>
            </w:pPr>
            <w:r w:rsidRPr="00516B3A">
              <w:t>92,0</w:t>
            </w:r>
          </w:p>
        </w:tc>
        <w:tc>
          <w:tcPr>
            <w:tcW w:w="1134" w:type="dxa"/>
          </w:tcPr>
          <w:p w:rsidR="00727C3C" w:rsidRPr="00516B3A" w:rsidRDefault="00727C3C" w:rsidP="00EC68F8">
            <w:pPr>
              <w:adjustRightInd w:val="0"/>
              <w:jc w:val="center"/>
            </w:pPr>
            <w:r w:rsidRPr="00516B3A">
              <w:t>92,5</w:t>
            </w:r>
          </w:p>
        </w:tc>
        <w:tc>
          <w:tcPr>
            <w:tcW w:w="1417" w:type="dxa"/>
          </w:tcPr>
          <w:p w:rsidR="00727C3C" w:rsidRPr="00516B3A" w:rsidRDefault="00727C3C" w:rsidP="00EC68F8">
            <w:pPr>
              <w:adjustRightInd w:val="0"/>
              <w:jc w:val="center"/>
            </w:pPr>
            <w:r w:rsidRPr="00516B3A">
              <w:t>92,5</w:t>
            </w:r>
          </w:p>
        </w:tc>
      </w:tr>
      <w:tr w:rsidR="00727C3C" w:rsidRPr="00516B3A" w:rsidTr="00EC68F8">
        <w:tc>
          <w:tcPr>
            <w:tcW w:w="14992" w:type="dxa"/>
            <w:gridSpan w:val="11"/>
          </w:tcPr>
          <w:p w:rsidR="00727C3C" w:rsidRPr="00516B3A" w:rsidRDefault="00727C3C" w:rsidP="00EC68F8">
            <w:pPr>
              <w:adjustRightInd w:val="0"/>
              <w:jc w:val="center"/>
            </w:pPr>
            <w:r w:rsidRPr="00516B3A">
              <w:lastRenderedPageBreak/>
              <w:t>Подпрограмма «</w:t>
            </w:r>
            <w:r w:rsidRPr="00516B3A">
              <w:rPr>
                <w:rFonts w:eastAsiaTheme="minorHAnsi"/>
                <w:lang w:eastAsia="en-US"/>
              </w:rPr>
              <w:t>Повышение результативности и эффективности предоставления государственных и муниципальных услуг в городе Ставрополе»</w:t>
            </w:r>
          </w:p>
        </w:tc>
      </w:tr>
      <w:tr w:rsidR="00727C3C" w:rsidRPr="00516B3A" w:rsidTr="00EC68F8">
        <w:tc>
          <w:tcPr>
            <w:tcW w:w="14992" w:type="dxa"/>
            <w:gridSpan w:val="11"/>
          </w:tcPr>
          <w:p w:rsidR="00727C3C" w:rsidRPr="00516B3A" w:rsidRDefault="00727C3C" w:rsidP="00EC68F8">
            <w:pPr>
              <w:adjustRightInd w:val="0"/>
              <w:jc w:val="center"/>
            </w:pPr>
            <w:r w:rsidRPr="00516B3A">
              <w:t xml:space="preserve">Задача 1. </w:t>
            </w:r>
            <w:r w:rsidRPr="00516B3A">
              <w:rPr>
                <w:rFonts w:eastAsiaTheme="minorHAnsi"/>
                <w:lang w:eastAsia="en-US"/>
              </w:rPr>
              <w:t>Обеспечение предоставления государственных и муниципальных услуг, в том числе в многофункциональных центрах и в электронной форме</w:t>
            </w:r>
          </w:p>
        </w:tc>
      </w:tr>
      <w:tr w:rsidR="00727C3C" w:rsidRPr="00516B3A" w:rsidTr="00DD3690">
        <w:tc>
          <w:tcPr>
            <w:tcW w:w="675" w:type="dxa"/>
          </w:tcPr>
          <w:p w:rsidR="00727C3C" w:rsidRPr="00516B3A" w:rsidRDefault="00393240" w:rsidP="00EC68F8">
            <w:pPr>
              <w:adjustRightInd w:val="0"/>
              <w:jc w:val="center"/>
            </w:pPr>
            <w:r>
              <w:t>45</w:t>
            </w:r>
            <w:r w:rsidR="0034615E">
              <w:t>.</w:t>
            </w:r>
          </w:p>
        </w:tc>
        <w:tc>
          <w:tcPr>
            <w:tcW w:w="3686" w:type="dxa"/>
          </w:tcPr>
          <w:p w:rsidR="00727C3C" w:rsidRPr="00516B3A" w:rsidRDefault="00727C3C" w:rsidP="00EC68F8">
            <w:pPr>
              <w:adjustRightInd w:val="0"/>
              <w:rPr>
                <w:rFonts w:eastAsiaTheme="minorHAnsi"/>
                <w:lang w:eastAsia="en-US"/>
              </w:rPr>
            </w:pPr>
            <w:r w:rsidRPr="00516B3A">
              <w:rPr>
                <w:rFonts w:eastAsiaTheme="minorHAnsi"/>
                <w:lang w:eastAsia="en-US"/>
              </w:rPr>
              <w:t>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в общем количестве опрошенных заявителей</w:t>
            </w:r>
          </w:p>
        </w:tc>
        <w:tc>
          <w:tcPr>
            <w:tcW w:w="1276" w:type="dxa"/>
          </w:tcPr>
          <w:p w:rsidR="00727C3C" w:rsidRPr="00516B3A" w:rsidRDefault="00727C3C" w:rsidP="00EC68F8">
            <w:pPr>
              <w:adjustRightInd w:val="0"/>
              <w:jc w:val="center"/>
            </w:pPr>
            <w:r w:rsidRPr="00516B3A">
              <w:t>процент</w:t>
            </w:r>
          </w:p>
        </w:tc>
        <w:tc>
          <w:tcPr>
            <w:tcW w:w="1134" w:type="dxa"/>
          </w:tcPr>
          <w:p w:rsidR="00727C3C" w:rsidRPr="00516B3A" w:rsidRDefault="001E3B61" w:rsidP="00EC68F8">
            <w:pPr>
              <w:adjustRightInd w:val="0"/>
              <w:jc w:val="center"/>
            </w:pPr>
            <w:r>
              <w:t>-</w:t>
            </w:r>
          </w:p>
        </w:tc>
        <w:tc>
          <w:tcPr>
            <w:tcW w:w="1134" w:type="dxa"/>
          </w:tcPr>
          <w:p w:rsidR="00727C3C" w:rsidRPr="00516B3A" w:rsidRDefault="001E3B61" w:rsidP="00EC68F8">
            <w:pPr>
              <w:adjustRightInd w:val="0"/>
              <w:jc w:val="center"/>
            </w:pPr>
            <w:r>
              <w:t>-</w:t>
            </w:r>
          </w:p>
        </w:tc>
        <w:tc>
          <w:tcPr>
            <w:tcW w:w="1134" w:type="dxa"/>
          </w:tcPr>
          <w:p w:rsidR="00727C3C" w:rsidRPr="00516B3A" w:rsidRDefault="001E3B61" w:rsidP="00EC68F8">
            <w:pPr>
              <w:adjustRightInd w:val="0"/>
              <w:jc w:val="center"/>
            </w:pPr>
            <w:r>
              <w:t>-</w:t>
            </w:r>
          </w:p>
        </w:tc>
        <w:tc>
          <w:tcPr>
            <w:tcW w:w="1134" w:type="dxa"/>
          </w:tcPr>
          <w:p w:rsidR="00727C3C" w:rsidRPr="00516B3A" w:rsidRDefault="001E3B61" w:rsidP="00EC68F8">
            <w:pPr>
              <w:adjustRightInd w:val="0"/>
              <w:jc w:val="center"/>
            </w:pPr>
            <w:r>
              <w:t>-</w:t>
            </w:r>
          </w:p>
        </w:tc>
        <w:tc>
          <w:tcPr>
            <w:tcW w:w="1134" w:type="dxa"/>
          </w:tcPr>
          <w:p w:rsidR="00727C3C" w:rsidRPr="00516B3A" w:rsidRDefault="00727C3C" w:rsidP="00EC68F8">
            <w:pPr>
              <w:adjustRightInd w:val="0"/>
              <w:jc w:val="center"/>
            </w:pPr>
            <w:r w:rsidRPr="00516B3A">
              <w:t>91,5</w:t>
            </w:r>
          </w:p>
        </w:tc>
        <w:tc>
          <w:tcPr>
            <w:tcW w:w="1134" w:type="dxa"/>
          </w:tcPr>
          <w:p w:rsidR="00727C3C" w:rsidRPr="00516B3A" w:rsidRDefault="00727C3C" w:rsidP="00EC68F8">
            <w:pPr>
              <w:adjustRightInd w:val="0"/>
              <w:jc w:val="center"/>
            </w:pPr>
            <w:r w:rsidRPr="00516B3A">
              <w:t>91,5</w:t>
            </w:r>
          </w:p>
        </w:tc>
        <w:tc>
          <w:tcPr>
            <w:tcW w:w="1134" w:type="dxa"/>
          </w:tcPr>
          <w:p w:rsidR="00727C3C" w:rsidRPr="00516B3A" w:rsidRDefault="00727C3C" w:rsidP="00EC68F8">
            <w:pPr>
              <w:adjustRightInd w:val="0"/>
              <w:jc w:val="center"/>
            </w:pPr>
            <w:r w:rsidRPr="00516B3A">
              <w:t>92,0</w:t>
            </w:r>
          </w:p>
        </w:tc>
        <w:tc>
          <w:tcPr>
            <w:tcW w:w="1417" w:type="dxa"/>
          </w:tcPr>
          <w:p w:rsidR="00727C3C" w:rsidRPr="00516B3A" w:rsidRDefault="00727C3C" w:rsidP="00EC68F8">
            <w:pPr>
              <w:adjustRightInd w:val="0"/>
              <w:jc w:val="center"/>
            </w:pPr>
            <w:r w:rsidRPr="00516B3A">
              <w:t>92,0</w:t>
            </w:r>
          </w:p>
        </w:tc>
      </w:tr>
      <w:tr w:rsidR="00727C3C" w:rsidRPr="00516B3A" w:rsidTr="00DD3690">
        <w:tc>
          <w:tcPr>
            <w:tcW w:w="675" w:type="dxa"/>
          </w:tcPr>
          <w:p w:rsidR="00727C3C" w:rsidRPr="00516B3A" w:rsidRDefault="00393240" w:rsidP="00EC68F8">
            <w:pPr>
              <w:adjustRightInd w:val="0"/>
              <w:jc w:val="center"/>
            </w:pPr>
            <w:r>
              <w:t>46</w:t>
            </w:r>
            <w:r w:rsidR="0034615E">
              <w:t>.</w:t>
            </w:r>
          </w:p>
        </w:tc>
        <w:tc>
          <w:tcPr>
            <w:tcW w:w="3686" w:type="dxa"/>
          </w:tcPr>
          <w:p w:rsidR="00727C3C" w:rsidRPr="00516B3A" w:rsidRDefault="00727C3C" w:rsidP="00EC68F8">
            <w:pPr>
              <w:adjustRightInd w:val="0"/>
              <w:rPr>
                <w:rFonts w:eastAsiaTheme="minorHAnsi"/>
                <w:lang w:eastAsia="en-US"/>
              </w:rPr>
            </w:pPr>
            <w:r w:rsidRPr="00516B3A">
              <w:rPr>
                <w:rFonts w:eastAsiaTheme="minorHAnsi"/>
                <w:lang w:eastAsia="en-US"/>
              </w:rPr>
              <w:t>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на базе многофункциональных центров, в общем количестве опрошенных заявителей</w:t>
            </w:r>
          </w:p>
        </w:tc>
        <w:tc>
          <w:tcPr>
            <w:tcW w:w="1276" w:type="dxa"/>
          </w:tcPr>
          <w:p w:rsidR="00727C3C" w:rsidRPr="00516B3A" w:rsidRDefault="00727C3C" w:rsidP="00EC68F8">
            <w:pPr>
              <w:adjustRightInd w:val="0"/>
              <w:jc w:val="center"/>
            </w:pPr>
            <w:r w:rsidRPr="00516B3A">
              <w:t>процент</w:t>
            </w:r>
          </w:p>
        </w:tc>
        <w:tc>
          <w:tcPr>
            <w:tcW w:w="1134" w:type="dxa"/>
          </w:tcPr>
          <w:p w:rsidR="00727C3C" w:rsidRPr="00516B3A" w:rsidRDefault="001E3B61" w:rsidP="00EC68F8">
            <w:pPr>
              <w:adjustRightInd w:val="0"/>
              <w:jc w:val="center"/>
            </w:pPr>
            <w:r>
              <w:t>-</w:t>
            </w:r>
          </w:p>
        </w:tc>
        <w:tc>
          <w:tcPr>
            <w:tcW w:w="1134" w:type="dxa"/>
          </w:tcPr>
          <w:p w:rsidR="00727C3C" w:rsidRPr="00516B3A" w:rsidRDefault="001E3B61" w:rsidP="00EC68F8">
            <w:pPr>
              <w:adjustRightInd w:val="0"/>
              <w:jc w:val="center"/>
            </w:pPr>
            <w:r>
              <w:t>-</w:t>
            </w:r>
          </w:p>
        </w:tc>
        <w:tc>
          <w:tcPr>
            <w:tcW w:w="1134" w:type="dxa"/>
          </w:tcPr>
          <w:p w:rsidR="00727C3C" w:rsidRPr="00516B3A" w:rsidRDefault="001E3B61" w:rsidP="00EC68F8">
            <w:pPr>
              <w:adjustRightInd w:val="0"/>
              <w:jc w:val="center"/>
            </w:pPr>
            <w:r>
              <w:t>-</w:t>
            </w:r>
          </w:p>
        </w:tc>
        <w:tc>
          <w:tcPr>
            <w:tcW w:w="1134" w:type="dxa"/>
          </w:tcPr>
          <w:p w:rsidR="00727C3C" w:rsidRPr="00516B3A" w:rsidRDefault="001E3B61" w:rsidP="00EC68F8">
            <w:pPr>
              <w:adjustRightInd w:val="0"/>
              <w:jc w:val="center"/>
            </w:pPr>
            <w:r>
              <w:t>-</w:t>
            </w:r>
          </w:p>
        </w:tc>
        <w:tc>
          <w:tcPr>
            <w:tcW w:w="1134" w:type="dxa"/>
          </w:tcPr>
          <w:p w:rsidR="00727C3C" w:rsidRPr="00516B3A" w:rsidRDefault="00727C3C" w:rsidP="00EC68F8">
            <w:pPr>
              <w:adjustRightInd w:val="0"/>
              <w:jc w:val="center"/>
            </w:pPr>
            <w:r w:rsidRPr="00516B3A">
              <w:t>92,5</w:t>
            </w:r>
          </w:p>
        </w:tc>
        <w:tc>
          <w:tcPr>
            <w:tcW w:w="1134" w:type="dxa"/>
          </w:tcPr>
          <w:p w:rsidR="00727C3C" w:rsidRPr="00516B3A" w:rsidRDefault="00727C3C" w:rsidP="00EC68F8">
            <w:pPr>
              <w:adjustRightInd w:val="0"/>
              <w:jc w:val="center"/>
            </w:pPr>
            <w:r w:rsidRPr="00516B3A">
              <w:t>92,5</w:t>
            </w:r>
          </w:p>
        </w:tc>
        <w:tc>
          <w:tcPr>
            <w:tcW w:w="1134" w:type="dxa"/>
          </w:tcPr>
          <w:p w:rsidR="00727C3C" w:rsidRPr="00516B3A" w:rsidRDefault="00727C3C" w:rsidP="00EC68F8">
            <w:pPr>
              <w:adjustRightInd w:val="0"/>
              <w:jc w:val="center"/>
            </w:pPr>
            <w:r w:rsidRPr="00516B3A">
              <w:t>93,0</w:t>
            </w:r>
          </w:p>
        </w:tc>
        <w:tc>
          <w:tcPr>
            <w:tcW w:w="1417" w:type="dxa"/>
          </w:tcPr>
          <w:p w:rsidR="00727C3C" w:rsidRPr="00516B3A" w:rsidRDefault="00727C3C" w:rsidP="00EC68F8">
            <w:pPr>
              <w:adjustRightInd w:val="0"/>
              <w:jc w:val="center"/>
            </w:pPr>
            <w:r w:rsidRPr="00516B3A">
              <w:t>93,0</w:t>
            </w:r>
          </w:p>
        </w:tc>
      </w:tr>
    </w:tbl>
    <w:p w:rsidR="00DD3690" w:rsidRDefault="00DD3690" w:rsidP="00EC68F8">
      <w:pPr>
        <w:adjustRightInd w:val="0"/>
        <w:rPr>
          <w:sz w:val="28"/>
          <w:szCs w:val="28"/>
        </w:rPr>
      </w:pPr>
    </w:p>
    <w:p w:rsidR="001E3B61" w:rsidRDefault="001E3B61" w:rsidP="00EC68F8">
      <w:pPr>
        <w:adjustRightInd w:val="0"/>
        <w:rPr>
          <w:sz w:val="28"/>
          <w:szCs w:val="28"/>
        </w:rPr>
      </w:pPr>
    </w:p>
    <w:p w:rsidR="00DD3690" w:rsidRDefault="00DD3690" w:rsidP="00EC68F8">
      <w:pPr>
        <w:adjustRightInd w:val="0"/>
        <w:rPr>
          <w:sz w:val="28"/>
          <w:szCs w:val="28"/>
        </w:rPr>
      </w:pPr>
    </w:p>
    <w:p w:rsidR="00DD3690" w:rsidRDefault="00DD3690" w:rsidP="0034615E">
      <w:pPr>
        <w:adjustRightInd w:val="0"/>
        <w:spacing w:line="240" w:lineRule="exact"/>
        <w:ind w:left="-142"/>
        <w:rPr>
          <w:sz w:val="28"/>
          <w:szCs w:val="28"/>
        </w:rPr>
      </w:pPr>
      <w:r>
        <w:rPr>
          <w:sz w:val="28"/>
          <w:szCs w:val="28"/>
        </w:rPr>
        <w:t>Первый заместитель главы</w:t>
      </w:r>
    </w:p>
    <w:p w:rsidR="00DD3690" w:rsidRDefault="00DD3690" w:rsidP="0034615E">
      <w:pPr>
        <w:adjustRightInd w:val="0"/>
        <w:spacing w:line="240" w:lineRule="exact"/>
        <w:ind w:left="-142"/>
        <w:rPr>
          <w:sz w:val="28"/>
          <w:szCs w:val="28"/>
        </w:rPr>
      </w:pPr>
      <w:r>
        <w:rPr>
          <w:sz w:val="28"/>
          <w:szCs w:val="28"/>
        </w:rPr>
        <w:t>администрации города Ставрополя                                                                                                                                 Д.Ю. Семёнов</w:t>
      </w:r>
    </w:p>
    <w:p w:rsidR="00624463" w:rsidRDefault="00624463" w:rsidP="00EC68F8">
      <w:pPr>
        <w:adjustRightInd w:val="0"/>
        <w:rPr>
          <w:sz w:val="28"/>
          <w:szCs w:val="28"/>
        </w:rPr>
        <w:sectPr w:rsidR="00624463" w:rsidSect="00DD3690">
          <w:type w:val="nextColumn"/>
          <w:pgSz w:w="16838" w:h="11906" w:orient="landscape"/>
          <w:pgMar w:top="1985" w:right="567" w:bottom="1134" w:left="1418" w:header="709" w:footer="924" w:gutter="0"/>
          <w:pgNumType w:start="1"/>
          <w:cols w:space="708"/>
          <w:titlePg/>
          <w:docGrid w:linePitch="360"/>
        </w:sectPr>
      </w:pPr>
    </w:p>
    <w:p w:rsidR="00D7489F" w:rsidRDefault="00D7489F" w:rsidP="00D7489F">
      <w:pPr>
        <w:adjustRightInd w:val="0"/>
        <w:spacing w:line="240" w:lineRule="exact"/>
        <w:ind w:left="11340" w:right="-28"/>
        <w:outlineLvl w:val="1"/>
        <w:rPr>
          <w:sz w:val="28"/>
          <w:szCs w:val="28"/>
        </w:rPr>
      </w:pPr>
      <w:r>
        <w:rPr>
          <w:sz w:val="28"/>
          <w:szCs w:val="28"/>
        </w:rPr>
        <w:lastRenderedPageBreak/>
        <w:t>Приложение 7</w:t>
      </w:r>
    </w:p>
    <w:p w:rsidR="00D7489F" w:rsidRDefault="00D7489F" w:rsidP="00D7489F">
      <w:pPr>
        <w:adjustRightInd w:val="0"/>
        <w:spacing w:line="240" w:lineRule="exact"/>
        <w:ind w:left="11340" w:right="-28"/>
        <w:rPr>
          <w:sz w:val="28"/>
          <w:szCs w:val="28"/>
        </w:rPr>
      </w:pPr>
    </w:p>
    <w:p w:rsidR="00D7489F" w:rsidRPr="00485C33" w:rsidRDefault="00D7489F" w:rsidP="00D7489F">
      <w:pPr>
        <w:adjustRightInd w:val="0"/>
        <w:spacing w:line="240" w:lineRule="exact"/>
        <w:ind w:left="11340" w:right="-2"/>
        <w:rPr>
          <w:sz w:val="28"/>
          <w:szCs w:val="28"/>
        </w:rPr>
      </w:pPr>
      <w:r w:rsidRPr="00485C33">
        <w:rPr>
          <w:sz w:val="28"/>
          <w:szCs w:val="28"/>
        </w:rPr>
        <w:t xml:space="preserve">к муниципальной программе «Экономическое развитие </w:t>
      </w:r>
    </w:p>
    <w:p w:rsidR="00D7489F" w:rsidRPr="00485C33" w:rsidRDefault="00D7489F" w:rsidP="00D7489F">
      <w:pPr>
        <w:tabs>
          <w:tab w:val="left" w:pos="4962"/>
        </w:tabs>
        <w:adjustRightInd w:val="0"/>
        <w:spacing w:line="240" w:lineRule="exact"/>
        <w:ind w:left="11340"/>
        <w:rPr>
          <w:sz w:val="28"/>
          <w:szCs w:val="28"/>
        </w:rPr>
      </w:pPr>
      <w:r w:rsidRPr="00485C33">
        <w:rPr>
          <w:sz w:val="28"/>
          <w:szCs w:val="28"/>
        </w:rPr>
        <w:t>города Ставрополя»</w:t>
      </w:r>
    </w:p>
    <w:p w:rsidR="00624463" w:rsidRPr="00D71946" w:rsidRDefault="00624463" w:rsidP="00624463">
      <w:pPr>
        <w:adjustRightInd w:val="0"/>
        <w:spacing w:line="240" w:lineRule="exact"/>
        <w:ind w:left="10773"/>
        <w:rPr>
          <w:sz w:val="28"/>
          <w:szCs w:val="28"/>
        </w:rPr>
      </w:pPr>
    </w:p>
    <w:p w:rsidR="00624463" w:rsidRPr="00D71946" w:rsidRDefault="00624463" w:rsidP="00624463">
      <w:pPr>
        <w:adjustRightInd w:val="0"/>
        <w:ind w:left="10773" w:hanging="10915"/>
        <w:jc w:val="center"/>
        <w:outlineLvl w:val="1"/>
        <w:rPr>
          <w:sz w:val="28"/>
          <w:szCs w:val="28"/>
        </w:rPr>
      </w:pPr>
      <w:r w:rsidRPr="00D71946">
        <w:rPr>
          <w:sz w:val="28"/>
          <w:szCs w:val="28"/>
        </w:rPr>
        <w:t>СВЕДЕНИЯ</w:t>
      </w:r>
    </w:p>
    <w:p w:rsidR="00624463" w:rsidRPr="00D71946" w:rsidRDefault="00624463" w:rsidP="00624463">
      <w:pPr>
        <w:adjustRightInd w:val="0"/>
        <w:spacing w:line="240" w:lineRule="exact"/>
        <w:ind w:left="-142"/>
        <w:jc w:val="center"/>
        <w:rPr>
          <w:sz w:val="28"/>
          <w:szCs w:val="28"/>
        </w:rPr>
      </w:pPr>
      <w:r w:rsidRPr="00D71946">
        <w:rPr>
          <w:sz w:val="28"/>
          <w:szCs w:val="28"/>
        </w:rPr>
        <w:t>о весовых коэффициентах, присвоенных целям Программы и задачам подпрограмм (Программы)</w:t>
      </w:r>
    </w:p>
    <w:p w:rsidR="00624463" w:rsidRPr="00D71946" w:rsidRDefault="00624463" w:rsidP="00624463">
      <w:pPr>
        <w:adjustRightInd w:val="0"/>
        <w:spacing w:line="240" w:lineRule="exact"/>
        <w:ind w:left="10773"/>
        <w:jc w:val="center"/>
        <w:rPr>
          <w:sz w:val="28"/>
          <w:szCs w:val="28"/>
        </w:rPr>
      </w:pPr>
    </w:p>
    <w:tbl>
      <w:tblPr>
        <w:tblStyle w:val="af3"/>
        <w:tblW w:w="0" w:type="auto"/>
        <w:tblLayout w:type="fixed"/>
        <w:tblLook w:val="04A0"/>
      </w:tblPr>
      <w:tblGrid>
        <w:gridCol w:w="675"/>
        <w:gridCol w:w="6804"/>
        <w:gridCol w:w="1276"/>
        <w:gridCol w:w="1134"/>
        <w:gridCol w:w="1276"/>
        <w:gridCol w:w="1276"/>
        <w:gridCol w:w="1275"/>
        <w:gridCol w:w="1276"/>
      </w:tblGrid>
      <w:tr w:rsidR="00624463" w:rsidRPr="00D71946" w:rsidTr="00624463">
        <w:tc>
          <w:tcPr>
            <w:tcW w:w="675" w:type="dxa"/>
            <w:vMerge w:val="restart"/>
          </w:tcPr>
          <w:p w:rsidR="00624463" w:rsidRPr="00D71946" w:rsidRDefault="00624463" w:rsidP="00207A98">
            <w:pPr>
              <w:adjustRightInd w:val="0"/>
              <w:jc w:val="center"/>
              <w:outlineLvl w:val="1"/>
              <w:rPr>
                <w:sz w:val="24"/>
                <w:szCs w:val="24"/>
              </w:rPr>
            </w:pPr>
            <w:r w:rsidRPr="00D71946">
              <w:rPr>
                <w:sz w:val="24"/>
                <w:szCs w:val="24"/>
              </w:rPr>
              <w:t xml:space="preserve">№ </w:t>
            </w:r>
            <w:proofErr w:type="spellStart"/>
            <w:proofErr w:type="gramStart"/>
            <w:r w:rsidRPr="00D71946">
              <w:rPr>
                <w:sz w:val="24"/>
                <w:szCs w:val="24"/>
              </w:rPr>
              <w:t>п</w:t>
            </w:r>
            <w:proofErr w:type="spellEnd"/>
            <w:proofErr w:type="gramEnd"/>
            <w:r w:rsidRPr="00D71946">
              <w:rPr>
                <w:sz w:val="24"/>
                <w:szCs w:val="24"/>
              </w:rPr>
              <w:t>/</w:t>
            </w:r>
            <w:proofErr w:type="spellStart"/>
            <w:r w:rsidRPr="00D71946">
              <w:rPr>
                <w:sz w:val="24"/>
                <w:szCs w:val="24"/>
              </w:rPr>
              <w:t>п</w:t>
            </w:r>
            <w:proofErr w:type="spellEnd"/>
          </w:p>
        </w:tc>
        <w:tc>
          <w:tcPr>
            <w:tcW w:w="6804" w:type="dxa"/>
            <w:vMerge w:val="restart"/>
          </w:tcPr>
          <w:p w:rsidR="00624463" w:rsidRPr="00D71946" w:rsidRDefault="00624463" w:rsidP="00207A98">
            <w:pPr>
              <w:adjustRightInd w:val="0"/>
              <w:jc w:val="center"/>
              <w:outlineLvl w:val="1"/>
              <w:rPr>
                <w:sz w:val="24"/>
                <w:szCs w:val="24"/>
              </w:rPr>
            </w:pPr>
            <w:r w:rsidRPr="00D71946">
              <w:rPr>
                <w:sz w:val="24"/>
                <w:szCs w:val="24"/>
              </w:rPr>
              <w:t>Цели Программы и задачи подпрограмм Программы</w:t>
            </w:r>
          </w:p>
        </w:tc>
        <w:tc>
          <w:tcPr>
            <w:tcW w:w="7513" w:type="dxa"/>
            <w:gridSpan w:val="6"/>
          </w:tcPr>
          <w:p w:rsidR="00624463" w:rsidRPr="00D71946" w:rsidRDefault="00624463" w:rsidP="00207A98">
            <w:pPr>
              <w:adjustRightInd w:val="0"/>
              <w:jc w:val="center"/>
              <w:outlineLvl w:val="1"/>
              <w:rPr>
                <w:sz w:val="24"/>
                <w:szCs w:val="24"/>
              </w:rPr>
            </w:pPr>
            <w:r w:rsidRPr="00D71946">
              <w:rPr>
                <w:sz w:val="24"/>
                <w:szCs w:val="24"/>
              </w:rPr>
              <w:t xml:space="preserve">Значения весовых коэффициентов, присвоенных целям Программы и задачам подпрограмм Программы </w:t>
            </w:r>
          </w:p>
        </w:tc>
      </w:tr>
      <w:tr w:rsidR="00624463" w:rsidRPr="00D71946" w:rsidTr="00624463">
        <w:tc>
          <w:tcPr>
            <w:tcW w:w="675" w:type="dxa"/>
            <w:vMerge/>
          </w:tcPr>
          <w:p w:rsidR="00624463" w:rsidRPr="00D71946" w:rsidRDefault="00624463" w:rsidP="00207A98">
            <w:pPr>
              <w:adjustRightInd w:val="0"/>
              <w:outlineLvl w:val="1"/>
              <w:rPr>
                <w:sz w:val="24"/>
                <w:szCs w:val="24"/>
              </w:rPr>
            </w:pPr>
          </w:p>
        </w:tc>
        <w:tc>
          <w:tcPr>
            <w:tcW w:w="6804" w:type="dxa"/>
            <w:vMerge/>
          </w:tcPr>
          <w:p w:rsidR="00624463" w:rsidRPr="00D71946" w:rsidRDefault="00624463" w:rsidP="00207A98">
            <w:pPr>
              <w:adjustRightInd w:val="0"/>
              <w:outlineLvl w:val="1"/>
              <w:rPr>
                <w:sz w:val="24"/>
                <w:szCs w:val="24"/>
              </w:rPr>
            </w:pPr>
          </w:p>
        </w:tc>
        <w:tc>
          <w:tcPr>
            <w:tcW w:w="1276" w:type="dxa"/>
          </w:tcPr>
          <w:p w:rsidR="00624463" w:rsidRPr="00D71946" w:rsidRDefault="00624463" w:rsidP="00207A98">
            <w:pPr>
              <w:adjustRightInd w:val="0"/>
              <w:jc w:val="center"/>
              <w:outlineLvl w:val="1"/>
              <w:rPr>
                <w:sz w:val="24"/>
                <w:szCs w:val="24"/>
              </w:rPr>
            </w:pPr>
            <w:r w:rsidRPr="00D71946">
              <w:rPr>
                <w:sz w:val="24"/>
                <w:szCs w:val="24"/>
              </w:rPr>
              <w:t>2020</w:t>
            </w:r>
          </w:p>
        </w:tc>
        <w:tc>
          <w:tcPr>
            <w:tcW w:w="1134" w:type="dxa"/>
          </w:tcPr>
          <w:p w:rsidR="00624463" w:rsidRPr="00D71946" w:rsidRDefault="00624463" w:rsidP="00207A98">
            <w:pPr>
              <w:adjustRightInd w:val="0"/>
              <w:jc w:val="center"/>
              <w:outlineLvl w:val="1"/>
              <w:rPr>
                <w:sz w:val="24"/>
                <w:szCs w:val="24"/>
              </w:rPr>
            </w:pPr>
            <w:r w:rsidRPr="00D71946">
              <w:rPr>
                <w:sz w:val="24"/>
                <w:szCs w:val="24"/>
              </w:rPr>
              <w:t>2021</w:t>
            </w:r>
          </w:p>
        </w:tc>
        <w:tc>
          <w:tcPr>
            <w:tcW w:w="1276" w:type="dxa"/>
          </w:tcPr>
          <w:p w:rsidR="00624463" w:rsidRPr="00D71946" w:rsidRDefault="00624463" w:rsidP="00207A98">
            <w:pPr>
              <w:adjustRightInd w:val="0"/>
              <w:jc w:val="center"/>
              <w:outlineLvl w:val="1"/>
              <w:rPr>
                <w:sz w:val="24"/>
                <w:szCs w:val="24"/>
              </w:rPr>
            </w:pPr>
            <w:r w:rsidRPr="00D71946">
              <w:rPr>
                <w:sz w:val="24"/>
                <w:szCs w:val="24"/>
              </w:rPr>
              <w:t>2022</w:t>
            </w:r>
          </w:p>
        </w:tc>
        <w:tc>
          <w:tcPr>
            <w:tcW w:w="1276" w:type="dxa"/>
          </w:tcPr>
          <w:p w:rsidR="00624463" w:rsidRPr="00D71946" w:rsidRDefault="00624463" w:rsidP="00207A98">
            <w:pPr>
              <w:adjustRightInd w:val="0"/>
              <w:jc w:val="center"/>
              <w:outlineLvl w:val="1"/>
              <w:rPr>
                <w:sz w:val="24"/>
                <w:szCs w:val="24"/>
              </w:rPr>
            </w:pPr>
            <w:r w:rsidRPr="00D71946">
              <w:rPr>
                <w:sz w:val="24"/>
                <w:szCs w:val="24"/>
              </w:rPr>
              <w:t>2023</w:t>
            </w:r>
          </w:p>
        </w:tc>
        <w:tc>
          <w:tcPr>
            <w:tcW w:w="1275" w:type="dxa"/>
          </w:tcPr>
          <w:p w:rsidR="00624463" w:rsidRPr="00D71946" w:rsidRDefault="00624463" w:rsidP="00207A98">
            <w:pPr>
              <w:adjustRightInd w:val="0"/>
              <w:jc w:val="center"/>
              <w:outlineLvl w:val="1"/>
              <w:rPr>
                <w:sz w:val="24"/>
                <w:szCs w:val="24"/>
              </w:rPr>
            </w:pPr>
            <w:r w:rsidRPr="00D71946">
              <w:rPr>
                <w:sz w:val="24"/>
                <w:szCs w:val="24"/>
              </w:rPr>
              <w:t>2024</w:t>
            </w:r>
          </w:p>
        </w:tc>
        <w:tc>
          <w:tcPr>
            <w:tcW w:w="1276" w:type="dxa"/>
          </w:tcPr>
          <w:p w:rsidR="00624463" w:rsidRPr="00D71946" w:rsidRDefault="00624463" w:rsidP="00207A98">
            <w:pPr>
              <w:adjustRightInd w:val="0"/>
              <w:jc w:val="center"/>
              <w:outlineLvl w:val="1"/>
              <w:rPr>
                <w:sz w:val="24"/>
                <w:szCs w:val="24"/>
              </w:rPr>
            </w:pPr>
            <w:r w:rsidRPr="00D71946">
              <w:rPr>
                <w:sz w:val="24"/>
                <w:szCs w:val="24"/>
              </w:rPr>
              <w:t>2025</w:t>
            </w:r>
          </w:p>
        </w:tc>
      </w:tr>
    </w:tbl>
    <w:p w:rsidR="00624463" w:rsidRPr="00D71946" w:rsidRDefault="00624463" w:rsidP="00624463">
      <w:pPr>
        <w:rPr>
          <w:sz w:val="2"/>
          <w:szCs w:val="2"/>
        </w:rPr>
      </w:pPr>
    </w:p>
    <w:tbl>
      <w:tblPr>
        <w:tblStyle w:val="af3"/>
        <w:tblW w:w="0" w:type="auto"/>
        <w:tblLayout w:type="fixed"/>
        <w:tblLook w:val="04A0"/>
      </w:tblPr>
      <w:tblGrid>
        <w:gridCol w:w="675"/>
        <w:gridCol w:w="6804"/>
        <w:gridCol w:w="1276"/>
        <w:gridCol w:w="1134"/>
        <w:gridCol w:w="1276"/>
        <w:gridCol w:w="1276"/>
        <w:gridCol w:w="1275"/>
        <w:gridCol w:w="1276"/>
      </w:tblGrid>
      <w:tr w:rsidR="00624463" w:rsidRPr="00D71946" w:rsidTr="00624463">
        <w:trPr>
          <w:tblHeader/>
        </w:trPr>
        <w:tc>
          <w:tcPr>
            <w:tcW w:w="675" w:type="dxa"/>
          </w:tcPr>
          <w:p w:rsidR="00624463" w:rsidRPr="00D71946" w:rsidRDefault="00624463" w:rsidP="00207A98">
            <w:pPr>
              <w:adjustRightInd w:val="0"/>
              <w:jc w:val="center"/>
              <w:outlineLvl w:val="1"/>
              <w:rPr>
                <w:sz w:val="24"/>
                <w:szCs w:val="24"/>
              </w:rPr>
            </w:pPr>
            <w:r w:rsidRPr="00D71946">
              <w:rPr>
                <w:sz w:val="24"/>
                <w:szCs w:val="24"/>
              </w:rPr>
              <w:t>1</w:t>
            </w:r>
          </w:p>
        </w:tc>
        <w:tc>
          <w:tcPr>
            <w:tcW w:w="6804" w:type="dxa"/>
          </w:tcPr>
          <w:p w:rsidR="00624463" w:rsidRPr="00D71946" w:rsidRDefault="00624463" w:rsidP="00207A98">
            <w:pPr>
              <w:adjustRightInd w:val="0"/>
              <w:jc w:val="center"/>
              <w:outlineLvl w:val="1"/>
              <w:rPr>
                <w:sz w:val="24"/>
                <w:szCs w:val="24"/>
              </w:rPr>
            </w:pPr>
            <w:r w:rsidRPr="00D71946">
              <w:rPr>
                <w:sz w:val="24"/>
                <w:szCs w:val="24"/>
              </w:rPr>
              <w:t>2</w:t>
            </w:r>
          </w:p>
        </w:tc>
        <w:tc>
          <w:tcPr>
            <w:tcW w:w="1276" w:type="dxa"/>
          </w:tcPr>
          <w:p w:rsidR="00624463" w:rsidRPr="00D71946" w:rsidRDefault="00624463" w:rsidP="00207A98">
            <w:pPr>
              <w:adjustRightInd w:val="0"/>
              <w:jc w:val="center"/>
              <w:outlineLvl w:val="1"/>
              <w:rPr>
                <w:sz w:val="24"/>
                <w:szCs w:val="24"/>
              </w:rPr>
            </w:pPr>
            <w:r w:rsidRPr="00D71946">
              <w:rPr>
                <w:sz w:val="24"/>
                <w:szCs w:val="24"/>
              </w:rPr>
              <w:t>3</w:t>
            </w:r>
          </w:p>
        </w:tc>
        <w:tc>
          <w:tcPr>
            <w:tcW w:w="1134" w:type="dxa"/>
          </w:tcPr>
          <w:p w:rsidR="00624463" w:rsidRPr="00D71946" w:rsidRDefault="00624463" w:rsidP="00207A98">
            <w:pPr>
              <w:adjustRightInd w:val="0"/>
              <w:jc w:val="center"/>
              <w:outlineLvl w:val="1"/>
              <w:rPr>
                <w:sz w:val="24"/>
                <w:szCs w:val="24"/>
              </w:rPr>
            </w:pPr>
            <w:r w:rsidRPr="00D71946">
              <w:rPr>
                <w:sz w:val="24"/>
                <w:szCs w:val="24"/>
              </w:rPr>
              <w:t>4</w:t>
            </w:r>
          </w:p>
        </w:tc>
        <w:tc>
          <w:tcPr>
            <w:tcW w:w="1276" w:type="dxa"/>
          </w:tcPr>
          <w:p w:rsidR="00624463" w:rsidRPr="00D71946" w:rsidRDefault="00624463" w:rsidP="00207A98">
            <w:pPr>
              <w:adjustRightInd w:val="0"/>
              <w:jc w:val="center"/>
              <w:outlineLvl w:val="1"/>
              <w:rPr>
                <w:sz w:val="24"/>
                <w:szCs w:val="24"/>
              </w:rPr>
            </w:pPr>
            <w:r w:rsidRPr="00D71946">
              <w:rPr>
                <w:sz w:val="24"/>
                <w:szCs w:val="24"/>
              </w:rPr>
              <w:t>5</w:t>
            </w:r>
          </w:p>
        </w:tc>
        <w:tc>
          <w:tcPr>
            <w:tcW w:w="1276" w:type="dxa"/>
          </w:tcPr>
          <w:p w:rsidR="00624463" w:rsidRPr="00D71946" w:rsidRDefault="00624463" w:rsidP="00207A98">
            <w:pPr>
              <w:adjustRightInd w:val="0"/>
              <w:jc w:val="center"/>
              <w:outlineLvl w:val="1"/>
              <w:rPr>
                <w:sz w:val="24"/>
                <w:szCs w:val="24"/>
              </w:rPr>
            </w:pPr>
            <w:r w:rsidRPr="00D71946">
              <w:rPr>
                <w:sz w:val="24"/>
                <w:szCs w:val="24"/>
              </w:rPr>
              <w:t>6</w:t>
            </w:r>
          </w:p>
        </w:tc>
        <w:tc>
          <w:tcPr>
            <w:tcW w:w="1275" w:type="dxa"/>
          </w:tcPr>
          <w:p w:rsidR="00624463" w:rsidRPr="00D71946" w:rsidRDefault="00624463" w:rsidP="00207A98">
            <w:pPr>
              <w:adjustRightInd w:val="0"/>
              <w:jc w:val="center"/>
              <w:outlineLvl w:val="1"/>
              <w:rPr>
                <w:sz w:val="24"/>
                <w:szCs w:val="24"/>
              </w:rPr>
            </w:pPr>
            <w:r w:rsidRPr="00D71946">
              <w:rPr>
                <w:sz w:val="24"/>
                <w:szCs w:val="24"/>
              </w:rPr>
              <w:t>7</w:t>
            </w:r>
          </w:p>
        </w:tc>
        <w:tc>
          <w:tcPr>
            <w:tcW w:w="1276" w:type="dxa"/>
          </w:tcPr>
          <w:p w:rsidR="00624463" w:rsidRPr="00D71946" w:rsidRDefault="00624463" w:rsidP="00207A98">
            <w:pPr>
              <w:adjustRightInd w:val="0"/>
              <w:jc w:val="center"/>
              <w:outlineLvl w:val="1"/>
              <w:rPr>
                <w:sz w:val="24"/>
                <w:szCs w:val="24"/>
              </w:rPr>
            </w:pPr>
            <w:r w:rsidRPr="00D71946">
              <w:rPr>
                <w:sz w:val="24"/>
                <w:szCs w:val="24"/>
              </w:rPr>
              <w:t>8</w:t>
            </w:r>
          </w:p>
        </w:tc>
      </w:tr>
      <w:tr w:rsidR="00624463" w:rsidRPr="00D71946" w:rsidTr="00624463">
        <w:tc>
          <w:tcPr>
            <w:tcW w:w="14992" w:type="dxa"/>
            <w:gridSpan w:val="8"/>
          </w:tcPr>
          <w:p w:rsidR="00624463" w:rsidRPr="0011180D" w:rsidRDefault="00624463" w:rsidP="00207A98">
            <w:pPr>
              <w:jc w:val="center"/>
              <w:rPr>
                <w:sz w:val="24"/>
                <w:szCs w:val="24"/>
              </w:rPr>
            </w:pPr>
            <w:r>
              <w:rPr>
                <w:sz w:val="24"/>
                <w:szCs w:val="24"/>
              </w:rPr>
              <w:t xml:space="preserve">Подпрограмма «Развитие малого и среднего предпринимательства </w:t>
            </w:r>
            <w:proofErr w:type="gramStart"/>
            <w:r>
              <w:rPr>
                <w:sz w:val="24"/>
                <w:szCs w:val="24"/>
              </w:rPr>
              <w:t>городе</w:t>
            </w:r>
            <w:proofErr w:type="gramEnd"/>
            <w:r>
              <w:rPr>
                <w:sz w:val="24"/>
                <w:szCs w:val="24"/>
              </w:rPr>
              <w:t xml:space="preserve"> Ставрополе»</w:t>
            </w:r>
          </w:p>
        </w:tc>
      </w:tr>
      <w:tr w:rsidR="00624463" w:rsidRPr="00D71946" w:rsidTr="00624463">
        <w:tc>
          <w:tcPr>
            <w:tcW w:w="675" w:type="dxa"/>
          </w:tcPr>
          <w:p w:rsidR="00624463" w:rsidRPr="00D71946" w:rsidRDefault="00624463" w:rsidP="00207A98">
            <w:pPr>
              <w:adjustRightInd w:val="0"/>
              <w:jc w:val="center"/>
              <w:outlineLvl w:val="1"/>
              <w:rPr>
                <w:sz w:val="24"/>
                <w:szCs w:val="24"/>
              </w:rPr>
            </w:pPr>
            <w:r>
              <w:rPr>
                <w:sz w:val="24"/>
                <w:szCs w:val="24"/>
              </w:rPr>
              <w:t>1.</w:t>
            </w:r>
          </w:p>
        </w:tc>
        <w:tc>
          <w:tcPr>
            <w:tcW w:w="6804" w:type="dxa"/>
          </w:tcPr>
          <w:p w:rsidR="00624463" w:rsidRPr="00D71946" w:rsidRDefault="00624463" w:rsidP="00207A98">
            <w:pPr>
              <w:adjustRightInd w:val="0"/>
              <w:jc w:val="both"/>
              <w:outlineLvl w:val="1"/>
              <w:rPr>
                <w:sz w:val="24"/>
                <w:szCs w:val="24"/>
              </w:rPr>
            </w:pPr>
            <w:r w:rsidRPr="00D71946">
              <w:rPr>
                <w:sz w:val="24"/>
                <w:szCs w:val="24"/>
              </w:rPr>
              <w:t>Цель 1. Создание благоприятных условий для устойчивого развития малого и среднего предпринимательства</w:t>
            </w:r>
          </w:p>
        </w:tc>
        <w:tc>
          <w:tcPr>
            <w:tcW w:w="1276" w:type="dxa"/>
          </w:tcPr>
          <w:p w:rsidR="00624463" w:rsidRPr="00AD0D73" w:rsidRDefault="00624463" w:rsidP="00207A98">
            <w:pPr>
              <w:adjustRightInd w:val="0"/>
              <w:jc w:val="center"/>
              <w:outlineLvl w:val="1"/>
              <w:rPr>
                <w:sz w:val="24"/>
                <w:szCs w:val="24"/>
              </w:rPr>
            </w:pPr>
            <w:r>
              <w:rPr>
                <w:sz w:val="24"/>
                <w:szCs w:val="24"/>
                <w:lang w:val="en-US"/>
              </w:rPr>
              <w:t>0</w:t>
            </w:r>
            <w:r>
              <w:rPr>
                <w:sz w:val="24"/>
                <w:szCs w:val="24"/>
              </w:rPr>
              <w:t>,</w:t>
            </w:r>
            <w:r w:rsidR="003D5183">
              <w:rPr>
                <w:sz w:val="24"/>
                <w:szCs w:val="24"/>
              </w:rPr>
              <w:t>32</w:t>
            </w:r>
          </w:p>
        </w:tc>
        <w:tc>
          <w:tcPr>
            <w:tcW w:w="1134" w:type="dxa"/>
          </w:tcPr>
          <w:p w:rsidR="00624463" w:rsidRDefault="00624463" w:rsidP="00207A98">
            <w:pPr>
              <w:jc w:val="center"/>
            </w:pPr>
            <w:r w:rsidRPr="00216E35">
              <w:rPr>
                <w:sz w:val="24"/>
                <w:szCs w:val="24"/>
                <w:lang w:val="en-US"/>
              </w:rPr>
              <w:t>0</w:t>
            </w:r>
            <w:r w:rsidRPr="00216E35">
              <w:rPr>
                <w:sz w:val="24"/>
                <w:szCs w:val="24"/>
              </w:rPr>
              <w:t>,</w:t>
            </w:r>
            <w:r w:rsidR="003D5183">
              <w:rPr>
                <w:sz w:val="24"/>
                <w:szCs w:val="24"/>
              </w:rPr>
              <w:t>32</w:t>
            </w:r>
          </w:p>
        </w:tc>
        <w:tc>
          <w:tcPr>
            <w:tcW w:w="1276" w:type="dxa"/>
          </w:tcPr>
          <w:p w:rsidR="00624463" w:rsidRDefault="00624463" w:rsidP="00207A98">
            <w:pPr>
              <w:jc w:val="center"/>
            </w:pPr>
            <w:r w:rsidRPr="00216E35">
              <w:rPr>
                <w:sz w:val="24"/>
                <w:szCs w:val="24"/>
                <w:lang w:val="en-US"/>
              </w:rPr>
              <w:t>0</w:t>
            </w:r>
            <w:r w:rsidRPr="00216E35">
              <w:rPr>
                <w:sz w:val="24"/>
                <w:szCs w:val="24"/>
              </w:rPr>
              <w:t>,</w:t>
            </w:r>
            <w:r w:rsidR="003D5183">
              <w:rPr>
                <w:sz w:val="24"/>
                <w:szCs w:val="24"/>
              </w:rPr>
              <w:t>25</w:t>
            </w:r>
          </w:p>
        </w:tc>
        <w:tc>
          <w:tcPr>
            <w:tcW w:w="1276" w:type="dxa"/>
          </w:tcPr>
          <w:p w:rsidR="00624463" w:rsidRDefault="00624463" w:rsidP="00207A98">
            <w:pPr>
              <w:jc w:val="center"/>
            </w:pPr>
            <w:r w:rsidRPr="00216E35">
              <w:rPr>
                <w:sz w:val="24"/>
                <w:szCs w:val="24"/>
                <w:lang w:val="en-US"/>
              </w:rPr>
              <w:t>0</w:t>
            </w:r>
            <w:r w:rsidRPr="00216E35">
              <w:rPr>
                <w:sz w:val="24"/>
                <w:szCs w:val="24"/>
              </w:rPr>
              <w:t>,</w:t>
            </w:r>
            <w:r w:rsidR="003D5183">
              <w:rPr>
                <w:sz w:val="24"/>
                <w:szCs w:val="24"/>
              </w:rPr>
              <w:t>25</w:t>
            </w:r>
          </w:p>
        </w:tc>
        <w:tc>
          <w:tcPr>
            <w:tcW w:w="1275" w:type="dxa"/>
          </w:tcPr>
          <w:p w:rsidR="00624463" w:rsidRDefault="00624463" w:rsidP="00207A98">
            <w:pPr>
              <w:jc w:val="center"/>
            </w:pPr>
            <w:r w:rsidRPr="00216E35">
              <w:rPr>
                <w:sz w:val="24"/>
                <w:szCs w:val="24"/>
                <w:lang w:val="en-US"/>
              </w:rPr>
              <w:t>0</w:t>
            </w:r>
            <w:r w:rsidRPr="00216E35">
              <w:rPr>
                <w:sz w:val="24"/>
                <w:szCs w:val="24"/>
              </w:rPr>
              <w:t>,</w:t>
            </w:r>
            <w:r w:rsidR="003D5183">
              <w:rPr>
                <w:sz w:val="24"/>
                <w:szCs w:val="24"/>
              </w:rPr>
              <w:t>25</w:t>
            </w:r>
          </w:p>
        </w:tc>
        <w:tc>
          <w:tcPr>
            <w:tcW w:w="1276" w:type="dxa"/>
          </w:tcPr>
          <w:p w:rsidR="00624463" w:rsidRDefault="00624463" w:rsidP="00207A98">
            <w:pPr>
              <w:jc w:val="center"/>
            </w:pPr>
            <w:r w:rsidRPr="00216E35">
              <w:rPr>
                <w:sz w:val="24"/>
                <w:szCs w:val="24"/>
                <w:lang w:val="en-US"/>
              </w:rPr>
              <w:t>0</w:t>
            </w:r>
            <w:r w:rsidRPr="00216E35">
              <w:rPr>
                <w:sz w:val="24"/>
                <w:szCs w:val="24"/>
              </w:rPr>
              <w:t>,</w:t>
            </w:r>
            <w:r w:rsidR="003D5183">
              <w:rPr>
                <w:sz w:val="24"/>
                <w:szCs w:val="24"/>
              </w:rPr>
              <w:t>25</w:t>
            </w:r>
          </w:p>
        </w:tc>
      </w:tr>
      <w:tr w:rsidR="00624463" w:rsidRPr="00D71946" w:rsidTr="00624463">
        <w:tc>
          <w:tcPr>
            <w:tcW w:w="675" w:type="dxa"/>
          </w:tcPr>
          <w:p w:rsidR="00624463" w:rsidRPr="00D71946" w:rsidRDefault="00624463" w:rsidP="00207A98">
            <w:pPr>
              <w:adjustRightInd w:val="0"/>
              <w:jc w:val="center"/>
              <w:outlineLvl w:val="1"/>
              <w:rPr>
                <w:sz w:val="24"/>
                <w:szCs w:val="24"/>
              </w:rPr>
            </w:pPr>
            <w:r>
              <w:rPr>
                <w:sz w:val="24"/>
                <w:szCs w:val="24"/>
              </w:rPr>
              <w:t>1.1</w:t>
            </w:r>
          </w:p>
        </w:tc>
        <w:tc>
          <w:tcPr>
            <w:tcW w:w="6804" w:type="dxa"/>
          </w:tcPr>
          <w:p w:rsidR="00624463" w:rsidRPr="00D71946" w:rsidRDefault="00624463" w:rsidP="00207A98">
            <w:pPr>
              <w:adjustRightInd w:val="0"/>
              <w:jc w:val="both"/>
              <w:outlineLvl w:val="1"/>
              <w:rPr>
                <w:sz w:val="24"/>
                <w:szCs w:val="24"/>
              </w:rPr>
            </w:pPr>
            <w:r w:rsidRPr="00D71946">
              <w:rPr>
                <w:sz w:val="24"/>
                <w:szCs w:val="24"/>
              </w:rPr>
              <w:t>Задача 1. Содействие активизации предпринимательской деятельности</w:t>
            </w:r>
          </w:p>
        </w:tc>
        <w:tc>
          <w:tcPr>
            <w:tcW w:w="1276" w:type="dxa"/>
          </w:tcPr>
          <w:p w:rsidR="00624463" w:rsidRPr="00D71946" w:rsidRDefault="00624463" w:rsidP="00207A98">
            <w:pPr>
              <w:adjustRightInd w:val="0"/>
              <w:jc w:val="center"/>
              <w:outlineLvl w:val="1"/>
              <w:rPr>
                <w:sz w:val="24"/>
                <w:szCs w:val="24"/>
              </w:rPr>
            </w:pPr>
            <w:r>
              <w:rPr>
                <w:sz w:val="24"/>
                <w:szCs w:val="24"/>
              </w:rPr>
              <w:t>0,4</w:t>
            </w:r>
          </w:p>
        </w:tc>
        <w:tc>
          <w:tcPr>
            <w:tcW w:w="1134" w:type="dxa"/>
          </w:tcPr>
          <w:p w:rsidR="00624463" w:rsidRDefault="00624463" w:rsidP="00207A98">
            <w:pPr>
              <w:jc w:val="center"/>
            </w:pPr>
            <w:r w:rsidRPr="00B24964">
              <w:rPr>
                <w:sz w:val="24"/>
                <w:szCs w:val="24"/>
              </w:rPr>
              <w:t>0,4</w:t>
            </w:r>
          </w:p>
        </w:tc>
        <w:tc>
          <w:tcPr>
            <w:tcW w:w="1276" w:type="dxa"/>
          </w:tcPr>
          <w:p w:rsidR="00624463" w:rsidRDefault="00624463" w:rsidP="00207A98">
            <w:pPr>
              <w:jc w:val="center"/>
            </w:pPr>
            <w:r w:rsidRPr="00B24964">
              <w:rPr>
                <w:sz w:val="24"/>
                <w:szCs w:val="24"/>
              </w:rPr>
              <w:t>0,4</w:t>
            </w:r>
          </w:p>
        </w:tc>
        <w:tc>
          <w:tcPr>
            <w:tcW w:w="1276" w:type="dxa"/>
          </w:tcPr>
          <w:p w:rsidR="00624463" w:rsidRDefault="00624463" w:rsidP="00207A98">
            <w:pPr>
              <w:jc w:val="center"/>
            </w:pPr>
            <w:r w:rsidRPr="00B24964">
              <w:rPr>
                <w:sz w:val="24"/>
                <w:szCs w:val="24"/>
              </w:rPr>
              <w:t>0,4</w:t>
            </w:r>
          </w:p>
        </w:tc>
        <w:tc>
          <w:tcPr>
            <w:tcW w:w="1275" w:type="dxa"/>
          </w:tcPr>
          <w:p w:rsidR="00624463" w:rsidRDefault="00624463" w:rsidP="00207A98">
            <w:pPr>
              <w:jc w:val="center"/>
            </w:pPr>
            <w:r w:rsidRPr="00B24964">
              <w:rPr>
                <w:sz w:val="24"/>
                <w:szCs w:val="24"/>
              </w:rPr>
              <w:t>0,4</w:t>
            </w:r>
          </w:p>
        </w:tc>
        <w:tc>
          <w:tcPr>
            <w:tcW w:w="1276" w:type="dxa"/>
          </w:tcPr>
          <w:p w:rsidR="00624463" w:rsidRDefault="00624463" w:rsidP="00207A98">
            <w:pPr>
              <w:jc w:val="center"/>
            </w:pPr>
            <w:r w:rsidRPr="00B24964">
              <w:rPr>
                <w:sz w:val="24"/>
                <w:szCs w:val="24"/>
              </w:rPr>
              <w:t>0,4</w:t>
            </w:r>
          </w:p>
        </w:tc>
      </w:tr>
      <w:tr w:rsidR="00624463" w:rsidRPr="00D71946" w:rsidTr="00624463">
        <w:tc>
          <w:tcPr>
            <w:tcW w:w="675" w:type="dxa"/>
          </w:tcPr>
          <w:p w:rsidR="00624463" w:rsidRPr="00D71946" w:rsidRDefault="00624463" w:rsidP="00207A98">
            <w:pPr>
              <w:adjustRightInd w:val="0"/>
              <w:jc w:val="center"/>
              <w:outlineLvl w:val="1"/>
              <w:rPr>
                <w:sz w:val="24"/>
                <w:szCs w:val="24"/>
              </w:rPr>
            </w:pPr>
            <w:r>
              <w:rPr>
                <w:sz w:val="24"/>
                <w:szCs w:val="24"/>
              </w:rPr>
              <w:t>1.2</w:t>
            </w:r>
          </w:p>
        </w:tc>
        <w:tc>
          <w:tcPr>
            <w:tcW w:w="6804" w:type="dxa"/>
          </w:tcPr>
          <w:p w:rsidR="00624463" w:rsidRPr="00D71946" w:rsidRDefault="00624463" w:rsidP="00207A98">
            <w:pPr>
              <w:adjustRightInd w:val="0"/>
              <w:outlineLvl w:val="1"/>
              <w:rPr>
                <w:sz w:val="24"/>
                <w:szCs w:val="24"/>
              </w:rPr>
            </w:pPr>
            <w:r w:rsidRPr="00D71946">
              <w:rPr>
                <w:sz w:val="24"/>
                <w:szCs w:val="24"/>
              </w:rPr>
              <w:t>Задача 2. Стимулирование развития малого и среднего предпринимательства в сфере производства товаров и оказания услуг</w:t>
            </w:r>
          </w:p>
        </w:tc>
        <w:tc>
          <w:tcPr>
            <w:tcW w:w="1276" w:type="dxa"/>
          </w:tcPr>
          <w:p w:rsidR="00624463" w:rsidRPr="00D71946" w:rsidRDefault="00624463" w:rsidP="00207A98">
            <w:pPr>
              <w:adjustRightInd w:val="0"/>
              <w:jc w:val="center"/>
              <w:outlineLvl w:val="1"/>
              <w:rPr>
                <w:sz w:val="24"/>
                <w:szCs w:val="24"/>
              </w:rPr>
            </w:pPr>
            <w:r>
              <w:rPr>
                <w:sz w:val="24"/>
                <w:szCs w:val="24"/>
              </w:rPr>
              <w:t>0,6</w:t>
            </w:r>
          </w:p>
        </w:tc>
        <w:tc>
          <w:tcPr>
            <w:tcW w:w="1134" w:type="dxa"/>
          </w:tcPr>
          <w:p w:rsidR="00624463" w:rsidRDefault="00624463" w:rsidP="00207A98">
            <w:pPr>
              <w:jc w:val="center"/>
            </w:pPr>
            <w:r w:rsidRPr="00FD450F">
              <w:rPr>
                <w:sz w:val="24"/>
                <w:szCs w:val="24"/>
              </w:rPr>
              <w:t>0,6</w:t>
            </w:r>
          </w:p>
        </w:tc>
        <w:tc>
          <w:tcPr>
            <w:tcW w:w="1276" w:type="dxa"/>
          </w:tcPr>
          <w:p w:rsidR="00624463" w:rsidRDefault="00624463" w:rsidP="00207A98">
            <w:pPr>
              <w:jc w:val="center"/>
            </w:pPr>
            <w:r w:rsidRPr="00FD450F">
              <w:rPr>
                <w:sz w:val="24"/>
                <w:szCs w:val="24"/>
              </w:rPr>
              <w:t>0,6</w:t>
            </w:r>
          </w:p>
        </w:tc>
        <w:tc>
          <w:tcPr>
            <w:tcW w:w="1276" w:type="dxa"/>
          </w:tcPr>
          <w:p w:rsidR="00624463" w:rsidRDefault="00624463" w:rsidP="00207A98">
            <w:pPr>
              <w:jc w:val="center"/>
            </w:pPr>
            <w:r w:rsidRPr="00FD450F">
              <w:rPr>
                <w:sz w:val="24"/>
                <w:szCs w:val="24"/>
              </w:rPr>
              <w:t>0,6</w:t>
            </w:r>
          </w:p>
        </w:tc>
        <w:tc>
          <w:tcPr>
            <w:tcW w:w="1275" w:type="dxa"/>
          </w:tcPr>
          <w:p w:rsidR="00624463" w:rsidRDefault="00624463" w:rsidP="00207A98">
            <w:pPr>
              <w:jc w:val="center"/>
            </w:pPr>
            <w:r w:rsidRPr="00FD450F">
              <w:rPr>
                <w:sz w:val="24"/>
                <w:szCs w:val="24"/>
              </w:rPr>
              <w:t>0,6</w:t>
            </w:r>
          </w:p>
        </w:tc>
        <w:tc>
          <w:tcPr>
            <w:tcW w:w="1276" w:type="dxa"/>
          </w:tcPr>
          <w:p w:rsidR="00624463" w:rsidRDefault="00624463" w:rsidP="00207A98">
            <w:pPr>
              <w:jc w:val="center"/>
            </w:pPr>
            <w:r w:rsidRPr="00FD450F">
              <w:rPr>
                <w:sz w:val="24"/>
                <w:szCs w:val="24"/>
              </w:rPr>
              <w:t>0,6</w:t>
            </w:r>
          </w:p>
        </w:tc>
      </w:tr>
      <w:tr w:rsidR="00624463" w:rsidRPr="00D71946" w:rsidTr="00624463">
        <w:tc>
          <w:tcPr>
            <w:tcW w:w="14992" w:type="dxa"/>
            <w:gridSpan w:val="8"/>
          </w:tcPr>
          <w:p w:rsidR="00624463" w:rsidRPr="00FD450F" w:rsidRDefault="00624463" w:rsidP="00207A98">
            <w:pPr>
              <w:jc w:val="center"/>
              <w:rPr>
                <w:sz w:val="24"/>
                <w:szCs w:val="24"/>
              </w:rPr>
            </w:pPr>
            <w:r>
              <w:rPr>
                <w:sz w:val="24"/>
                <w:szCs w:val="24"/>
              </w:rPr>
              <w:t>Подпрограмма «Создание благоприятных условий для экономического развития города Ставрополя»</w:t>
            </w:r>
          </w:p>
        </w:tc>
      </w:tr>
      <w:tr w:rsidR="00624463" w:rsidRPr="00D71946" w:rsidTr="00624463">
        <w:tc>
          <w:tcPr>
            <w:tcW w:w="675" w:type="dxa"/>
          </w:tcPr>
          <w:p w:rsidR="00624463" w:rsidRPr="00D71946" w:rsidRDefault="00624463" w:rsidP="00207A98">
            <w:pPr>
              <w:adjustRightInd w:val="0"/>
              <w:jc w:val="center"/>
              <w:outlineLvl w:val="1"/>
              <w:rPr>
                <w:sz w:val="24"/>
                <w:szCs w:val="24"/>
              </w:rPr>
            </w:pPr>
            <w:r>
              <w:rPr>
                <w:sz w:val="24"/>
                <w:szCs w:val="24"/>
              </w:rPr>
              <w:t>2.</w:t>
            </w:r>
          </w:p>
        </w:tc>
        <w:tc>
          <w:tcPr>
            <w:tcW w:w="6804" w:type="dxa"/>
          </w:tcPr>
          <w:p w:rsidR="00624463" w:rsidRPr="00D71946" w:rsidRDefault="00624463" w:rsidP="00207A98">
            <w:pPr>
              <w:adjustRightInd w:val="0"/>
              <w:jc w:val="both"/>
              <w:outlineLvl w:val="1"/>
              <w:rPr>
                <w:sz w:val="24"/>
                <w:szCs w:val="24"/>
              </w:rPr>
            </w:pPr>
            <w:r w:rsidRPr="00D71946">
              <w:rPr>
                <w:sz w:val="24"/>
                <w:szCs w:val="24"/>
              </w:rPr>
              <w:t>Цель 2. Стимулирование инвестиционной активности увеличение объема инвестиций, привлеченных в экономику города Ставрополя</w:t>
            </w:r>
          </w:p>
        </w:tc>
        <w:tc>
          <w:tcPr>
            <w:tcW w:w="1276" w:type="dxa"/>
          </w:tcPr>
          <w:p w:rsidR="00624463" w:rsidRPr="00AD0D73" w:rsidRDefault="00624463" w:rsidP="00207A98">
            <w:pPr>
              <w:adjustRightInd w:val="0"/>
              <w:jc w:val="center"/>
              <w:outlineLvl w:val="1"/>
              <w:rPr>
                <w:sz w:val="24"/>
                <w:szCs w:val="24"/>
              </w:rPr>
            </w:pPr>
            <w:r>
              <w:rPr>
                <w:sz w:val="24"/>
                <w:szCs w:val="24"/>
                <w:lang w:val="en-US"/>
              </w:rPr>
              <w:t>0</w:t>
            </w:r>
            <w:r>
              <w:rPr>
                <w:sz w:val="24"/>
                <w:szCs w:val="24"/>
              </w:rPr>
              <w:t>,2</w:t>
            </w:r>
            <w:r w:rsidR="004C429C">
              <w:rPr>
                <w:sz w:val="24"/>
                <w:szCs w:val="24"/>
              </w:rPr>
              <w:t>5</w:t>
            </w:r>
          </w:p>
        </w:tc>
        <w:tc>
          <w:tcPr>
            <w:tcW w:w="1134" w:type="dxa"/>
          </w:tcPr>
          <w:p w:rsidR="00624463" w:rsidRDefault="00624463" w:rsidP="00207A98">
            <w:pPr>
              <w:jc w:val="center"/>
            </w:pPr>
            <w:r w:rsidRPr="004611E0">
              <w:rPr>
                <w:sz w:val="24"/>
                <w:szCs w:val="24"/>
                <w:lang w:val="en-US"/>
              </w:rPr>
              <w:t>0</w:t>
            </w:r>
            <w:r w:rsidRPr="004611E0">
              <w:rPr>
                <w:sz w:val="24"/>
                <w:szCs w:val="24"/>
              </w:rPr>
              <w:t>,</w:t>
            </w:r>
            <w:r w:rsidR="003D5183">
              <w:rPr>
                <w:sz w:val="24"/>
                <w:szCs w:val="24"/>
              </w:rPr>
              <w:t>2</w:t>
            </w:r>
            <w:r w:rsidR="004C429C">
              <w:rPr>
                <w:sz w:val="24"/>
                <w:szCs w:val="24"/>
              </w:rPr>
              <w:t>5</w:t>
            </w:r>
          </w:p>
        </w:tc>
        <w:tc>
          <w:tcPr>
            <w:tcW w:w="1276" w:type="dxa"/>
          </w:tcPr>
          <w:p w:rsidR="00624463" w:rsidRDefault="00624463" w:rsidP="00207A98">
            <w:pPr>
              <w:jc w:val="center"/>
            </w:pPr>
            <w:r w:rsidRPr="004611E0">
              <w:rPr>
                <w:sz w:val="24"/>
                <w:szCs w:val="24"/>
                <w:lang w:val="en-US"/>
              </w:rPr>
              <w:t>0</w:t>
            </w:r>
            <w:r w:rsidRPr="004611E0">
              <w:rPr>
                <w:sz w:val="24"/>
                <w:szCs w:val="24"/>
              </w:rPr>
              <w:t>,</w:t>
            </w:r>
            <w:r>
              <w:rPr>
                <w:sz w:val="24"/>
                <w:szCs w:val="24"/>
              </w:rPr>
              <w:t>2</w:t>
            </w:r>
          </w:p>
        </w:tc>
        <w:tc>
          <w:tcPr>
            <w:tcW w:w="1276" w:type="dxa"/>
          </w:tcPr>
          <w:p w:rsidR="00624463" w:rsidRDefault="00624463" w:rsidP="00207A98">
            <w:pPr>
              <w:jc w:val="center"/>
            </w:pPr>
            <w:r w:rsidRPr="004611E0">
              <w:rPr>
                <w:sz w:val="24"/>
                <w:szCs w:val="24"/>
                <w:lang w:val="en-US"/>
              </w:rPr>
              <w:t>0</w:t>
            </w:r>
            <w:r w:rsidRPr="004611E0">
              <w:rPr>
                <w:sz w:val="24"/>
                <w:szCs w:val="24"/>
              </w:rPr>
              <w:t>,</w:t>
            </w:r>
            <w:r>
              <w:rPr>
                <w:sz w:val="24"/>
                <w:szCs w:val="24"/>
              </w:rPr>
              <w:t>2</w:t>
            </w:r>
          </w:p>
        </w:tc>
        <w:tc>
          <w:tcPr>
            <w:tcW w:w="1275" w:type="dxa"/>
          </w:tcPr>
          <w:p w:rsidR="00624463" w:rsidRDefault="00624463" w:rsidP="00207A98">
            <w:pPr>
              <w:jc w:val="center"/>
            </w:pPr>
            <w:r w:rsidRPr="004611E0">
              <w:rPr>
                <w:sz w:val="24"/>
                <w:szCs w:val="24"/>
                <w:lang w:val="en-US"/>
              </w:rPr>
              <w:t>0</w:t>
            </w:r>
            <w:r w:rsidRPr="004611E0">
              <w:rPr>
                <w:sz w:val="24"/>
                <w:szCs w:val="24"/>
              </w:rPr>
              <w:t>,</w:t>
            </w:r>
            <w:r>
              <w:rPr>
                <w:sz w:val="24"/>
                <w:szCs w:val="24"/>
              </w:rPr>
              <w:t>2</w:t>
            </w:r>
          </w:p>
        </w:tc>
        <w:tc>
          <w:tcPr>
            <w:tcW w:w="1276" w:type="dxa"/>
          </w:tcPr>
          <w:p w:rsidR="00624463" w:rsidRDefault="00624463" w:rsidP="00207A98">
            <w:pPr>
              <w:jc w:val="center"/>
            </w:pPr>
            <w:r w:rsidRPr="004611E0">
              <w:rPr>
                <w:sz w:val="24"/>
                <w:szCs w:val="24"/>
                <w:lang w:val="en-US"/>
              </w:rPr>
              <w:t>0</w:t>
            </w:r>
            <w:r w:rsidRPr="004611E0">
              <w:rPr>
                <w:sz w:val="24"/>
                <w:szCs w:val="24"/>
              </w:rPr>
              <w:t>,</w:t>
            </w:r>
            <w:r>
              <w:rPr>
                <w:sz w:val="24"/>
                <w:szCs w:val="24"/>
              </w:rPr>
              <w:t>2</w:t>
            </w:r>
          </w:p>
        </w:tc>
      </w:tr>
      <w:tr w:rsidR="00624463" w:rsidRPr="00D71946" w:rsidTr="00624463">
        <w:tc>
          <w:tcPr>
            <w:tcW w:w="675" w:type="dxa"/>
          </w:tcPr>
          <w:p w:rsidR="00624463" w:rsidRPr="00D71946" w:rsidRDefault="00624463" w:rsidP="00207A98">
            <w:pPr>
              <w:adjustRightInd w:val="0"/>
              <w:jc w:val="center"/>
              <w:outlineLvl w:val="1"/>
              <w:rPr>
                <w:sz w:val="24"/>
                <w:szCs w:val="24"/>
              </w:rPr>
            </w:pPr>
            <w:r>
              <w:rPr>
                <w:sz w:val="24"/>
                <w:szCs w:val="24"/>
              </w:rPr>
              <w:t>2.1</w:t>
            </w:r>
          </w:p>
        </w:tc>
        <w:tc>
          <w:tcPr>
            <w:tcW w:w="6804" w:type="dxa"/>
          </w:tcPr>
          <w:p w:rsidR="00624463" w:rsidRPr="00D71946" w:rsidRDefault="00624463" w:rsidP="00207A98">
            <w:pPr>
              <w:adjustRightInd w:val="0"/>
              <w:jc w:val="both"/>
              <w:rPr>
                <w:sz w:val="24"/>
                <w:szCs w:val="24"/>
              </w:rPr>
            </w:pPr>
            <w:r w:rsidRPr="00D71946">
              <w:rPr>
                <w:sz w:val="24"/>
                <w:szCs w:val="24"/>
              </w:rPr>
              <w:t>Задача 1. Формирование благоприятных условий для привлечения инвестиций в экономику города Ставрополя</w:t>
            </w:r>
          </w:p>
        </w:tc>
        <w:tc>
          <w:tcPr>
            <w:tcW w:w="1276" w:type="dxa"/>
          </w:tcPr>
          <w:p w:rsidR="00624463" w:rsidRPr="00D71946" w:rsidRDefault="00624463" w:rsidP="00207A98">
            <w:pPr>
              <w:adjustRightInd w:val="0"/>
              <w:jc w:val="center"/>
              <w:outlineLvl w:val="1"/>
              <w:rPr>
                <w:sz w:val="24"/>
                <w:szCs w:val="24"/>
              </w:rPr>
            </w:pPr>
            <w:r>
              <w:rPr>
                <w:sz w:val="24"/>
                <w:szCs w:val="24"/>
              </w:rPr>
              <w:t>0,2</w:t>
            </w:r>
          </w:p>
        </w:tc>
        <w:tc>
          <w:tcPr>
            <w:tcW w:w="1134" w:type="dxa"/>
          </w:tcPr>
          <w:p w:rsidR="00624463" w:rsidRDefault="00624463" w:rsidP="00207A98">
            <w:pPr>
              <w:jc w:val="center"/>
            </w:pPr>
            <w:r w:rsidRPr="00115AAB">
              <w:rPr>
                <w:sz w:val="24"/>
                <w:szCs w:val="24"/>
              </w:rPr>
              <w:t>0,3</w:t>
            </w:r>
          </w:p>
        </w:tc>
        <w:tc>
          <w:tcPr>
            <w:tcW w:w="1276" w:type="dxa"/>
          </w:tcPr>
          <w:p w:rsidR="00624463" w:rsidRDefault="00624463" w:rsidP="00207A98">
            <w:pPr>
              <w:jc w:val="center"/>
            </w:pPr>
            <w:r w:rsidRPr="00115AAB">
              <w:rPr>
                <w:sz w:val="24"/>
                <w:szCs w:val="24"/>
              </w:rPr>
              <w:t>0,3</w:t>
            </w:r>
          </w:p>
        </w:tc>
        <w:tc>
          <w:tcPr>
            <w:tcW w:w="1276" w:type="dxa"/>
          </w:tcPr>
          <w:p w:rsidR="00624463" w:rsidRDefault="00624463" w:rsidP="00207A98">
            <w:pPr>
              <w:jc w:val="center"/>
            </w:pPr>
            <w:r w:rsidRPr="00115AAB">
              <w:rPr>
                <w:sz w:val="24"/>
                <w:szCs w:val="24"/>
              </w:rPr>
              <w:t>0,3</w:t>
            </w:r>
          </w:p>
        </w:tc>
        <w:tc>
          <w:tcPr>
            <w:tcW w:w="1275" w:type="dxa"/>
          </w:tcPr>
          <w:p w:rsidR="00624463" w:rsidRDefault="00624463" w:rsidP="00207A98">
            <w:pPr>
              <w:jc w:val="center"/>
            </w:pPr>
            <w:r w:rsidRPr="00115AAB">
              <w:rPr>
                <w:sz w:val="24"/>
                <w:szCs w:val="24"/>
              </w:rPr>
              <w:t>0,3</w:t>
            </w:r>
          </w:p>
        </w:tc>
        <w:tc>
          <w:tcPr>
            <w:tcW w:w="1276" w:type="dxa"/>
          </w:tcPr>
          <w:p w:rsidR="00624463" w:rsidRDefault="00624463" w:rsidP="00207A98">
            <w:pPr>
              <w:jc w:val="center"/>
            </w:pPr>
            <w:r w:rsidRPr="00115AAB">
              <w:rPr>
                <w:sz w:val="24"/>
                <w:szCs w:val="24"/>
              </w:rPr>
              <w:t>0,3</w:t>
            </w:r>
          </w:p>
        </w:tc>
      </w:tr>
      <w:tr w:rsidR="00624463" w:rsidRPr="00D71946" w:rsidTr="00624463">
        <w:tc>
          <w:tcPr>
            <w:tcW w:w="675" w:type="dxa"/>
          </w:tcPr>
          <w:p w:rsidR="00624463" w:rsidRPr="00D71946" w:rsidRDefault="00624463" w:rsidP="00207A98">
            <w:pPr>
              <w:adjustRightInd w:val="0"/>
              <w:jc w:val="center"/>
              <w:outlineLvl w:val="1"/>
              <w:rPr>
                <w:sz w:val="24"/>
                <w:szCs w:val="24"/>
              </w:rPr>
            </w:pPr>
            <w:r>
              <w:rPr>
                <w:sz w:val="24"/>
                <w:szCs w:val="24"/>
              </w:rPr>
              <w:t>2.2</w:t>
            </w:r>
          </w:p>
        </w:tc>
        <w:tc>
          <w:tcPr>
            <w:tcW w:w="6804" w:type="dxa"/>
          </w:tcPr>
          <w:p w:rsidR="00624463" w:rsidRPr="00D71946" w:rsidRDefault="00624463" w:rsidP="00207A98">
            <w:pPr>
              <w:adjustRightInd w:val="0"/>
              <w:jc w:val="both"/>
              <w:rPr>
                <w:sz w:val="24"/>
                <w:szCs w:val="24"/>
              </w:rPr>
            </w:pPr>
            <w:r w:rsidRPr="00D71946">
              <w:rPr>
                <w:sz w:val="24"/>
                <w:szCs w:val="24"/>
              </w:rPr>
              <w:t>Задача 2. Р</w:t>
            </w:r>
            <w:r w:rsidRPr="00D71946">
              <w:rPr>
                <w:rFonts w:eastAsiaTheme="minorHAnsi"/>
                <w:sz w:val="24"/>
                <w:szCs w:val="24"/>
                <w:lang w:eastAsia="en-US"/>
              </w:rPr>
              <w:t xml:space="preserve">азвитие </w:t>
            </w:r>
            <w:proofErr w:type="gramStart"/>
            <w:r w:rsidRPr="00D71946">
              <w:rPr>
                <w:rFonts w:eastAsiaTheme="minorHAnsi"/>
                <w:sz w:val="24"/>
                <w:szCs w:val="24"/>
                <w:lang w:eastAsia="en-US"/>
              </w:rPr>
              <w:t>системы взаимодействия органов местного самоуправления города Ставрополя</w:t>
            </w:r>
            <w:proofErr w:type="gramEnd"/>
            <w:r w:rsidRPr="00D71946">
              <w:rPr>
                <w:rFonts w:eastAsiaTheme="minorHAnsi"/>
                <w:sz w:val="24"/>
                <w:szCs w:val="24"/>
                <w:lang w:eastAsia="en-US"/>
              </w:rPr>
              <w:t xml:space="preserve"> с частными партнерами и экспертным сообществом по вопросам реализации проектов </w:t>
            </w:r>
            <w:proofErr w:type="spellStart"/>
            <w:r w:rsidRPr="00D71946">
              <w:rPr>
                <w:rFonts w:eastAsiaTheme="minorHAnsi"/>
                <w:sz w:val="24"/>
                <w:szCs w:val="24"/>
                <w:lang w:eastAsia="en-US"/>
              </w:rPr>
              <w:t>муниципально-частного</w:t>
            </w:r>
            <w:proofErr w:type="spellEnd"/>
            <w:r w:rsidRPr="00D71946">
              <w:rPr>
                <w:rFonts w:eastAsiaTheme="minorHAnsi"/>
                <w:sz w:val="24"/>
                <w:szCs w:val="24"/>
                <w:lang w:eastAsia="en-US"/>
              </w:rPr>
              <w:t xml:space="preserve"> партнерства и концессионных соглашений</w:t>
            </w:r>
          </w:p>
        </w:tc>
        <w:tc>
          <w:tcPr>
            <w:tcW w:w="1276" w:type="dxa"/>
          </w:tcPr>
          <w:p w:rsidR="00624463" w:rsidRPr="00D71946" w:rsidRDefault="00624463" w:rsidP="00207A98">
            <w:pPr>
              <w:adjustRightInd w:val="0"/>
              <w:jc w:val="center"/>
              <w:outlineLvl w:val="1"/>
              <w:rPr>
                <w:sz w:val="24"/>
                <w:szCs w:val="24"/>
              </w:rPr>
            </w:pPr>
            <w:r>
              <w:rPr>
                <w:sz w:val="24"/>
                <w:szCs w:val="24"/>
              </w:rPr>
              <w:t>0,1</w:t>
            </w:r>
          </w:p>
        </w:tc>
        <w:tc>
          <w:tcPr>
            <w:tcW w:w="1134" w:type="dxa"/>
          </w:tcPr>
          <w:p w:rsidR="00624463" w:rsidRDefault="00624463" w:rsidP="00207A98">
            <w:pPr>
              <w:jc w:val="center"/>
            </w:pPr>
            <w:r w:rsidRPr="000D1946">
              <w:rPr>
                <w:sz w:val="24"/>
                <w:szCs w:val="24"/>
              </w:rPr>
              <w:t>0,1</w:t>
            </w:r>
          </w:p>
        </w:tc>
        <w:tc>
          <w:tcPr>
            <w:tcW w:w="1276" w:type="dxa"/>
          </w:tcPr>
          <w:p w:rsidR="00624463" w:rsidRDefault="00624463" w:rsidP="00207A98">
            <w:pPr>
              <w:jc w:val="center"/>
            </w:pPr>
            <w:r w:rsidRPr="000D1946">
              <w:rPr>
                <w:sz w:val="24"/>
                <w:szCs w:val="24"/>
              </w:rPr>
              <w:t>0,1</w:t>
            </w:r>
          </w:p>
        </w:tc>
        <w:tc>
          <w:tcPr>
            <w:tcW w:w="1276" w:type="dxa"/>
          </w:tcPr>
          <w:p w:rsidR="00624463" w:rsidRDefault="00624463" w:rsidP="00207A98">
            <w:pPr>
              <w:jc w:val="center"/>
            </w:pPr>
            <w:r w:rsidRPr="000D1946">
              <w:rPr>
                <w:sz w:val="24"/>
                <w:szCs w:val="24"/>
              </w:rPr>
              <w:t>0,1</w:t>
            </w:r>
          </w:p>
        </w:tc>
        <w:tc>
          <w:tcPr>
            <w:tcW w:w="1275" w:type="dxa"/>
          </w:tcPr>
          <w:p w:rsidR="00624463" w:rsidRDefault="00624463" w:rsidP="00207A98">
            <w:pPr>
              <w:jc w:val="center"/>
            </w:pPr>
            <w:r w:rsidRPr="000D1946">
              <w:rPr>
                <w:sz w:val="24"/>
                <w:szCs w:val="24"/>
              </w:rPr>
              <w:t>0,1</w:t>
            </w:r>
          </w:p>
        </w:tc>
        <w:tc>
          <w:tcPr>
            <w:tcW w:w="1276" w:type="dxa"/>
          </w:tcPr>
          <w:p w:rsidR="00624463" w:rsidRDefault="00624463" w:rsidP="00207A98">
            <w:pPr>
              <w:jc w:val="center"/>
            </w:pPr>
            <w:r w:rsidRPr="000D1946">
              <w:rPr>
                <w:sz w:val="24"/>
                <w:szCs w:val="24"/>
              </w:rPr>
              <w:t>0,1</w:t>
            </w:r>
          </w:p>
        </w:tc>
      </w:tr>
      <w:tr w:rsidR="00624463" w:rsidRPr="00D71946" w:rsidTr="00624463">
        <w:tc>
          <w:tcPr>
            <w:tcW w:w="675" w:type="dxa"/>
          </w:tcPr>
          <w:p w:rsidR="00624463" w:rsidRPr="00D71946" w:rsidRDefault="00624463" w:rsidP="00207A98">
            <w:pPr>
              <w:adjustRightInd w:val="0"/>
              <w:jc w:val="center"/>
              <w:outlineLvl w:val="1"/>
              <w:rPr>
                <w:sz w:val="24"/>
                <w:szCs w:val="24"/>
              </w:rPr>
            </w:pPr>
            <w:r>
              <w:rPr>
                <w:sz w:val="24"/>
                <w:szCs w:val="24"/>
              </w:rPr>
              <w:lastRenderedPageBreak/>
              <w:t>2.3</w:t>
            </w:r>
          </w:p>
        </w:tc>
        <w:tc>
          <w:tcPr>
            <w:tcW w:w="6804" w:type="dxa"/>
          </w:tcPr>
          <w:p w:rsidR="00624463" w:rsidRPr="00D71946" w:rsidRDefault="00624463" w:rsidP="00207A98">
            <w:pPr>
              <w:adjustRightInd w:val="0"/>
              <w:jc w:val="both"/>
              <w:outlineLvl w:val="1"/>
              <w:rPr>
                <w:sz w:val="24"/>
                <w:szCs w:val="24"/>
              </w:rPr>
            </w:pPr>
            <w:r w:rsidRPr="00D71946">
              <w:rPr>
                <w:sz w:val="24"/>
                <w:szCs w:val="24"/>
              </w:rPr>
              <w:t xml:space="preserve">Задача 3. </w:t>
            </w:r>
            <w:r w:rsidRPr="00D71946">
              <w:rPr>
                <w:rFonts w:eastAsiaTheme="minorHAnsi"/>
                <w:sz w:val="24"/>
                <w:szCs w:val="24"/>
                <w:lang w:eastAsia="en-US"/>
              </w:rPr>
              <w:t>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tc>
        <w:tc>
          <w:tcPr>
            <w:tcW w:w="1276" w:type="dxa"/>
          </w:tcPr>
          <w:p w:rsidR="00624463" w:rsidRPr="00D71946" w:rsidRDefault="00624463" w:rsidP="00207A98">
            <w:pPr>
              <w:adjustRightInd w:val="0"/>
              <w:jc w:val="center"/>
              <w:outlineLvl w:val="1"/>
              <w:rPr>
                <w:sz w:val="24"/>
                <w:szCs w:val="24"/>
              </w:rPr>
            </w:pPr>
            <w:r>
              <w:rPr>
                <w:sz w:val="24"/>
                <w:szCs w:val="24"/>
              </w:rPr>
              <w:t>0,1</w:t>
            </w:r>
          </w:p>
        </w:tc>
        <w:tc>
          <w:tcPr>
            <w:tcW w:w="1134" w:type="dxa"/>
          </w:tcPr>
          <w:p w:rsidR="00624463" w:rsidRDefault="00624463" w:rsidP="00207A98">
            <w:pPr>
              <w:jc w:val="center"/>
            </w:pPr>
            <w:r w:rsidRPr="000D1946">
              <w:rPr>
                <w:sz w:val="24"/>
                <w:szCs w:val="24"/>
              </w:rPr>
              <w:t>0,1</w:t>
            </w:r>
          </w:p>
        </w:tc>
        <w:tc>
          <w:tcPr>
            <w:tcW w:w="1276" w:type="dxa"/>
          </w:tcPr>
          <w:p w:rsidR="00624463" w:rsidRDefault="00624463" w:rsidP="00207A98">
            <w:pPr>
              <w:jc w:val="center"/>
            </w:pPr>
            <w:r w:rsidRPr="000D1946">
              <w:rPr>
                <w:sz w:val="24"/>
                <w:szCs w:val="24"/>
              </w:rPr>
              <w:t>0,1</w:t>
            </w:r>
          </w:p>
        </w:tc>
        <w:tc>
          <w:tcPr>
            <w:tcW w:w="1276" w:type="dxa"/>
          </w:tcPr>
          <w:p w:rsidR="00624463" w:rsidRDefault="00624463" w:rsidP="00207A98">
            <w:pPr>
              <w:jc w:val="center"/>
            </w:pPr>
            <w:r w:rsidRPr="000D1946">
              <w:rPr>
                <w:sz w:val="24"/>
                <w:szCs w:val="24"/>
              </w:rPr>
              <w:t>0,1</w:t>
            </w:r>
          </w:p>
        </w:tc>
        <w:tc>
          <w:tcPr>
            <w:tcW w:w="1275" w:type="dxa"/>
          </w:tcPr>
          <w:p w:rsidR="00624463" w:rsidRDefault="00624463" w:rsidP="00207A98">
            <w:pPr>
              <w:jc w:val="center"/>
            </w:pPr>
            <w:r w:rsidRPr="000D1946">
              <w:rPr>
                <w:sz w:val="24"/>
                <w:szCs w:val="24"/>
              </w:rPr>
              <w:t>0,1</w:t>
            </w:r>
          </w:p>
        </w:tc>
        <w:tc>
          <w:tcPr>
            <w:tcW w:w="1276" w:type="dxa"/>
          </w:tcPr>
          <w:p w:rsidR="00624463" w:rsidRDefault="00624463" w:rsidP="00207A98">
            <w:pPr>
              <w:jc w:val="center"/>
            </w:pPr>
            <w:r w:rsidRPr="000D1946">
              <w:rPr>
                <w:sz w:val="24"/>
                <w:szCs w:val="24"/>
              </w:rPr>
              <w:t>0,1</w:t>
            </w:r>
          </w:p>
        </w:tc>
      </w:tr>
      <w:tr w:rsidR="00624463" w:rsidRPr="00D71946" w:rsidTr="00624463">
        <w:tc>
          <w:tcPr>
            <w:tcW w:w="675" w:type="dxa"/>
          </w:tcPr>
          <w:p w:rsidR="00624463" w:rsidRPr="00D71946" w:rsidRDefault="00624463" w:rsidP="00207A98">
            <w:pPr>
              <w:adjustRightInd w:val="0"/>
              <w:jc w:val="center"/>
              <w:outlineLvl w:val="1"/>
              <w:rPr>
                <w:sz w:val="24"/>
                <w:szCs w:val="24"/>
              </w:rPr>
            </w:pPr>
            <w:r>
              <w:rPr>
                <w:sz w:val="24"/>
                <w:szCs w:val="24"/>
              </w:rPr>
              <w:t>3.</w:t>
            </w:r>
          </w:p>
        </w:tc>
        <w:tc>
          <w:tcPr>
            <w:tcW w:w="6804" w:type="dxa"/>
          </w:tcPr>
          <w:p w:rsidR="00624463" w:rsidRPr="00D71946" w:rsidRDefault="00624463" w:rsidP="00207A98">
            <w:pPr>
              <w:adjustRightInd w:val="0"/>
              <w:jc w:val="both"/>
              <w:outlineLvl w:val="1"/>
              <w:rPr>
                <w:sz w:val="24"/>
                <w:szCs w:val="24"/>
              </w:rPr>
            </w:pPr>
            <w:r w:rsidRPr="00D71946">
              <w:rPr>
                <w:sz w:val="24"/>
                <w:szCs w:val="24"/>
              </w:rPr>
              <w:t xml:space="preserve">Цель 3. </w:t>
            </w:r>
            <w:r w:rsidRPr="00D71946">
              <w:rPr>
                <w:rFonts w:eastAsiaTheme="minorHAnsi"/>
                <w:sz w:val="24"/>
                <w:szCs w:val="24"/>
                <w:lang w:eastAsia="en-US"/>
              </w:rPr>
              <w:t>Повышение туристической привлекательности города Ставрополя, развитие внутреннего и въездного туризма в городе Ставрополе</w:t>
            </w:r>
          </w:p>
        </w:tc>
        <w:tc>
          <w:tcPr>
            <w:tcW w:w="1276" w:type="dxa"/>
          </w:tcPr>
          <w:p w:rsidR="00624463" w:rsidRPr="00D71946" w:rsidRDefault="00624463" w:rsidP="00207A98">
            <w:pPr>
              <w:adjustRightInd w:val="0"/>
              <w:jc w:val="center"/>
              <w:outlineLvl w:val="1"/>
              <w:rPr>
                <w:sz w:val="24"/>
                <w:szCs w:val="24"/>
              </w:rPr>
            </w:pPr>
            <w:r>
              <w:rPr>
                <w:sz w:val="24"/>
                <w:szCs w:val="24"/>
              </w:rPr>
              <w:t>0,</w:t>
            </w:r>
            <w:r w:rsidR="004C429C">
              <w:rPr>
                <w:sz w:val="24"/>
                <w:szCs w:val="24"/>
              </w:rPr>
              <w:t>32</w:t>
            </w:r>
          </w:p>
        </w:tc>
        <w:tc>
          <w:tcPr>
            <w:tcW w:w="1134" w:type="dxa"/>
          </w:tcPr>
          <w:p w:rsidR="00624463" w:rsidRDefault="00624463" w:rsidP="00207A98">
            <w:pPr>
              <w:jc w:val="center"/>
            </w:pPr>
            <w:r w:rsidRPr="00B219CA">
              <w:rPr>
                <w:sz w:val="24"/>
                <w:szCs w:val="24"/>
              </w:rPr>
              <w:t>0,</w:t>
            </w:r>
            <w:r>
              <w:rPr>
                <w:sz w:val="24"/>
                <w:szCs w:val="24"/>
              </w:rPr>
              <w:t>32</w:t>
            </w:r>
          </w:p>
        </w:tc>
        <w:tc>
          <w:tcPr>
            <w:tcW w:w="1276" w:type="dxa"/>
          </w:tcPr>
          <w:p w:rsidR="00624463" w:rsidRDefault="00624463" w:rsidP="00207A98">
            <w:pPr>
              <w:jc w:val="center"/>
            </w:pPr>
            <w:r w:rsidRPr="00B219CA">
              <w:rPr>
                <w:sz w:val="24"/>
                <w:szCs w:val="24"/>
              </w:rPr>
              <w:t>0,</w:t>
            </w:r>
            <w:r w:rsidR="004C429C">
              <w:rPr>
                <w:sz w:val="24"/>
                <w:szCs w:val="24"/>
              </w:rPr>
              <w:t>25</w:t>
            </w:r>
          </w:p>
        </w:tc>
        <w:tc>
          <w:tcPr>
            <w:tcW w:w="1276" w:type="dxa"/>
          </w:tcPr>
          <w:p w:rsidR="00624463" w:rsidRDefault="00624463" w:rsidP="00207A98">
            <w:pPr>
              <w:jc w:val="center"/>
            </w:pPr>
            <w:r w:rsidRPr="00B219CA">
              <w:rPr>
                <w:sz w:val="24"/>
                <w:szCs w:val="24"/>
              </w:rPr>
              <w:t>0,</w:t>
            </w:r>
            <w:r w:rsidR="004C429C">
              <w:rPr>
                <w:sz w:val="24"/>
                <w:szCs w:val="24"/>
              </w:rPr>
              <w:t>25</w:t>
            </w:r>
          </w:p>
        </w:tc>
        <w:tc>
          <w:tcPr>
            <w:tcW w:w="1275" w:type="dxa"/>
          </w:tcPr>
          <w:p w:rsidR="00624463" w:rsidRDefault="00624463" w:rsidP="00207A98">
            <w:pPr>
              <w:jc w:val="center"/>
            </w:pPr>
            <w:r w:rsidRPr="00B219CA">
              <w:rPr>
                <w:sz w:val="24"/>
                <w:szCs w:val="24"/>
              </w:rPr>
              <w:t>0,</w:t>
            </w:r>
            <w:r w:rsidR="004C429C">
              <w:rPr>
                <w:sz w:val="24"/>
                <w:szCs w:val="24"/>
              </w:rPr>
              <w:t>25</w:t>
            </w:r>
          </w:p>
        </w:tc>
        <w:tc>
          <w:tcPr>
            <w:tcW w:w="1276" w:type="dxa"/>
          </w:tcPr>
          <w:p w:rsidR="00624463" w:rsidRDefault="00624463" w:rsidP="00207A98">
            <w:pPr>
              <w:jc w:val="center"/>
            </w:pPr>
            <w:r w:rsidRPr="00B219CA">
              <w:rPr>
                <w:sz w:val="24"/>
                <w:szCs w:val="24"/>
              </w:rPr>
              <w:t>0,</w:t>
            </w:r>
            <w:r w:rsidR="004C429C">
              <w:rPr>
                <w:sz w:val="24"/>
                <w:szCs w:val="24"/>
              </w:rPr>
              <w:t>25</w:t>
            </w:r>
          </w:p>
        </w:tc>
      </w:tr>
      <w:tr w:rsidR="00624463" w:rsidRPr="00D71946" w:rsidTr="00624463">
        <w:tc>
          <w:tcPr>
            <w:tcW w:w="675" w:type="dxa"/>
          </w:tcPr>
          <w:p w:rsidR="00624463" w:rsidRPr="00D71946" w:rsidRDefault="00624463" w:rsidP="00207A98">
            <w:pPr>
              <w:adjustRightInd w:val="0"/>
              <w:jc w:val="center"/>
              <w:outlineLvl w:val="1"/>
              <w:rPr>
                <w:sz w:val="24"/>
                <w:szCs w:val="24"/>
              </w:rPr>
            </w:pPr>
            <w:r>
              <w:rPr>
                <w:sz w:val="24"/>
                <w:szCs w:val="24"/>
              </w:rPr>
              <w:t>3.1</w:t>
            </w:r>
          </w:p>
        </w:tc>
        <w:tc>
          <w:tcPr>
            <w:tcW w:w="6804" w:type="dxa"/>
          </w:tcPr>
          <w:p w:rsidR="00624463" w:rsidRPr="00D71946" w:rsidRDefault="00EB0BD2" w:rsidP="00207A98">
            <w:pPr>
              <w:adjustRightInd w:val="0"/>
              <w:jc w:val="both"/>
              <w:outlineLvl w:val="1"/>
              <w:rPr>
                <w:sz w:val="24"/>
                <w:szCs w:val="24"/>
              </w:rPr>
            </w:pPr>
            <w:r>
              <w:rPr>
                <w:sz w:val="24"/>
                <w:szCs w:val="24"/>
              </w:rPr>
              <w:t>Задача 4</w:t>
            </w:r>
            <w:r w:rsidR="00624463" w:rsidRPr="00D71946">
              <w:rPr>
                <w:sz w:val="24"/>
                <w:szCs w:val="24"/>
              </w:rPr>
              <w:t>. Реализация комплекса мер по продвижению города Ставрополя как города, привлекательного для туризма</w:t>
            </w:r>
          </w:p>
        </w:tc>
        <w:tc>
          <w:tcPr>
            <w:tcW w:w="1276" w:type="dxa"/>
          </w:tcPr>
          <w:p w:rsidR="00624463" w:rsidRPr="00D71946" w:rsidRDefault="00624463" w:rsidP="00207A98">
            <w:pPr>
              <w:adjustRightInd w:val="0"/>
              <w:jc w:val="center"/>
              <w:outlineLvl w:val="1"/>
              <w:rPr>
                <w:sz w:val="24"/>
                <w:szCs w:val="24"/>
              </w:rPr>
            </w:pPr>
            <w:r>
              <w:rPr>
                <w:sz w:val="24"/>
                <w:szCs w:val="24"/>
              </w:rPr>
              <w:t>0,4</w:t>
            </w:r>
          </w:p>
        </w:tc>
        <w:tc>
          <w:tcPr>
            <w:tcW w:w="1134" w:type="dxa"/>
          </w:tcPr>
          <w:p w:rsidR="00624463" w:rsidRDefault="00624463" w:rsidP="00207A98">
            <w:pPr>
              <w:jc w:val="center"/>
            </w:pPr>
            <w:r w:rsidRPr="009D34CB">
              <w:rPr>
                <w:sz w:val="24"/>
                <w:szCs w:val="24"/>
              </w:rPr>
              <w:t>0,4</w:t>
            </w:r>
          </w:p>
        </w:tc>
        <w:tc>
          <w:tcPr>
            <w:tcW w:w="1276" w:type="dxa"/>
          </w:tcPr>
          <w:p w:rsidR="00624463" w:rsidRDefault="00624463" w:rsidP="00207A98">
            <w:pPr>
              <w:jc w:val="center"/>
            </w:pPr>
            <w:r w:rsidRPr="009D34CB">
              <w:rPr>
                <w:sz w:val="24"/>
                <w:szCs w:val="24"/>
              </w:rPr>
              <w:t>0,4</w:t>
            </w:r>
          </w:p>
        </w:tc>
        <w:tc>
          <w:tcPr>
            <w:tcW w:w="1276" w:type="dxa"/>
          </w:tcPr>
          <w:p w:rsidR="00624463" w:rsidRDefault="00624463" w:rsidP="00207A98">
            <w:pPr>
              <w:jc w:val="center"/>
            </w:pPr>
            <w:r w:rsidRPr="009D34CB">
              <w:rPr>
                <w:sz w:val="24"/>
                <w:szCs w:val="24"/>
              </w:rPr>
              <w:t>0,4</w:t>
            </w:r>
          </w:p>
        </w:tc>
        <w:tc>
          <w:tcPr>
            <w:tcW w:w="1275" w:type="dxa"/>
          </w:tcPr>
          <w:p w:rsidR="00624463" w:rsidRDefault="00624463" w:rsidP="00207A98">
            <w:pPr>
              <w:jc w:val="center"/>
            </w:pPr>
            <w:r w:rsidRPr="009D34CB">
              <w:rPr>
                <w:sz w:val="24"/>
                <w:szCs w:val="24"/>
              </w:rPr>
              <w:t>0,4</w:t>
            </w:r>
          </w:p>
        </w:tc>
        <w:tc>
          <w:tcPr>
            <w:tcW w:w="1276" w:type="dxa"/>
          </w:tcPr>
          <w:p w:rsidR="00624463" w:rsidRDefault="00624463" w:rsidP="00207A98">
            <w:pPr>
              <w:jc w:val="center"/>
            </w:pPr>
            <w:r w:rsidRPr="009D34CB">
              <w:rPr>
                <w:sz w:val="24"/>
                <w:szCs w:val="24"/>
              </w:rPr>
              <w:t>0,4</w:t>
            </w:r>
          </w:p>
        </w:tc>
      </w:tr>
      <w:tr w:rsidR="00624463" w:rsidRPr="00D71946" w:rsidTr="00624463">
        <w:tc>
          <w:tcPr>
            <w:tcW w:w="675" w:type="dxa"/>
          </w:tcPr>
          <w:p w:rsidR="00624463" w:rsidRPr="00D71946" w:rsidRDefault="00624463" w:rsidP="00207A98">
            <w:pPr>
              <w:adjustRightInd w:val="0"/>
              <w:jc w:val="center"/>
              <w:outlineLvl w:val="1"/>
              <w:rPr>
                <w:sz w:val="24"/>
                <w:szCs w:val="24"/>
              </w:rPr>
            </w:pPr>
            <w:r>
              <w:rPr>
                <w:sz w:val="24"/>
                <w:szCs w:val="24"/>
              </w:rPr>
              <w:t>4.</w:t>
            </w:r>
          </w:p>
        </w:tc>
        <w:tc>
          <w:tcPr>
            <w:tcW w:w="6804" w:type="dxa"/>
          </w:tcPr>
          <w:p w:rsidR="00624463" w:rsidRPr="00D71946" w:rsidRDefault="00624463" w:rsidP="00207A98">
            <w:pPr>
              <w:adjustRightInd w:val="0"/>
              <w:jc w:val="both"/>
              <w:outlineLvl w:val="1"/>
              <w:rPr>
                <w:sz w:val="24"/>
                <w:szCs w:val="24"/>
              </w:rPr>
            </w:pPr>
            <w:r w:rsidRPr="00D71946">
              <w:rPr>
                <w:sz w:val="24"/>
                <w:szCs w:val="24"/>
              </w:rPr>
              <w:t xml:space="preserve">Цель 4. </w:t>
            </w:r>
            <w:r w:rsidRPr="00D71946">
              <w:rPr>
                <w:rFonts w:eastAsiaTheme="minorHAnsi"/>
                <w:sz w:val="24"/>
                <w:szCs w:val="24"/>
                <w:lang w:eastAsia="en-US"/>
              </w:rPr>
              <w:t>Создание на территории города Ставрополя благоприятных условий для совершенствования и успешного развития международного и межрегионального сотрудничества с городами стран дальнего и ближнего зарубежья и регионов Российской Федерации</w:t>
            </w:r>
          </w:p>
        </w:tc>
        <w:tc>
          <w:tcPr>
            <w:tcW w:w="1276" w:type="dxa"/>
          </w:tcPr>
          <w:p w:rsidR="00624463" w:rsidRPr="00D71946" w:rsidRDefault="00624463" w:rsidP="00207A98">
            <w:pPr>
              <w:adjustRightInd w:val="0"/>
              <w:jc w:val="center"/>
              <w:outlineLvl w:val="1"/>
              <w:rPr>
                <w:sz w:val="24"/>
                <w:szCs w:val="24"/>
              </w:rPr>
            </w:pPr>
            <w:r>
              <w:rPr>
                <w:sz w:val="24"/>
                <w:szCs w:val="24"/>
              </w:rPr>
              <w:t>0,1</w:t>
            </w:r>
            <w:r w:rsidR="004C429C">
              <w:rPr>
                <w:sz w:val="24"/>
                <w:szCs w:val="24"/>
              </w:rPr>
              <w:t>1</w:t>
            </w:r>
          </w:p>
        </w:tc>
        <w:tc>
          <w:tcPr>
            <w:tcW w:w="1134" w:type="dxa"/>
          </w:tcPr>
          <w:p w:rsidR="00624463" w:rsidRDefault="00624463" w:rsidP="00207A98">
            <w:pPr>
              <w:jc w:val="center"/>
            </w:pPr>
            <w:r w:rsidRPr="00165D23">
              <w:rPr>
                <w:sz w:val="24"/>
                <w:szCs w:val="24"/>
              </w:rPr>
              <w:t>0,11</w:t>
            </w:r>
          </w:p>
        </w:tc>
        <w:tc>
          <w:tcPr>
            <w:tcW w:w="1276" w:type="dxa"/>
          </w:tcPr>
          <w:p w:rsidR="00624463" w:rsidRDefault="00624463" w:rsidP="00207A98">
            <w:pPr>
              <w:jc w:val="center"/>
            </w:pPr>
            <w:r w:rsidRPr="00165D23">
              <w:rPr>
                <w:sz w:val="24"/>
                <w:szCs w:val="24"/>
              </w:rPr>
              <w:t>0,1</w:t>
            </w:r>
            <w:r w:rsidR="00A8414C">
              <w:rPr>
                <w:sz w:val="24"/>
                <w:szCs w:val="24"/>
              </w:rPr>
              <w:t>1</w:t>
            </w:r>
          </w:p>
        </w:tc>
        <w:tc>
          <w:tcPr>
            <w:tcW w:w="1276" w:type="dxa"/>
          </w:tcPr>
          <w:p w:rsidR="00624463" w:rsidRDefault="00624463" w:rsidP="00207A98">
            <w:pPr>
              <w:jc w:val="center"/>
            </w:pPr>
            <w:r w:rsidRPr="00165D23">
              <w:rPr>
                <w:sz w:val="24"/>
                <w:szCs w:val="24"/>
              </w:rPr>
              <w:t>0,1</w:t>
            </w:r>
            <w:r w:rsidR="00A8414C">
              <w:rPr>
                <w:sz w:val="24"/>
                <w:szCs w:val="24"/>
              </w:rPr>
              <w:t>1</w:t>
            </w:r>
          </w:p>
        </w:tc>
        <w:tc>
          <w:tcPr>
            <w:tcW w:w="1275" w:type="dxa"/>
          </w:tcPr>
          <w:p w:rsidR="00624463" w:rsidRDefault="00624463" w:rsidP="00207A98">
            <w:pPr>
              <w:jc w:val="center"/>
            </w:pPr>
            <w:r w:rsidRPr="00165D23">
              <w:rPr>
                <w:sz w:val="24"/>
                <w:szCs w:val="24"/>
              </w:rPr>
              <w:t>0,1</w:t>
            </w:r>
            <w:r w:rsidR="00A8414C">
              <w:rPr>
                <w:sz w:val="24"/>
                <w:szCs w:val="24"/>
              </w:rPr>
              <w:t>1</w:t>
            </w:r>
          </w:p>
        </w:tc>
        <w:tc>
          <w:tcPr>
            <w:tcW w:w="1276" w:type="dxa"/>
          </w:tcPr>
          <w:p w:rsidR="00624463" w:rsidRDefault="00624463" w:rsidP="00207A98">
            <w:pPr>
              <w:jc w:val="center"/>
            </w:pPr>
            <w:r w:rsidRPr="00165D23">
              <w:rPr>
                <w:sz w:val="24"/>
                <w:szCs w:val="24"/>
              </w:rPr>
              <w:t>0,1</w:t>
            </w:r>
            <w:r w:rsidR="00A8414C">
              <w:rPr>
                <w:sz w:val="24"/>
                <w:szCs w:val="24"/>
              </w:rPr>
              <w:t>1</w:t>
            </w:r>
          </w:p>
        </w:tc>
      </w:tr>
      <w:tr w:rsidR="00624463" w:rsidRPr="00D71946" w:rsidTr="00624463">
        <w:tc>
          <w:tcPr>
            <w:tcW w:w="675" w:type="dxa"/>
          </w:tcPr>
          <w:p w:rsidR="00624463" w:rsidRPr="00D71946" w:rsidRDefault="00624463" w:rsidP="00207A98">
            <w:pPr>
              <w:adjustRightInd w:val="0"/>
              <w:jc w:val="center"/>
              <w:outlineLvl w:val="1"/>
              <w:rPr>
                <w:sz w:val="24"/>
                <w:szCs w:val="24"/>
              </w:rPr>
            </w:pPr>
            <w:r>
              <w:rPr>
                <w:sz w:val="24"/>
                <w:szCs w:val="24"/>
              </w:rPr>
              <w:t>4.1.</w:t>
            </w:r>
          </w:p>
        </w:tc>
        <w:tc>
          <w:tcPr>
            <w:tcW w:w="6804" w:type="dxa"/>
          </w:tcPr>
          <w:p w:rsidR="00624463" w:rsidRPr="00D71946" w:rsidRDefault="00EB0BD2" w:rsidP="00207A98">
            <w:pPr>
              <w:adjustRightInd w:val="0"/>
              <w:jc w:val="both"/>
              <w:outlineLvl w:val="1"/>
              <w:rPr>
                <w:sz w:val="24"/>
                <w:szCs w:val="24"/>
              </w:rPr>
            </w:pPr>
            <w:r>
              <w:rPr>
                <w:rFonts w:eastAsiaTheme="minorHAnsi"/>
                <w:sz w:val="24"/>
                <w:szCs w:val="24"/>
                <w:lang w:eastAsia="en-US"/>
              </w:rPr>
              <w:t>Задача 5</w:t>
            </w:r>
            <w:r w:rsidR="00624463" w:rsidRPr="00D71946">
              <w:rPr>
                <w:rFonts w:eastAsiaTheme="minorHAnsi"/>
                <w:sz w:val="24"/>
                <w:szCs w:val="24"/>
                <w:lang w:eastAsia="en-US"/>
              </w:rPr>
              <w:t>. Создание на территории города Ставрополя благоприятных условий для совершенствования и успешного развития международного и межрегионального сотрудничества с городами стран дальнего и ближнего зарубежья и регионов Российской Федерации</w:t>
            </w:r>
            <w:r w:rsidR="00624463" w:rsidRPr="00D71946">
              <w:rPr>
                <w:sz w:val="24"/>
                <w:szCs w:val="24"/>
              </w:rPr>
              <w:t>.</w:t>
            </w:r>
          </w:p>
        </w:tc>
        <w:tc>
          <w:tcPr>
            <w:tcW w:w="1276" w:type="dxa"/>
          </w:tcPr>
          <w:p w:rsidR="00624463" w:rsidRPr="00D71946" w:rsidRDefault="00624463" w:rsidP="00207A98">
            <w:pPr>
              <w:adjustRightInd w:val="0"/>
              <w:jc w:val="center"/>
              <w:outlineLvl w:val="1"/>
              <w:rPr>
                <w:sz w:val="24"/>
                <w:szCs w:val="24"/>
              </w:rPr>
            </w:pPr>
            <w:r>
              <w:rPr>
                <w:sz w:val="24"/>
                <w:szCs w:val="24"/>
              </w:rPr>
              <w:t>0,2</w:t>
            </w:r>
          </w:p>
        </w:tc>
        <w:tc>
          <w:tcPr>
            <w:tcW w:w="1134" w:type="dxa"/>
          </w:tcPr>
          <w:p w:rsidR="00624463" w:rsidRDefault="00624463" w:rsidP="00207A98">
            <w:pPr>
              <w:jc w:val="center"/>
            </w:pPr>
            <w:r w:rsidRPr="00681394">
              <w:rPr>
                <w:sz w:val="24"/>
                <w:szCs w:val="24"/>
              </w:rPr>
              <w:t>0,2</w:t>
            </w:r>
          </w:p>
        </w:tc>
        <w:tc>
          <w:tcPr>
            <w:tcW w:w="1276" w:type="dxa"/>
          </w:tcPr>
          <w:p w:rsidR="00624463" w:rsidRDefault="00624463" w:rsidP="00207A98">
            <w:pPr>
              <w:jc w:val="center"/>
            </w:pPr>
            <w:r w:rsidRPr="00681394">
              <w:rPr>
                <w:sz w:val="24"/>
                <w:szCs w:val="24"/>
              </w:rPr>
              <w:t>0,2</w:t>
            </w:r>
          </w:p>
        </w:tc>
        <w:tc>
          <w:tcPr>
            <w:tcW w:w="1276" w:type="dxa"/>
          </w:tcPr>
          <w:p w:rsidR="00624463" w:rsidRDefault="00624463" w:rsidP="00207A98">
            <w:pPr>
              <w:jc w:val="center"/>
            </w:pPr>
            <w:r w:rsidRPr="00681394">
              <w:rPr>
                <w:sz w:val="24"/>
                <w:szCs w:val="24"/>
              </w:rPr>
              <w:t>0,2</w:t>
            </w:r>
          </w:p>
        </w:tc>
        <w:tc>
          <w:tcPr>
            <w:tcW w:w="1275" w:type="dxa"/>
          </w:tcPr>
          <w:p w:rsidR="00624463" w:rsidRDefault="00624463" w:rsidP="00207A98">
            <w:pPr>
              <w:jc w:val="center"/>
            </w:pPr>
            <w:r w:rsidRPr="00681394">
              <w:rPr>
                <w:sz w:val="24"/>
                <w:szCs w:val="24"/>
              </w:rPr>
              <w:t>0,2</w:t>
            </w:r>
          </w:p>
        </w:tc>
        <w:tc>
          <w:tcPr>
            <w:tcW w:w="1276" w:type="dxa"/>
          </w:tcPr>
          <w:p w:rsidR="00624463" w:rsidRDefault="00624463" w:rsidP="00207A98">
            <w:pPr>
              <w:jc w:val="center"/>
            </w:pPr>
            <w:r w:rsidRPr="00681394">
              <w:rPr>
                <w:sz w:val="24"/>
                <w:szCs w:val="24"/>
              </w:rPr>
              <w:t>0,2</w:t>
            </w:r>
          </w:p>
        </w:tc>
      </w:tr>
      <w:tr w:rsidR="00624463" w:rsidRPr="00D71946" w:rsidTr="00207A98">
        <w:tc>
          <w:tcPr>
            <w:tcW w:w="14992" w:type="dxa"/>
            <w:gridSpan w:val="8"/>
          </w:tcPr>
          <w:p w:rsidR="00624463" w:rsidRPr="00681394" w:rsidRDefault="00624463" w:rsidP="00207A98">
            <w:pPr>
              <w:jc w:val="center"/>
              <w:rPr>
                <w:sz w:val="24"/>
                <w:szCs w:val="24"/>
              </w:rPr>
            </w:pPr>
            <w:r>
              <w:rPr>
                <w:sz w:val="24"/>
                <w:szCs w:val="24"/>
              </w:rPr>
              <w:t>Подпрограмма «Создание условий для развития торговой деятельности и сферы услуг на территории города Ставрополя</w:t>
            </w:r>
            <w:r w:rsidR="006E3C86">
              <w:rPr>
                <w:sz w:val="24"/>
                <w:szCs w:val="24"/>
              </w:rPr>
              <w:t>»</w:t>
            </w:r>
          </w:p>
        </w:tc>
      </w:tr>
      <w:tr w:rsidR="00624463" w:rsidRPr="00D71946" w:rsidTr="00624463">
        <w:tc>
          <w:tcPr>
            <w:tcW w:w="675" w:type="dxa"/>
          </w:tcPr>
          <w:p w:rsidR="00624463" w:rsidRDefault="00EB0BD2" w:rsidP="00EB0BD2">
            <w:pPr>
              <w:adjustRightInd w:val="0"/>
              <w:jc w:val="center"/>
              <w:outlineLvl w:val="1"/>
              <w:rPr>
                <w:sz w:val="24"/>
                <w:szCs w:val="24"/>
              </w:rPr>
            </w:pPr>
            <w:r>
              <w:rPr>
                <w:sz w:val="24"/>
                <w:szCs w:val="24"/>
              </w:rPr>
              <w:t>5.</w:t>
            </w:r>
          </w:p>
        </w:tc>
        <w:tc>
          <w:tcPr>
            <w:tcW w:w="6804" w:type="dxa"/>
          </w:tcPr>
          <w:p w:rsidR="00624463" w:rsidRPr="00D71946" w:rsidRDefault="00EB0BD2" w:rsidP="00207A98">
            <w:pPr>
              <w:adjustRightInd w:val="0"/>
              <w:jc w:val="both"/>
              <w:outlineLvl w:val="1"/>
              <w:rPr>
                <w:rFonts w:eastAsiaTheme="minorHAnsi"/>
                <w:sz w:val="24"/>
                <w:szCs w:val="24"/>
                <w:lang w:eastAsia="en-US"/>
              </w:rPr>
            </w:pPr>
            <w:r>
              <w:rPr>
                <w:rFonts w:eastAsiaTheme="minorHAnsi"/>
                <w:sz w:val="24"/>
                <w:szCs w:val="24"/>
                <w:lang w:eastAsia="en-US"/>
              </w:rPr>
              <w:t>Цель 5. Устойчивое развитие потребительского рынка на территории города Ставрополя</w:t>
            </w:r>
          </w:p>
        </w:tc>
        <w:tc>
          <w:tcPr>
            <w:tcW w:w="1276" w:type="dxa"/>
          </w:tcPr>
          <w:p w:rsidR="00624463" w:rsidRDefault="004C429C" w:rsidP="00207A98">
            <w:pPr>
              <w:adjustRightInd w:val="0"/>
              <w:jc w:val="center"/>
              <w:outlineLvl w:val="1"/>
              <w:rPr>
                <w:sz w:val="24"/>
                <w:szCs w:val="24"/>
              </w:rPr>
            </w:pPr>
            <w:r>
              <w:rPr>
                <w:sz w:val="24"/>
                <w:szCs w:val="24"/>
              </w:rPr>
              <w:t>-</w:t>
            </w:r>
          </w:p>
        </w:tc>
        <w:tc>
          <w:tcPr>
            <w:tcW w:w="1134" w:type="dxa"/>
          </w:tcPr>
          <w:p w:rsidR="00624463" w:rsidRPr="00681394" w:rsidRDefault="004C429C" w:rsidP="00207A98">
            <w:pPr>
              <w:jc w:val="center"/>
              <w:rPr>
                <w:sz w:val="24"/>
                <w:szCs w:val="24"/>
              </w:rPr>
            </w:pPr>
            <w:r>
              <w:rPr>
                <w:sz w:val="24"/>
                <w:szCs w:val="24"/>
              </w:rPr>
              <w:t>-</w:t>
            </w:r>
          </w:p>
        </w:tc>
        <w:tc>
          <w:tcPr>
            <w:tcW w:w="1276" w:type="dxa"/>
          </w:tcPr>
          <w:p w:rsidR="00624463" w:rsidRPr="00681394" w:rsidRDefault="004C429C" w:rsidP="00207A98">
            <w:pPr>
              <w:jc w:val="center"/>
              <w:rPr>
                <w:sz w:val="24"/>
                <w:szCs w:val="24"/>
              </w:rPr>
            </w:pPr>
            <w:r>
              <w:rPr>
                <w:sz w:val="24"/>
                <w:szCs w:val="24"/>
              </w:rPr>
              <w:t>0,22</w:t>
            </w:r>
          </w:p>
        </w:tc>
        <w:tc>
          <w:tcPr>
            <w:tcW w:w="1276" w:type="dxa"/>
          </w:tcPr>
          <w:p w:rsidR="00624463" w:rsidRPr="00681394" w:rsidRDefault="004C429C" w:rsidP="00207A98">
            <w:pPr>
              <w:jc w:val="center"/>
              <w:rPr>
                <w:sz w:val="24"/>
                <w:szCs w:val="24"/>
              </w:rPr>
            </w:pPr>
            <w:r>
              <w:rPr>
                <w:sz w:val="24"/>
                <w:szCs w:val="24"/>
              </w:rPr>
              <w:t>0,22</w:t>
            </w:r>
          </w:p>
        </w:tc>
        <w:tc>
          <w:tcPr>
            <w:tcW w:w="1275" w:type="dxa"/>
          </w:tcPr>
          <w:p w:rsidR="00624463" w:rsidRPr="00681394" w:rsidRDefault="004C429C" w:rsidP="00207A98">
            <w:pPr>
              <w:jc w:val="center"/>
              <w:rPr>
                <w:sz w:val="24"/>
                <w:szCs w:val="24"/>
              </w:rPr>
            </w:pPr>
            <w:r>
              <w:rPr>
                <w:sz w:val="24"/>
                <w:szCs w:val="24"/>
              </w:rPr>
              <w:t>0,22</w:t>
            </w:r>
          </w:p>
        </w:tc>
        <w:tc>
          <w:tcPr>
            <w:tcW w:w="1276" w:type="dxa"/>
          </w:tcPr>
          <w:p w:rsidR="00624463" w:rsidRPr="00681394" w:rsidRDefault="004C429C" w:rsidP="00207A98">
            <w:pPr>
              <w:jc w:val="center"/>
              <w:rPr>
                <w:sz w:val="24"/>
                <w:szCs w:val="24"/>
              </w:rPr>
            </w:pPr>
            <w:r>
              <w:rPr>
                <w:sz w:val="24"/>
                <w:szCs w:val="24"/>
              </w:rPr>
              <w:t>0,22</w:t>
            </w:r>
          </w:p>
        </w:tc>
      </w:tr>
      <w:tr w:rsidR="00624463" w:rsidRPr="00D71946" w:rsidTr="00624463">
        <w:tc>
          <w:tcPr>
            <w:tcW w:w="675" w:type="dxa"/>
          </w:tcPr>
          <w:p w:rsidR="00624463" w:rsidRDefault="00EB0BD2" w:rsidP="00207A98">
            <w:pPr>
              <w:adjustRightInd w:val="0"/>
              <w:jc w:val="center"/>
              <w:outlineLvl w:val="1"/>
              <w:rPr>
                <w:sz w:val="24"/>
                <w:szCs w:val="24"/>
              </w:rPr>
            </w:pPr>
            <w:r>
              <w:rPr>
                <w:sz w:val="24"/>
                <w:szCs w:val="24"/>
              </w:rPr>
              <w:t>5.1.</w:t>
            </w:r>
          </w:p>
        </w:tc>
        <w:tc>
          <w:tcPr>
            <w:tcW w:w="6804" w:type="dxa"/>
          </w:tcPr>
          <w:p w:rsidR="00624463" w:rsidRPr="00D71946" w:rsidRDefault="00EB0BD2" w:rsidP="00207A98">
            <w:pPr>
              <w:adjustRightInd w:val="0"/>
              <w:jc w:val="both"/>
              <w:outlineLvl w:val="1"/>
              <w:rPr>
                <w:rFonts w:eastAsiaTheme="minorHAnsi"/>
                <w:sz w:val="24"/>
                <w:szCs w:val="24"/>
                <w:lang w:eastAsia="en-US"/>
              </w:rPr>
            </w:pPr>
            <w:r>
              <w:rPr>
                <w:rFonts w:eastAsiaTheme="minorHAnsi"/>
                <w:sz w:val="24"/>
                <w:szCs w:val="24"/>
                <w:lang w:eastAsia="en-US"/>
              </w:rPr>
              <w:t xml:space="preserve">Задача 1. Формирование современной </w:t>
            </w:r>
            <w:proofErr w:type="spellStart"/>
            <w:r>
              <w:rPr>
                <w:rFonts w:eastAsiaTheme="minorHAnsi"/>
                <w:sz w:val="24"/>
                <w:szCs w:val="24"/>
                <w:lang w:eastAsia="en-US"/>
              </w:rPr>
              <w:t>многоформатной</w:t>
            </w:r>
            <w:proofErr w:type="spellEnd"/>
            <w:r>
              <w:rPr>
                <w:rFonts w:eastAsiaTheme="minorHAnsi"/>
                <w:sz w:val="24"/>
                <w:szCs w:val="24"/>
                <w:lang w:eastAsia="en-US"/>
              </w:rPr>
              <w:t xml:space="preserve"> инфраструктуры розничной торговли, общественного питания и бытового обслуживания населения</w:t>
            </w:r>
          </w:p>
        </w:tc>
        <w:tc>
          <w:tcPr>
            <w:tcW w:w="1276" w:type="dxa"/>
          </w:tcPr>
          <w:p w:rsidR="00624463" w:rsidRDefault="004C429C" w:rsidP="00207A98">
            <w:pPr>
              <w:adjustRightInd w:val="0"/>
              <w:jc w:val="center"/>
              <w:outlineLvl w:val="1"/>
              <w:rPr>
                <w:sz w:val="24"/>
                <w:szCs w:val="24"/>
              </w:rPr>
            </w:pPr>
            <w:r>
              <w:rPr>
                <w:sz w:val="24"/>
                <w:szCs w:val="24"/>
              </w:rPr>
              <w:t>-</w:t>
            </w:r>
          </w:p>
        </w:tc>
        <w:tc>
          <w:tcPr>
            <w:tcW w:w="1134" w:type="dxa"/>
          </w:tcPr>
          <w:p w:rsidR="00624463" w:rsidRPr="00681394" w:rsidRDefault="004C429C" w:rsidP="00207A98">
            <w:pPr>
              <w:jc w:val="center"/>
              <w:rPr>
                <w:sz w:val="24"/>
                <w:szCs w:val="24"/>
              </w:rPr>
            </w:pPr>
            <w:r>
              <w:rPr>
                <w:sz w:val="24"/>
                <w:szCs w:val="24"/>
              </w:rPr>
              <w:t>-</w:t>
            </w:r>
          </w:p>
        </w:tc>
        <w:tc>
          <w:tcPr>
            <w:tcW w:w="1276" w:type="dxa"/>
          </w:tcPr>
          <w:p w:rsidR="00624463" w:rsidRPr="00681394" w:rsidRDefault="00A8414C" w:rsidP="00207A98">
            <w:pPr>
              <w:jc w:val="center"/>
              <w:rPr>
                <w:sz w:val="24"/>
                <w:szCs w:val="24"/>
              </w:rPr>
            </w:pPr>
            <w:r>
              <w:rPr>
                <w:sz w:val="24"/>
                <w:szCs w:val="24"/>
              </w:rPr>
              <w:t>0,5</w:t>
            </w:r>
          </w:p>
        </w:tc>
        <w:tc>
          <w:tcPr>
            <w:tcW w:w="1276" w:type="dxa"/>
          </w:tcPr>
          <w:p w:rsidR="00624463" w:rsidRPr="00681394" w:rsidRDefault="00A8414C" w:rsidP="00207A98">
            <w:pPr>
              <w:jc w:val="center"/>
              <w:rPr>
                <w:sz w:val="24"/>
                <w:szCs w:val="24"/>
              </w:rPr>
            </w:pPr>
            <w:r>
              <w:rPr>
                <w:sz w:val="24"/>
                <w:szCs w:val="24"/>
              </w:rPr>
              <w:t>0,5</w:t>
            </w:r>
          </w:p>
        </w:tc>
        <w:tc>
          <w:tcPr>
            <w:tcW w:w="1275" w:type="dxa"/>
          </w:tcPr>
          <w:p w:rsidR="00624463" w:rsidRPr="00681394" w:rsidRDefault="00A8414C" w:rsidP="00207A98">
            <w:pPr>
              <w:jc w:val="center"/>
              <w:rPr>
                <w:sz w:val="24"/>
                <w:szCs w:val="24"/>
              </w:rPr>
            </w:pPr>
            <w:r>
              <w:rPr>
                <w:sz w:val="24"/>
                <w:szCs w:val="24"/>
              </w:rPr>
              <w:t>0,5</w:t>
            </w:r>
          </w:p>
        </w:tc>
        <w:tc>
          <w:tcPr>
            <w:tcW w:w="1276" w:type="dxa"/>
          </w:tcPr>
          <w:p w:rsidR="00624463" w:rsidRPr="00681394" w:rsidRDefault="00A8414C" w:rsidP="00207A98">
            <w:pPr>
              <w:jc w:val="center"/>
              <w:rPr>
                <w:sz w:val="24"/>
                <w:szCs w:val="24"/>
              </w:rPr>
            </w:pPr>
            <w:r>
              <w:rPr>
                <w:sz w:val="24"/>
                <w:szCs w:val="24"/>
              </w:rPr>
              <w:t>0,5</w:t>
            </w:r>
          </w:p>
        </w:tc>
      </w:tr>
      <w:tr w:rsidR="00624463" w:rsidRPr="00D71946" w:rsidTr="00624463">
        <w:tc>
          <w:tcPr>
            <w:tcW w:w="675" w:type="dxa"/>
          </w:tcPr>
          <w:p w:rsidR="00624463" w:rsidRDefault="00EB0BD2" w:rsidP="00207A98">
            <w:pPr>
              <w:adjustRightInd w:val="0"/>
              <w:jc w:val="center"/>
              <w:outlineLvl w:val="1"/>
              <w:rPr>
                <w:sz w:val="24"/>
                <w:szCs w:val="24"/>
              </w:rPr>
            </w:pPr>
            <w:r>
              <w:rPr>
                <w:sz w:val="24"/>
                <w:szCs w:val="24"/>
              </w:rPr>
              <w:t>5.2.</w:t>
            </w:r>
          </w:p>
        </w:tc>
        <w:tc>
          <w:tcPr>
            <w:tcW w:w="6804" w:type="dxa"/>
          </w:tcPr>
          <w:p w:rsidR="00624463" w:rsidRPr="00D71946" w:rsidRDefault="00EB0BD2" w:rsidP="00207A98">
            <w:pPr>
              <w:adjustRightInd w:val="0"/>
              <w:jc w:val="both"/>
              <w:outlineLvl w:val="1"/>
              <w:rPr>
                <w:rFonts w:eastAsiaTheme="minorHAnsi"/>
                <w:sz w:val="24"/>
                <w:szCs w:val="24"/>
                <w:lang w:eastAsia="en-US"/>
              </w:rPr>
            </w:pPr>
            <w:r>
              <w:rPr>
                <w:rFonts w:eastAsiaTheme="minorHAnsi"/>
                <w:sz w:val="24"/>
                <w:szCs w:val="24"/>
                <w:lang w:eastAsia="en-US"/>
              </w:rPr>
              <w:t>Задача 2. Формирование добросовестной конкуренции как основы повышения доступности товаров и услуг</w:t>
            </w:r>
          </w:p>
        </w:tc>
        <w:tc>
          <w:tcPr>
            <w:tcW w:w="1276" w:type="dxa"/>
          </w:tcPr>
          <w:p w:rsidR="00624463" w:rsidRDefault="004C429C" w:rsidP="00207A98">
            <w:pPr>
              <w:adjustRightInd w:val="0"/>
              <w:jc w:val="center"/>
              <w:outlineLvl w:val="1"/>
              <w:rPr>
                <w:sz w:val="24"/>
                <w:szCs w:val="24"/>
              </w:rPr>
            </w:pPr>
            <w:r>
              <w:rPr>
                <w:sz w:val="24"/>
                <w:szCs w:val="24"/>
              </w:rPr>
              <w:t>-</w:t>
            </w:r>
          </w:p>
        </w:tc>
        <w:tc>
          <w:tcPr>
            <w:tcW w:w="1134" w:type="dxa"/>
          </w:tcPr>
          <w:p w:rsidR="00624463" w:rsidRPr="00681394" w:rsidRDefault="004C429C" w:rsidP="00207A98">
            <w:pPr>
              <w:jc w:val="center"/>
              <w:rPr>
                <w:sz w:val="24"/>
                <w:szCs w:val="24"/>
              </w:rPr>
            </w:pPr>
            <w:r>
              <w:rPr>
                <w:sz w:val="24"/>
                <w:szCs w:val="24"/>
              </w:rPr>
              <w:t>-</w:t>
            </w:r>
          </w:p>
        </w:tc>
        <w:tc>
          <w:tcPr>
            <w:tcW w:w="1276" w:type="dxa"/>
          </w:tcPr>
          <w:p w:rsidR="00624463" w:rsidRPr="00681394" w:rsidRDefault="00A8414C" w:rsidP="00207A98">
            <w:pPr>
              <w:jc w:val="center"/>
              <w:rPr>
                <w:sz w:val="24"/>
                <w:szCs w:val="24"/>
              </w:rPr>
            </w:pPr>
            <w:r>
              <w:rPr>
                <w:sz w:val="24"/>
                <w:szCs w:val="24"/>
              </w:rPr>
              <w:t>0,3</w:t>
            </w:r>
          </w:p>
        </w:tc>
        <w:tc>
          <w:tcPr>
            <w:tcW w:w="1276" w:type="dxa"/>
          </w:tcPr>
          <w:p w:rsidR="00624463" w:rsidRPr="00681394" w:rsidRDefault="00A8414C" w:rsidP="00207A98">
            <w:pPr>
              <w:jc w:val="center"/>
              <w:rPr>
                <w:sz w:val="24"/>
                <w:szCs w:val="24"/>
              </w:rPr>
            </w:pPr>
            <w:r>
              <w:rPr>
                <w:sz w:val="24"/>
                <w:szCs w:val="24"/>
              </w:rPr>
              <w:t>0,3</w:t>
            </w:r>
          </w:p>
        </w:tc>
        <w:tc>
          <w:tcPr>
            <w:tcW w:w="1275" w:type="dxa"/>
          </w:tcPr>
          <w:p w:rsidR="00624463" w:rsidRPr="00681394" w:rsidRDefault="00A8414C" w:rsidP="00207A98">
            <w:pPr>
              <w:jc w:val="center"/>
              <w:rPr>
                <w:sz w:val="24"/>
                <w:szCs w:val="24"/>
              </w:rPr>
            </w:pPr>
            <w:r>
              <w:rPr>
                <w:sz w:val="24"/>
                <w:szCs w:val="24"/>
              </w:rPr>
              <w:t>0,3</w:t>
            </w:r>
          </w:p>
        </w:tc>
        <w:tc>
          <w:tcPr>
            <w:tcW w:w="1276" w:type="dxa"/>
          </w:tcPr>
          <w:p w:rsidR="00624463" w:rsidRPr="00681394" w:rsidRDefault="00A8414C" w:rsidP="00207A98">
            <w:pPr>
              <w:jc w:val="center"/>
              <w:rPr>
                <w:sz w:val="24"/>
                <w:szCs w:val="24"/>
              </w:rPr>
            </w:pPr>
            <w:r>
              <w:rPr>
                <w:sz w:val="24"/>
                <w:szCs w:val="24"/>
              </w:rPr>
              <w:t>0,3</w:t>
            </w:r>
          </w:p>
        </w:tc>
      </w:tr>
      <w:tr w:rsidR="00624463" w:rsidRPr="00D71946" w:rsidTr="00624463">
        <w:tc>
          <w:tcPr>
            <w:tcW w:w="675" w:type="dxa"/>
          </w:tcPr>
          <w:p w:rsidR="00624463" w:rsidRDefault="00EB0BD2" w:rsidP="00207A98">
            <w:pPr>
              <w:adjustRightInd w:val="0"/>
              <w:jc w:val="center"/>
              <w:outlineLvl w:val="1"/>
              <w:rPr>
                <w:sz w:val="24"/>
                <w:szCs w:val="24"/>
              </w:rPr>
            </w:pPr>
            <w:r>
              <w:rPr>
                <w:sz w:val="24"/>
                <w:szCs w:val="24"/>
              </w:rPr>
              <w:t>5.3.</w:t>
            </w:r>
          </w:p>
        </w:tc>
        <w:tc>
          <w:tcPr>
            <w:tcW w:w="6804" w:type="dxa"/>
          </w:tcPr>
          <w:p w:rsidR="00624463" w:rsidRPr="00D71946" w:rsidRDefault="00EB0BD2" w:rsidP="00207A98">
            <w:pPr>
              <w:adjustRightInd w:val="0"/>
              <w:jc w:val="both"/>
              <w:outlineLvl w:val="1"/>
              <w:rPr>
                <w:rFonts w:eastAsiaTheme="minorHAnsi"/>
                <w:sz w:val="24"/>
                <w:szCs w:val="24"/>
                <w:lang w:eastAsia="en-US"/>
              </w:rPr>
            </w:pPr>
            <w:r>
              <w:rPr>
                <w:rFonts w:eastAsiaTheme="minorHAnsi"/>
                <w:sz w:val="24"/>
                <w:szCs w:val="24"/>
                <w:lang w:eastAsia="en-US"/>
              </w:rPr>
              <w:t xml:space="preserve">Задача 3.Формирование эффективной доступной </w:t>
            </w:r>
            <w:proofErr w:type="gramStart"/>
            <w:r>
              <w:rPr>
                <w:rFonts w:eastAsiaTheme="minorHAnsi"/>
                <w:sz w:val="24"/>
                <w:szCs w:val="24"/>
                <w:lang w:eastAsia="en-US"/>
              </w:rPr>
              <w:t>системы обеспечения защиты прав потребителей</w:t>
            </w:r>
            <w:proofErr w:type="gramEnd"/>
            <w:r>
              <w:rPr>
                <w:rFonts w:eastAsiaTheme="minorHAnsi"/>
                <w:sz w:val="24"/>
                <w:szCs w:val="24"/>
                <w:lang w:eastAsia="en-US"/>
              </w:rPr>
              <w:t xml:space="preserve"> на территории города </w:t>
            </w:r>
            <w:r>
              <w:rPr>
                <w:rFonts w:eastAsiaTheme="minorHAnsi"/>
                <w:sz w:val="24"/>
                <w:szCs w:val="24"/>
                <w:lang w:eastAsia="en-US"/>
              </w:rPr>
              <w:lastRenderedPageBreak/>
              <w:t>Ставрополя</w:t>
            </w:r>
          </w:p>
        </w:tc>
        <w:tc>
          <w:tcPr>
            <w:tcW w:w="1276" w:type="dxa"/>
          </w:tcPr>
          <w:p w:rsidR="00624463" w:rsidRDefault="004C429C" w:rsidP="00207A98">
            <w:pPr>
              <w:adjustRightInd w:val="0"/>
              <w:jc w:val="center"/>
              <w:outlineLvl w:val="1"/>
              <w:rPr>
                <w:sz w:val="24"/>
                <w:szCs w:val="24"/>
              </w:rPr>
            </w:pPr>
            <w:r>
              <w:rPr>
                <w:sz w:val="24"/>
                <w:szCs w:val="24"/>
              </w:rPr>
              <w:lastRenderedPageBreak/>
              <w:t>-</w:t>
            </w:r>
          </w:p>
        </w:tc>
        <w:tc>
          <w:tcPr>
            <w:tcW w:w="1134" w:type="dxa"/>
          </w:tcPr>
          <w:p w:rsidR="00624463" w:rsidRPr="00681394" w:rsidRDefault="004C429C" w:rsidP="00207A98">
            <w:pPr>
              <w:jc w:val="center"/>
              <w:rPr>
                <w:sz w:val="24"/>
                <w:szCs w:val="24"/>
              </w:rPr>
            </w:pPr>
            <w:r>
              <w:rPr>
                <w:sz w:val="24"/>
                <w:szCs w:val="24"/>
              </w:rPr>
              <w:t>-</w:t>
            </w:r>
          </w:p>
        </w:tc>
        <w:tc>
          <w:tcPr>
            <w:tcW w:w="1276" w:type="dxa"/>
          </w:tcPr>
          <w:p w:rsidR="00624463" w:rsidRPr="00681394" w:rsidRDefault="00A8414C" w:rsidP="00207A98">
            <w:pPr>
              <w:jc w:val="center"/>
              <w:rPr>
                <w:sz w:val="24"/>
                <w:szCs w:val="24"/>
              </w:rPr>
            </w:pPr>
            <w:r>
              <w:rPr>
                <w:sz w:val="24"/>
                <w:szCs w:val="24"/>
              </w:rPr>
              <w:t>0,2</w:t>
            </w:r>
          </w:p>
        </w:tc>
        <w:tc>
          <w:tcPr>
            <w:tcW w:w="1276" w:type="dxa"/>
          </w:tcPr>
          <w:p w:rsidR="00624463" w:rsidRPr="00681394" w:rsidRDefault="00A8414C" w:rsidP="00207A98">
            <w:pPr>
              <w:jc w:val="center"/>
              <w:rPr>
                <w:sz w:val="24"/>
                <w:szCs w:val="24"/>
              </w:rPr>
            </w:pPr>
            <w:r>
              <w:rPr>
                <w:sz w:val="24"/>
                <w:szCs w:val="24"/>
              </w:rPr>
              <w:t>0,2</w:t>
            </w:r>
          </w:p>
        </w:tc>
        <w:tc>
          <w:tcPr>
            <w:tcW w:w="1275" w:type="dxa"/>
          </w:tcPr>
          <w:p w:rsidR="00624463" w:rsidRPr="00681394" w:rsidRDefault="00A8414C" w:rsidP="00207A98">
            <w:pPr>
              <w:jc w:val="center"/>
              <w:rPr>
                <w:sz w:val="24"/>
                <w:szCs w:val="24"/>
              </w:rPr>
            </w:pPr>
            <w:r>
              <w:rPr>
                <w:sz w:val="24"/>
                <w:szCs w:val="24"/>
              </w:rPr>
              <w:t>0,2</w:t>
            </w:r>
          </w:p>
        </w:tc>
        <w:tc>
          <w:tcPr>
            <w:tcW w:w="1276" w:type="dxa"/>
          </w:tcPr>
          <w:p w:rsidR="00624463" w:rsidRPr="00681394" w:rsidRDefault="00A8414C" w:rsidP="00207A98">
            <w:pPr>
              <w:jc w:val="center"/>
              <w:rPr>
                <w:sz w:val="24"/>
                <w:szCs w:val="24"/>
              </w:rPr>
            </w:pPr>
            <w:r>
              <w:rPr>
                <w:sz w:val="24"/>
                <w:szCs w:val="24"/>
              </w:rPr>
              <w:t>0,2</w:t>
            </w:r>
          </w:p>
        </w:tc>
      </w:tr>
      <w:tr w:rsidR="006E3C86" w:rsidRPr="00D71946" w:rsidTr="00C700C1">
        <w:tc>
          <w:tcPr>
            <w:tcW w:w="14992" w:type="dxa"/>
            <w:gridSpan w:val="8"/>
          </w:tcPr>
          <w:p w:rsidR="006E3C86" w:rsidRDefault="006E3C86" w:rsidP="00207A98">
            <w:pPr>
              <w:jc w:val="center"/>
              <w:rPr>
                <w:sz w:val="24"/>
                <w:szCs w:val="24"/>
              </w:rPr>
            </w:pPr>
            <w:r>
              <w:rPr>
                <w:sz w:val="24"/>
                <w:szCs w:val="24"/>
              </w:rPr>
              <w:lastRenderedPageBreak/>
              <w:t>Подпрограмма «Повышение результативности и эффективности предоставления государственных и муниципальных услуг в городе Ставрополе»</w:t>
            </w:r>
          </w:p>
        </w:tc>
      </w:tr>
      <w:tr w:rsidR="00624463" w:rsidRPr="00D71946" w:rsidTr="00624463">
        <w:tc>
          <w:tcPr>
            <w:tcW w:w="675" w:type="dxa"/>
          </w:tcPr>
          <w:p w:rsidR="00624463" w:rsidRDefault="00EB0BD2" w:rsidP="00207A98">
            <w:pPr>
              <w:adjustRightInd w:val="0"/>
              <w:jc w:val="center"/>
              <w:outlineLvl w:val="1"/>
              <w:rPr>
                <w:sz w:val="24"/>
                <w:szCs w:val="24"/>
              </w:rPr>
            </w:pPr>
            <w:r>
              <w:rPr>
                <w:sz w:val="24"/>
                <w:szCs w:val="24"/>
              </w:rPr>
              <w:t>6.</w:t>
            </w:r>
          </w:p>
        </w:tc>
        <w:tc>
          <w:tcPr>
            <w:tcW w:w="6804" w:type="dxa"/>
          </w:tcPr>
          <w:p w:rsidR="00624463" w:rsidRPr="00D71946" w:rsidRDefault="00EB0BD2" w:rsidP="00207A98">
            <w:pPr>
              <w:adjustRightInd w:val="0"/>
              <w:jc w:val="both"/>
              <w:outlineLvl w:val="1"/>
              <w:rPr>
                <w:rFonts w:eastAsiaTheme="minorHAnsi"/>
                <w:sz w:val="24"/>
                <w:szCs w:val="24"/>
                <w:lang w:eastAsia="en-US"/>
              </w:rPr>
            </w:pPr>
            <w:r>
              <w:rPr>
                <w:rFonts w:eastAsiaTheme="minorHAnsi"/>
                <w:sz w:val="24"/>
                <w:szCs w:val="24"/>
                <w:lang w:eastAsia="en-US"/>
              </w:rPr>
              <w:t>Цель 6. Повышение качества и доступности предоставления государственных и муниципальных услуг в городе Ставрополе, в том числе в электронной форме</w:t>
            </w:r>
          </w:p>
        </w:tc>
        <w:tc>
          <w:tcPr>
            <w:tcW w:w="1276" w:type="dxa"/>
          </w:tcPr>
          <w:p w:rsidR="00624463" w:rsidRDefault="004C429C" w:rsidP="00207A98">
            <w:pPr>
              <w:adjustRightInd w:val="0"/>
              <w:jc w:val="center"/>
              <w:outlineLvl w:val="1"/>
              <w:rPr>
                <w:sz w:val="24"/>
                <w:szCs w:val="24"/>
              </w:rPr>
            </w:pPr>
            <w:r>
              <w:rPr>
                <w:sz w:val="24"/>
                <w:szCs w:val="24"/>
              </w:rPr>
              <w:t>-</w:t>
            </w:r>
          </w:p>
        </w:tc>
        <w:tc>
          <w:tcPr>
            <w:tcW w:w="1134" w:type="dxa"/>
          </w:tcPr>
          <w:p w:rsidR="00624463" w:rsidRPr="00681394" w:rsidRDefault="004C429C" w:rsidP="00207A98">
            <w:pPr>
              <w:jc w:val="center"/>
              <w:rPr>
                <w:sz w:val="24"/>
                <w:szCs w:val="24"/>
              </w:rPr>
            </w:pPr>
            <w:r>
              <w:rPr>
                <w:sz w:val="24"/>
                <w:szCs w:val="24"/>
              </w:rPr>
              <w:t>-</w:t>
            </w:r>
          </w:p>
        </w:tc>
        <w:tc>
          <w:tcPr>
            <w:tcW w:w="1276" w:type="dxa"/>
          </w:tcPr>
          <w:p w:rsidR="00624463" w:rsidRPr="00681394" w:rsidRDefault="004C429C" w:rsidP="00207A98">
            <w:pPr>
              <w:jc w:val="center"/>
              <w:rPr>
                <w:sz w:val="24"/>
                <w:szCs w:val="24"/>
              </w:rPr>
            </w:pPr>
            <w:r>
              <w:rPr>
                <w:sz w:val="24"/>
                <w:szCs w:val="24"/>
              </w:rPr>
              <w:t>0,22</w:t>
            </w:r>
          </w:p>
        </w:tc>
        <w:tc>
          <w:tcPr>
            <w:tcW w:w="1276" w:type="dxa"/>
          </w:tcPr>
          <w:p w:rsidR="00624463" w:rsidRPr="00681394" w:rsidRDefault="004C429C" w:rsidP="00207A98">
            <w:pPr>
              <w:jc w:val="center"/>
              <w:rPr>
                <w:sz w:val="24"/>
                <w:szCs w:val="24"/>
              </w:rPr>
            </w:pPr>
            <w:r>
              <w:rPr>
                <w:sz w:val="24"/>
                <w:szCs w:val="24"/>
              </w:rPr>
              <w:t>0,22</w:t>
            </w:r>
          </w:p>
        </w:tc>
        <w:tc>
          <w:tcPr>
            <w:tcW w:w="1275" w:type="dxa"/>
          </w:tcPr>
          <w:p w:rsidR="00624463" w:rsidRPr="00681394" w:rsidRDefault="004C429C" w:rsidP="00207A98">
            <w:pPr>
              <w:jc w:val="center"/>
              <w:rPr>
                <w:sz w:val="24"/>
                <w:szCs w:val="24"/>
              </w:rPr>
            </w:pPr>
            <w:r>
              <w:rPr>
                <w:sz w:val="24"/>
                <w:szCs w:val="24"/>
              </w:rPr>
              <w:t>0,22</w:t>
            </w:r>
          </w:p>
        </w:tc>
        <w:tc>
          <w:tcPr>
            <w:tcW w:w="1276" w:type="dxa"/>
          </w:tcPr>
          <w:p w:rsidR="00624463" w:rsidRPr="00681394" w:rsidRDefault="004C429C" w:rsidP="00207A98">
            <w:pPr>
              <w:jc w:val="center"/>
              <w:rPr>
                <w:sz w:val="24"/>
                <w:szCs w:val="24"/>
              </w:rPr>
            </w:pPr>
            <w:r>
              <w:rPr>
                <w:sz w:val="24"/>
                <w:szCs w:val="24"/>
              </w:rPr>
              <w:t>0,22</w:t>
            </w:r>
          </w:p>
        </w:tc>
      </w:tr>
      <w:tr w:rsidR="00624463" w:rsidRPr="00D71946" w:rsidTr="00624463">
        <w:tc>
          <w:tcPr>
            <w:tcW w:w="675" w:type="dxa"/>
          </w:tcPr>
          <w:p w:rsidR="00624463" w:rsidRDefault="00EB0BD2" w:rsidP="00207A98">
            <w:pPr>
              <w:adjustRightInd w:val="0"/>
              <w:jc w:val="center"/>
              <w:outlineLvl w:val="1"/>
              <w:rPr>
                <w:sz w:val="24"/>
                <w:szCs w:val="24"/>
              </w:rPr>
            </w:pPr>
            <w:r>
              <w:rPr>
                <w:sz w:val="24"/>
                <w:szCs w:val="24"/>
              </w:rPr>
              <w:t>6.1.</w:t>
            </w:r>
          </w:p>
        </w:tc>
        <w:tc>
          <w:tcPr>
            <w:tcW w:w="6804" w:type="dxa"/>
          </w:tcPr>
          <w:p w:rsidR="00624463" w:rsidRPr="00D71946" w:rsidRDefault="00EB0BD2" w:rsidP="00207A98">
            <w:pPr>
              <w:adjustRightInd w:val="0"/>
              <w:jc w:val="both"/>
              <w:outlineLvl w:val="1"/>
              <w:rPr>
                <w:rFonts w:eastAsiaTheme="minorHAnsi"/>
                <w:sz w:val="24"/>
                <w:szCs w:val="24"/>
                <w:lang w:eastAsia="en-US"/>
              </w:rPr>
            </w:pPr>
            <w:r>
              <w:rPr>
                <w:rFonts w:eastAsiaTheme="minorHAnsi"/>
                <w:sz w:val="24"/>
                <w:szCs w:val="24"/>
                <w:lang w:eastAsia="en-US"/>
              </w:rPr>
              <w:t>Задача 1. Обеспечение предоставления государственных и муниципальных услуг, в том числе в многофункциональных центрах и в электронной форме</w:t>
            </w:r>
          </w:p>
        </w:tc>
        <w:tc>
          <w:tcPr>
            <w:tcW w:w="1276" w:type="dxa"/>
          </w:tcPr>
          <w:p w:rsidR="00624463" w:rsidRDefault="00624463" w:rsidP="00207A98">
            <w:pPr>
              <w:adjustRightInd w:val="0"/>
              <w:jc w:val="center"/>
              <w:outlineLvl w:val="1"/>
              <w:rPr>
                <w:sz w:val="24"/>
                <w:szCs w:val="24"/>
              </w:rPr>
            </w:pPr>
          </w:p>
        </w:tc>
        <w:tc>
          <w:tcPr>
            <w:tcW w:w="1134" w:type="dxa"/>
          </w:tcPr>
          <w:p w:rsidR="00624463" w:rsidRPr="00681394" w:rsidRDefault="00A8414C" w:rsidP="00207A98">
            <w:pPr>
              <w:jc w:val="center"/>
              <w:rPr>
                <w:sz w:val="24"/>
                <w:szCs w:val="24"/>
              </w:rPr>
            </w:pPr>
            <w:r>
              <w:rPr>
                <w:sz w:val="24"/>
                <w:szCs w:val="24"/>
              </w:rPr>
              <w:t>-</w:t>
            </w:r>
          </w:p>
        </w:tc>
        <w:tc>
          <w:tcPr>
            <w:tcW w:w="1276" w:type="dxa"/>
          </w:tcPr>
          <w:p w:rsidR="00624463" w:rsidRPr="00681394" w:rsidRDefault="00A8414C" w:rsidP="00207A98">
            <w:pPr>
              <w:jc w:val="center"/>
              <w:rPr>
                <w:sz w:val="24"/>
                <w:szCs w:val="24"/>
              </w:rPr>
            </w:pPr>
            <w:r>
              <w:rPr>
                <w:sz w:val="24"/>
                <w:szCs w:val="24"/>
              </w:rPr>
              <w:t>1</w:t>
            </w:r>
          </w:p>
        </w:tc>
        <w:tc>
          <w:tcPr>
            <w:tcW w:w="1276" w:type="dxa"/>
          </w:tcPr>
          <w:p w:rsidR="00624463" w:rsidRPr="00681394" w:rsidRDefault="00A8414C" w:rsidP="00207A98">
            <w:pPr>
              <w:jc w:val="center"/>
              <w:rPr>
                <w:sz w:val="24"/>
                <w:szCs w:val="24"/>
              </w:rPr>
            </w:pPr>
            <w:r>
              <w:rPr>
                <w:sz w:val="24"/>
                <w:szCs w:val="24"/>
              </w:rPr>
              <w:t>1</w:t>
            </w:r>
          </w:p>
        </w:tc>
        <w:tc>
          <w:tcPr>
            <w:tcW w:w="1275" w:type="dxa"/>
          </w:tcPr>
          <w:p w:rsidR="00624463" w:rsidRPr="00681394" w:rsidRDefault="00A8414C" w:rsidP="00207A98">
            <w:pPr>
              <w:jc w:val="center"/>
              <w:rPr>
                <w:sz w:val="24"/>
                <w:szCs w:val="24"/>
              </w:rPr>
            </w:pPr>
            <w:r>
              <w:rPr>
                <w:sz w:val="24"/>
                <w:szCs w:val="24"/>
              </w:rPr>
              <w:t>1</w:t>
            </w:r>
          </w:p>
        </w:tc>
        <w:tc>
          <w:tcPr>
            <w:tcW w:w="1276" w:type="dxa"/>
          </w:tcPr>
          <w:p w:rsidR="00624463" w:rsidRPr="00681394" w:rsidRDefault="00A8414C" w:rsidP="00207A98">
            <w:pPr>
              <w:jc w:val="center"/>
              <w:rPr>
                <w:sz w:val="24"/>
                <w:szCs w:val="24"/>
              </w:rPr>
            </w:pPr>
            <w:r>
              <w:rPr>
                <w:sz w:val="24"/>
                <w:szCs w:val="24"/>
              </w:rPr>
              <w:t>1</w:t>
            </w:r>
          </w:p>
        </w:tc>
      </w:tr>
    </w:tbl>
    <w:p w:rsidR="00DD3690" w:rsidRDefault="00DD3690" w:rsidP="00EB0BD2">
      <w:pPr>
        <w:adjustRightInd w:val="0"/>
        <w:spacing w:line="240" w:lineRule="exact"/>
        <w:ind w:left="-142"/>
        <w:rPr>
          <w:sz w:val="28"/>
          <w:szCs w:val="28"/>
        </w:rPr>
      </w:pPr>
    </w:p>
    <w:p w:rsidR="00EB0BD2" w:rsidRDefault="00EB0BD2" w:rsidP="00EB0BD2">
      <w:pPr>
        <w:adjustRightInd w:val="0"/>
        <w:spacing w:line="240" w:lineRule="exact"/>
        <w:ind w:left="-142"/>
        <w:rPr>
          <w:sz w:val="28"/>
          <w:szCs w:val="28"/>
        </w:rPr>
      </w:pPr>
    </w:p>
    <w:p w:rsidR="00EB0BD2" w:rsidRDefault="00EB0BD2" w:rsidP="00EB0BD2">
      <w:pPr>
        <w:adjustRightInd w:val="0"/>
        <w:spacing w:line="240" w:lineRule="exact"/>
        <w:ind w:left="-142"/>
        <w:rPr>
          <w:sz w:val="28"/>
          <w:szCs w:val="28"/>
        </w:rPr>
      </w:pPr>
    </w:p>
    <w:p w:rsidR="00EB0BD2" w:rsidRDefault="00EB0BD2" w:rsidP="00EB0BD2">
      <w:pPr>
        <w:adjustRightInd w:val="0"/>
        <w:spacing w:line="240" w:lineRule="exact"/>
        <w:ind w:left="-142"/>
        <w:rPr>
          <w:sz w:val="28"/>
          <w:szCs w:val="28"/>
        </w:rPr>
      </w:pPr>
      <w:r>
        <w:rPr>
          <w:sz w:val="28"/>
          <w:szCs w:val="28"/>
        </w:rPr>
        <w:t>Первый заместитель главы</w:t>
      </w:r>
    </w:p>
    <w:p w:rsidR="00EB0BD2" w:rsidRPr="00045E9F" w:rsidRDefault="00EB0BD2" w:rsidP="00EB0BD2">
      <w:pPr>
        <w:adjustRightInd w:val="0"/>
        <w:spacing w:line="240" w:lineRule="exact"/>
        <w:ind w:left="-142" w:right="-31"/>
        <w:rPr>
          <w:sz w:val="28"/>
          <w:szCs w:val="28"/>
        </w:rPr>
      </w:pPr>
      <w:r>
        <w:rPr>
          <w:sz w:val="28"/>
          <w:szCs w:val="28"/>
        </w:rPr>
        <w:t>администрации города Ставрополя                                                                                                                                  Д.Ю. Семёнов</w:t>
      </w:r>
    </w:p>
    <w:p w:rsidR="00B63E5E" w:rsidRPr="00153E66" w:rsidRDefault="00B63E5E" w:rsidP="00EB0BD2">
      <w:pPr>
        <w:adjustRightInd w:val="0"/>
        <w:spacing w:line="240" w:lineRule="exact"/>
        <w:ind w:left="11624" w:right="-456"/>
        <w:outlineLvl w:val="1"/>
        <w:rPr>
          <w:sz w:val="28"/>
          <w:szCs w:val="28"/>
        </w:rPr>
      </w:pPr>
    </w:p>
    <w:sectPr w:rsidR="00B63E5E" w:rsidRPr="00153E66" w:rsidSect="00D7489F">
      <w:pgSz w:w="16838" w:h="11906" w:orient="landscape"/>
      <w:pgMar w:top="1985" w:right="536" w:bottom="1134" w:left="1418" w:header="709" w:footer="92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FC0" w:rsidRDefault="00336FC0" w:rsidP="00AD30C5">
      <w:r>
        <w:separator/>
      </w:r>
    </w:p>
  </w:endnote>
  <w:endnote w:type="continuationSeparator" w:id="0">
    <w:p w:rsidR="00336FC0" w:rsidRDefault="00336FC0" w:rsidP="00AD30C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FC0" w:rsidRDefault="00336FC0" w:rsidP="00AD30C5">
      <w:r>
        <w:separator/>
      </w:r>
    </w:p>
  </w:footnote>
  <w:footnote w:type="continuationSeparator" w:id="0">
    <w:p w:rsidR="00336FC0" w:rsidRDefault="00336FC0" w:rsidP="00AD3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3422"/>
      <w:docPartObj>
        <w:docPartGallery w:val="Page Numbers (Top of Page)"/>
        <w:docPartUnique/>
      </w:docPartObj>
    </w:sdtPr>
    <w:sdtContent>
      <w:p w:rsidR="00C700C1" w:rsidRDefault="00A204FD">
        <w:pPr>
          <w:pStyle w:val="a9"/>
          <w:jc w:val="center"/>
        </w:pPr>
        <w:fldSimple w:instr=" PAGE   \* MERGEFORMAT ">
          <w:r w:rsidR="00D121FB">
            <w:rPr>
              <w:noProof/>
            </w:rPr>
            <w:t>8</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C1" w:rsidRDefault="00C700C1">
    <w:pPr>
      <w:pStyle w:val="a9"/>
      <w:jc w:val="center"/>
    </w:pPr>
  </w:p>
  <w:p w:rsidR="00C700C1" w:rsidRDefault="00C700C1" w:rsidP="000F02E9">
    <w:pPr>
      <w:pStyle w:val="a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3662"/>
      <w:docPartObj>
        <w:docPartGallery w:val="Page Numbers (Top of Page)"/>
        <w:docPartUnique/>
      </w:docPartObj>
    </w:sdtPr>
    <w:sdtContent>
      <w:p w:rsidR="00C700C1" w:rsidRDefault="00A204FD">
        <w:pPr>
          <w:pStyle w:val="a9"/>
          <w:jc w:val="center"/>
        </w:pPr>
        <w:fldSimple w:instr=" PAGE   \* MERGEFORMAT ">
          <w:r w:rsidR="006B194F">
            <w:rPr>
              <w:noProof/>
            </w:rPr>
            <w:t>4</w:t>
          </w:r>
        </w:fldSimple>
      </w:p>
    </w:sdtContent>
  </w:sdt>
  <w:p w:rsidR="00C700C1" w:rsidRDefault="00C700C1" w:rsidP="003D2BCC">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588754"/>
      <w:docPartObj>
        <w:docPartGallery w:val="Page Numbers (Top of Page)"/>
        <w:docPartUnique/>
      </w:docPartObj>
    </w:sdtPr>
    <w:sdtContent>
      <w:p w:rsidR="00C700C1" w:rsidRDefault="00A204FD">
        <w:pPr>
          <w:pStyle w:val="a9"/>
          <w:jc w:val="center"/>
        </w:pPr>
        <w:fldSimple w:instr=" PAGE   \* MERGEFORMAT ">
          <w:r w:rsidR="006B194F">
            <w:rPr>
              <w:noProof/>
            </w:rPr>
            <w:t>2</w:t>
          </w:r>
        </w:fldSimple>
      </w:p>
    </w:sdtContent>
  </w:sdt>
  <w:p w:rsidR="00C700C1" w:rsidRPr="0031084F" w:rsidRDefault="00C700C1" w:rsidP="0031084F">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078679"/>
      <w:docPartObj>
        <w:docPartGallery w:val="Page Numbers (Top of Page)"/>
        <w:docPartUnique/>
      </w:docPartObj>
    </w:sdtPr>
    <w:sdtContent>
      <w:p w:rsidR="00C700C1" w:rsidRDefault="00A204FD">
        <w:pPr>
          <w:pStyle w:val="a9"/>
          <w:jc w:val="center"/>
        </w:pPr>
      </w:p>
    </w:sdtContent>
  </w:sdt>
  <w:p w:rsidR="00C700C1" w:rsidRPr="00D225C4" w:rsidRDefault="00C700C1" w:rsidP="00D225C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48B5"/>
    <w:multiLevelType w:val="hybridMultilevel"/>
    <w:tmpl w:val="F9D02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B75208"/>
    <w:multiLevelType w:val="hybridMultilevel"/>
    <w:tmpl w:val="DBF0157E"/>
    <w:lvl w:ilvl="0" w:tplc="5A3C2C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40E5835"/>
    <w:multiLevelType w:val="hybridMultilevel"/>
    <w:tmpl w:val="751C360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00"/>
  <w:displayHorizontalDrawingGridEvery w:val="2"/>
  <w:characterSpacingControl w:val="doNotCompress"/>
  <w:hdrShapeDefaults>
    <o:shapedefaults v:ext="edit" spidmax="62466"/>
  </w:hdrShapeDefaults>
  <w:footnotePr>
    <w:footnote w:id="-1"/>
    <w:footnote w:id="0"/>
  </w:footnotePr>
  <w:endnotePr>
    <w:endnote w:id="-1"/>
    <w:endnote w:id="0"/>
  </w:endnotePr>
  <w:compat/>
  <w:rsids>
    <w:rsidRoot w:val="006958FE"/>
    <w:rsid w:val="000037B8"/>
    <w:rsid w:val="00003B27"/>
    <w:rsid w:val="00005D03"/>
    <w:rsid w:val="0000612D"/>
    <w:rsid w:val="000064F1"/>
    <w:rsid w:val="000078BB"/>
    <w:rsid w:val="000079C9"/>
    <w:rsid w:val="0001210C"/>
    <w:rsid w:val="00012D41"/>
    <w:rsid w:val="00013C1B"/>
    <w:rsid w:val="0001571A"/>
    <w:rsid w:val="0001639F"/>
    <w:rsid w:val="00017B5F"/>
    <w:rsid w:val="00017CF8"/>
    <w:rsid w:val="000224D9"/>
    <w:rsid w:val="00022587"/>
    <w:rsid w:val="00022F76"/>
    <w:rsid w:val="000242EE"/>
    <w:rsid w:val="000243C0"/>
    <w:rsid w:val="00025852"/>
    <w:rsid w:val="00025D5E"/>
    <w:rsid w:val="00025F7E"/>
    <w:rsid w:val="000261BA"/>
    <w:rsid w:val="00027685"/>
    <w:rsid w:val="00027A70"/>
    <w:rsid w:val="00027DD4"/>
    <w:rsid w:val="00030455"/>
    <w:rsid w:val="00031359"/>
    <w:rsid w:val="000319A9"/>
    <w:rsid w:val="00035677"/>
    <w:rsid w:val="00035FB3"/>
    <w:rsid w:val="00036DF5"/>
    <w:rsid w:val="00036E13"/>
    <w:rsid w:val="000371A4"/>
    <w:rsid w:val="00044395"/>
    <w:rsid w:val="00044EFE"/>
    <w:rsid w:val="0004506F"/>
    <w:rsid w:val="0004566D"/>
    <w:rsid w:val="00045E9F"/>
    <w:rsid w:val="0004602B"/>
    <w:rsid w:val="000474B9"/>
    <w:rsid w:val="000476B4"/>
    <w:rsid w:val="00047F75"/>
    <w:rsid w:val="000507E2"/>
    <w:rsid w:val="00050D41"/>
    <w:rsid w:val="000515E8"/>
    <w:rsid w:val="0005288B"/>
    <w:rsid w:val="00052E37"/>
    <w:rsid w:val="00053830"/>
    <w:rsid w:val="000540DA"/>
    <w:rsid w:val="00054196"/>
    <w:rsid w:val="0005630D"/>
    <w:rsid w:val="0005652B"/>
    <w:rsid w:val="0005681E"/>
    <w:rsid w:val="00056A06"/>
    <w:rsid w:val="000572A3"/>
    <w:rsid w:val="00057B2A"/>
    <w:rsid w:val="00057B66"/>
    <w:rsid w:val="00057C23"/>
    <w:rsid w:val="00057C63"/>
    <w:rsid w:val="00057CC8"/>
    <w:rsid w:val="000602DE"/>
    <w:rsid w:val="00060DF5"/>
    <w:rsid w:val="000614E5"/>
    <w:rsid w:val="00062120"/>
    <w:rsid w:val="000631A5"/>
    <w:rsid w:val="00063893"/>
    <w:rsid w:val="0006415A"/>
    <w:rsid w:val="00064520"/>
    <w:rsid w:val="000656A9"/>
    <w:rsid w:val="00066243"/>
    <w:rsid w:val="00070E12"/>
    <w:rsid w:val="000730B0"/>
    <w:rsid w:val="0007426A"/>
    <w:rsid w:val="000744C7"/>
    <w:rsid w:val="00074789"/>
    <w:rsid w:val="00080CE8"/>
    <w:rsid w:val="00082524"/>
    <w:rsid w:val="000825DA"/>
    <w:rsid w:val="00083CE2"/>
    <w:rsid w:val="00083EA5"/>
    <w:rsid w:val="00084076"/>
    <w:rsid w:val="00085C6F"/>
    <w:rsid w:val="00087608"/>
    <w:rsid w:val="0009086B"/>
    <w:rsid w:val="00091611"/>
    <w:rsid w:val="00091CC6"/>
    <w:rsid w:val="00091F89"/>
    <w:rsid w:val="00092513"/>
    <w:rsid w:val="0009307C"/>
    <w:rsid w:val="00093722"/>
    <w:rsid w:val="000948E3"/>
    <w:rsid w:val="00094CC9"/>
    <w:rsid w:val="00095244"/>
    <w:rsid w:val="000958EB"/>
    <w:rsid w:val="0009592F"/>
    <w:rsid w:val="00095C2A"/>
    <w:rsid w:val="00096315"/>
    <w:rsid w:val="00097BF7"/>
    <w:rsid w:val="000A0150"/>
    <w:rsid w:val="000A29CA"/>
    <w:rsid w:val="000A2C2F"/>
    <w:rsid w:val="000A45A4"/>
    <w:rsid w:val="000A5666"/>
    <w:rsid w:val="000A6A4B"/>
    <w:rsid w:val="000B044D"/>
    <w:rsid w:val="000B14DC"/>
    <w:rsid w:val="000B194B"/>
    <w:rsid w:val="000B25E3"/>
    <w:rsid w:val="000B5562"/>
    <w:rsid w:val="000B5714"/>
    <w:rsid w:val="000B57CC"/>
    <w:rsid w:val="000B6C25"/>
    <w:rsid w:val="000B7022"/>
    <w:rsid w:val="000B704B"/>
    <w:rsid w:val="000B7870"/>
    <w:rsid w:val="000C0D29"/>
    <w:rsid w:val="000C1D3F"/>
    <w:rsid w:val="000C1DA8"/>
    <w:rsid w:val="000C38FB"/>
    <w:rsid w:val="000C42AF"/>
    <w:rsid w:val="000C5AB1"/>
    <w:rsid w:val="000D1B18"/>
    <w:rsid w:val="000D2288"/>
    <w:rsid w:val="000D2B92"/>
    <w:rsid w:val="000D2CA4"/>
    <w:rsid w:val="000D2E42"/>
    <w:rsid w:val="000D3F3E"/>
    <w:rsid w:val="000D4A2D"/>
    <w:rsid w:val="000D5777"/>
    <w:rsid w:val="000D5AFD"/>
    <w:rsid w:val="000D7D4F"/>
    <w:rsid w:val="000E05F2"/>
    <w:rsid w:val="000E0930"/>
    <w:rsid w:val="000E2D34"/>
    <w:rsid w:val="000E3301"/>
    <w:rsid w:val="000E3770"/>
    <w:rsid w:val="000E3831"/>
    <w:rsid w:val="000E5338"/>
    <w:rsid w:val="000F02E9"/>
    <w:rsid w:val="000F0AEA"/>
    <w:rsid w:val="000F113F"/>
    <w:rsid w:val="000F1662"/>
    <w:rsid w:val="000F1F0C"/>
    <w:rsid w:val="000F37C3"/>
    <w:rsid w:val="000F4373"/>
    <w:rsid w:val="000F48C7"/>
    <w:rsid w:val="000F5510"/>
    <w:rsid w:val="000F77B9"/>
    <w:rsid w:val="0010305A"/>
    <w:rsid w:val="00103C90"/>
    <w:rsid w:val="001054CB"/>
    <w:rsid w:val="00105E34"/>
    <w:rsid w:val="00107938"/>
    <w:rsid w:val="00110529"/>
    <w:rsid w:val="0011180D"/>
    <w:rsid w:val="00111EF9"/>
    <w:rsid w:val="00111FB4"/>
    <w:rsid w:val="001146A8"/>
    <w:rsid w:val="00114C4B"/>
    <w:rsid w:val="00114E40"/>
    <w:rsid w:val="00115A6E"/>
    <w:rsid w:val="00115C7C"/>
    <w:rsid w:val="00116F9F"/>
    <w:rsid w:val="00117AB2"/>
    <w:rsid w:val="001203CF"/>
    <w:rsid w:val="00121B69"/>
    <w:rsid w:val="00121EFB"/>
    <w:rsid w:val="00122C5D"/>
    <w:rsid w:val="00123F6E"/>
    <w:rsid w:val="00123FCF"/>
    <w:rsid w:val="001241E1"/>
    <w:rsid w:val="00124912"/>
    <w:rsid w:val="00125076"/>
    <w:rsid w:val="00126FD3"/>
    <w:rsid w:val="00131A6B"/>
    <w:rsid w:val="00131BD3"/>
    <w:rsid w:val="0013277A"/>
    <w:rsid w:val="00134506"/>
    <w:rsid w:val="00135C22"/>
    <w:rsid w:val="0013630F"/>
    <w:rsid w:val="00136F86"/>
    <w:rsid w:val="0013723A"/>
    <w:rsid w:val="00137458"/>
    <w:rsid w:val="00137872"/>
    <w:rsid w:val="00137C40"/>
    <w:rsid w:val="00140686"/>
    <w:rsid w:val="00140A22"/>
    <w:rsid w:val="001445E7"/>
    <w:rsid w:val="00144B61"/>
    <w:rsid w:val="0014727C"/>
    <w:rsid w:val="0014730D"/>
    <w:rsid w:val="001507C3"/>
    <w:rsid w:val="00151A89"/>
    <w:rsid w:val="00151C84"/>
    <w:rsid w:val="001525FB"/>
    <w:rsid w:val="001530EE"/>
    <w:rsid w:val="00153E66"/>
    <w:rsid w:val="00154517"/>
    <w:rsid w:val="00154571"/>
    <w:rsid w:val="0015563B"/>
    <w:rsid w:val="00155732"/>
    <w:rsid w:val="00155EE8"/>
    <w:rsid w:val="001572DF"/>
    <w:rsid w:val="00157736"/>
    <w:rsid w:val="0016035A"/>
    <w:rsid w:val="00160B96"/>
    <w:rsid w:val="00161188"/>
    <w:rsid w:val="0016124C"/>
    <w:rsid w:val="0016214F"/>
    <w:rsid w:val="0016272F"/>
    <w:rsid w:val="00163777"/>
    <w:rsid w:val="00164A2C"/>
    <w:rsid w:val="00164E3B"/>
    <w:rsid w:val="001675C9"/>
    <w:rsid w:val="00167B33"/>
    <w:rsid w:val="00170218"/>
    <w:rsid w:val="00171956"/>
    <w:rsid w:val="00171BA6"/>
    <w:rsid w:val="001735E8"/>
    <w:rsid w:val="001738AE"/>
    <w:rsid w:val="00173CC0"/>
    <w:rsid w:val="001751E5"/>
    <w:rsid w:val="00175C03"/>
    <w:rsid w:val="00176A5F"/>
    <w:rsid w:val="00176AD4"/>
    <w:rsid w:val="00176C76"/>
    <w:rsid w:val="0017784D"/>
    <w:rsid w:val="00177B98"/>
    <w:rsid w:val="00177DE4"/>
    <w:rsid w:val="001820E9"/>
    <w:rsid w:val="00182BF9"/>
    <w:rsid w:val="00182CE7"/>
    <w:rsid w:val="001849DA"/>
    <w:rsid w:val="00184B48"/>
    <w:rsid w:val="00184F92"/>
    <w:rsid w:val="00187979"/>
    <w:rsid w:val="001900A0"/>
    <w:rsid w:val="00190C77"/>
    <w:rsid w:val="0019225F"/>
    <w:rsid w:val="00193C5B"/>
    <w:rsid w:val="0019609E"/>
    <w:rsid w:val="00196B88"/>
    <w:rsid w:val="0019726C"/>
    <w:rsid w:val="00197786"/>
    <w:rsid w:val="001A0AE1"/>
    <w:rsid w:val="001A0B2E"/>
    <w:rsid w:val="001A0DBA"/>
    <w:rsid w:val="001A2AF6"/>
    <w:rsid w:val="001A3CDF"/>
    <w:rsid w:val="001A49FC"/>
    <w:rsid w:val="001A4C4B"/>
    <w:rsid w:val="001A4D66"/>
    <w:rsid w:val="001A4DE5"/>
    <w:rsid w:val="001A602D"/>
    <w:rsid w:val="001A6269"/>
    <w:rsid w:val="001A637A"/>
    <w:rsid w:val="001A66A6"/>
    <w:rsid w:val="001A67EC"/>
    <w:rsid w:val="001A6C0C"/>
    <w:rsid w:val="001A6EDD"/>
    <w:rsid w:val="001A7913"/>
    <w:rsid w:val="001B013F"/>
    <w:rsid w:val="001B0EA6"/>
    <w:rsid w:val="001B1288"/>
    <w:rsid w:val="001B2340"/>
    <w:rsid w:val="001B2DF0"/>
    <w:rsid w:val="001B34B4"/>
    <w:rsid w:val="001B435F"/>
    <w:rsid w:val="001B5D90"/>
    <w:rsid w:val="001B6F74"/>
    <w:rsid w:val="001C1717"/>
    <w:rsid w:val="001C2269"/>
    <w:rsid w:val="001C31A0"/>
    <w:rsid w:val="001C32C2"/>
    <w:rsid w:val="001C3BA8"/>
    <w:rsid w:val="001C554E"/>
    <w:rsid w:val="001C7130"/>
    <w:rsid w:val="001D01A9"/>
    <w:rsid w:val="001D03A6"/>
    <w:rsid w:val="001D0469"/>
    <w:rsid w:val="001D091A"/>
    <w:rsid w:val="001D24FE"/>
    <w:rsid w:val="001D2FFF"/>
    <w:rsid w:val="001D7B9C"/>
    <w:rsid w:val="001E0CF6"/>
    <w:rsid w:val="001E175B"/>
    <w:rsid w:val="001E17ED"/>
    <w:rsid w:val="001E269B"/>
    <w:rsid w:val="001E2E89"/>
    <w:rsid w:val="001E3090"/>
    <w:rsid w:val="001E34CF"/>
    <w:rsid w:val="001E3B61"/>
    <w:rsid w:val="001E3C13"/>
    <w:rsid w:val="001E5282"/>
    <w:rsid w:val="001E6201"/>
    <w:rsid w:val="001E75B3"/>
    <w:rsid w:val="001F213F"/>
    <w:rsid w:val="001F228F"/>
    <w:rsid w:val="001F295E"/>
    <w:rsid w:val="001F38A5"/>
    <w:rsid w:val="001F49B0"/>
    <w:rsid w:val="001F4CFA"/>
    <w:rsid w:val="001F5007"/>
    <w:rsid w:val="001F53DC"/>
    <w:rsid w:val="001F567A"/>
    <w:rsid w:val="00200400"/>
    <w:rsid w:val="00202513"/>
    <w:rsid w:val="00202EAD"/>
    <w:rsid w:val="00204AD7"/>
    <w:rsid w:val="00205666"/>
    <w:rsid w:val="00207A98"/>
    <w:rsid w:val="00210AF1"/>
    <w:rsid w:val="00210D1A"/>
    <w:rsid w:val="00210E0B"/>
    <w:rsid w:val="00213A55"/>
    <w:rsid w:val="00213B10"/>
    <w:rsid w:val="00213F6E"/>
    <w:rsid w:val="00214B14"/>
    <w:rsid w:val="00215F52"/>
    <w:rsid w:val="00216288"/>
    <w:rsid w:val="0021664E"/>
    <w:rsid w:val="00217518"/>
    <w:rsid w:val="00217E3C"/>
    <w:rsid w:val="00221B1D"/>
    <w:rsid w:val="0022218A"/>
    <w:rsid w:val="00223E6F"/>
    <w:rsid w:val="00224C07"/>
    <w:rsid w:val="00224FE1"/>
    <w:rsid w:val="00225174"/>
    <w:rsid w:val="0022589F"/>
    <w:rsid w:val="002258DF"/>
    <w:rsid w:val="002276B9"/>
    <w:rsid w:val="002309CA"/>
    <w:rsid w:val="00234899"/>
    <w:rsid w:val="0023572C"/>
    <w:rsid w:val="0023576F"/>
    <w:rsid w:val="002361FF"/>
    <w:rsid w:val="002370D1"/>
    <w:rsid w:val="00237D28"/>
    <w:rsid w:val="00237F72"/>
    <w:rsid w:val="00240203"/>
    <w:rsid w:val="00240242"/>
    <w:rsid w:val="00240E6F"/>
    <w:rsid w:val="002411A4"/>
    <w:rsid w:val="002432F7"/>
    <w:rsid w:val="00244BFB"/>
    <w:rsid w:val="00244CC5"/>
    <w:rsid w:val="00246925"/>
    <w:rsid w:val="00247BF6"/>
    <w:rsid w:val="002505EF"/>
    <w:rsid w:val="00251738"/>
    <w:rsid w:val="002531C0"/>
    <w:rsid w:val="0025446C"/>
    <w:rsid w:val="002565F0"/>
    <w:rsid w:val="00257229"/>
    <w:rsid w:val="0025738D"/>
    <w:rsid w:val="002579A5"/>
    <w:rsid w:val="00260EDF"/>
    <w:rsid w:val="00261108"/>
    <w:rsid w:val="002623C1"/>
    <w:rsid w:val="00262CCC"/>
    <w:rsid w:val="00262DB3"/>
    <w:rsid w:val="00263C28"/>
    <w:rsid w:val="002648D5"/>
    <w:rsid w:val="00264CFD"/>
    <w:rsid w:val="002679DF"/>
    <w:rsid w:val="0027386B"/>
    <w:rsid w:val="00274310"/>
    <w:rsid w:val="002756E0"/>
    <w:rsid w:val="0027571F"/>
    <w:rsid w:val="00276E62"/>
    <w:rsid w:val="002802AA"/>
    <w:rsid w:val="00284305"/>
    <w:rsid w:val="00285CC7"/>
    <w:rsid w:val="00285E87"/>
    <w:rsid w:val="00286556"/>
    <w:rsid w:val="00286DDD"/>
    <w:rsid w:val="00287364"/>
    <w:rsid w:val="0029232E"/>
    <w:rsid w:val="00293ABF"/>
    <w:rsid w:val="00295F63"/>
    <w:rsid w:val="00296349"/>
    <w:rsid w:val="0029716A"/>
    <w:rsid w:val="00297619"/>
    <w:rsid w:val="002A01DE"/>
    <w:rsid w:val="002A0AB5"/>
    <w:rsid w:val="002A2BD9"/>
    <w:rsid w:val="002A2E29"/>
    <w:rsid w:val="002A48FF"/>
    <w:rsid w:val="002A645A"/>
    <w:rsid w:val="002A7964"/>
    <w:rsid w:val="002A7FD9"/>
    <w:rsid w:val="002B1CC4"/>
    <w:rsid w:val="002B2354"/>
    <w:rsid w:val="002B4D42"/>
    <w:rsid w:val="002B5C22"/>
    <w:rsid w:val="002B6EE2"/>
    <w:rsid w:val="002B6FDD"/>
    <w:rsid w:val="002C05E2"/>
    <w:rsid w:val="002C153F"/>
    <w:rsid w:val="002C283D"/>
    <w:rsid w:val="002C3A35"/>
    <w:rsid w:val="002C6080"/>
    <w:rsid w:val="002C65BA"/>
    <w:rsid w:val="002D1717"/>
    <w:rsid w:val="002D1D86"/>
    <w:rsid w:val="002D1FB2"/>
    <w:rsid w:val="002D3D0C"/>
    <w:rsid w:val="002D5098"/>
    <w:rsid w:val="002D7B0A"/>
    <w:rsid w:val="002D7CCF"/>
    <w:rsid w:val="002E0DE9"/>
    <w:rsid w:val="002E1173"/>
    <w:rsid w:val="002E2A1D"/>
    <w:rsid w:val="002E31F8"/>
    <w:rsid w:val="002E4E0E"/>
    <w:rsid w:val="002E541B"/>
    <w:rsid w:val="002E58C1"/>
    <w:rsid w:val="002E69C6"/>
    <w:rsid w:val="002E7CF9"/>
    <w:rsid w:val="002F0444"/>
    <w:rsid w:val="002F06A3"/>
    <w:rsid w:val="002F0C5D"/>
    <w:rsid w:val="002F0D38"/>
    <w:rsid w:val="002F3D99"/>
    <w:rsid w:val="002F4F7F"/>
    <w:rsid w:val="002F62A3"/>
    <w:rsid w:val="002F6CA5"/>
    <w:rsid w:val="00301424"/>
    <w:rsid w:val="00302847"/>
    <w:rsid w:val="00302898"/>
    <w:rsid w:val="00303388"/>
    <w:rsid w:val="00303D9E"/>
    <w:rsid w:val="00303F58"/>
    <w:rsid w:val="003043A3"/>
    <w:rsid w:val="00305309"/>
    <w:rsid w:val="0031084F"/>
    <w:rsid w:val="00310B8D"/>
    <w:rsid w:val="00311132"/>
    <w:rsid w:val="003113E7"/>
    <w:rsid w:val="003129FE"/>
    <w:rsid w:val="00316102"/>
    <w:rsid w:val="003161BE"/>
    <w:rsid w:val="00316B18"/>
    <w:rsid w:val="00316E65"/>
    <w:rsid w:val="00317043"/>
    <w:rsid w:val="00317BD0"/>
    <w:rsid w:val="00320210"/>
    <w:rsid w:val="00320DF8"/>
    <w:rsid w:val="00320F58"/>
    <w:rsid w:val="003210FD"/>
    <w:rsid w:val="0032266B"/>
    <w:rsid w:val="003229E4"/>
    <w:rsid w:val="0032341D"/>
    <w:rsid w:val="0032402F"/>
    <w:rsid w:val="00324151"/>
    <w:rsid w:val="00324D62"/>
    <w:rsid w:val="00324E06"/>
    <w:rsid w:val="003253B7"/>
    <w:rsid w:val="00325A33"/>
    <w:rsid w:val="003268C8"/>
    <w:rsid w:val="00326BF3"/>
    <w:rsid w:val="00326D21"/>
    <w:rsid w:val="00326FF1"/>
    <w:rsid w:val="003323A4"/>
    <w:rsid w:val="003325B9"/>
    <w:rsid w:val="00334010"/>
    <w:rsid w:val="00334FD6"/>
    <w:rsid w:val="00336FC0"/>
    <w:rsid w:val="00337490"/>
    <w:rsid w:val="00340C76"/>
    <w:rsid w:val="00341C48"/>
    <w:rsid w:val="00342508"/>
    <w:rsid w:val="00342B69"/>
    <w:rsid w:val="003431B0"/>
    <w:rsid w:val="00343832"/>
    <w:rsid w:val="00344771"/>
    <w:rsid w:val="00345C8F"/>
    <w:rsid w:val="0034615E"/>
    <w:rsid w:val="00346C82"/>
    <w:rsid w:val="00347097"/>
    <w:rsid w:val="00350945"/>
    <w:rsid w:val="003510B2"/>
    <w:rsid w:val="0035121B"/>
    <w:rsid w:val="0035125D"/>
    <w:rsid w:val="003524AD"/>
    <w:rsid w:val="00352CEA"/>
    <w:rsid w:val="00352DF4"/>
    <w:rsid w:val="0035640F"/>
    <w:rsid w:val="003579AA"/>
    <w:rsid w:val="00357D2F"/>
    <w:rsid w:val="00360FD4"/>
    <w:rsid w:val="003616B0"/>
    <w:rsid w:val="00361819"/>
    <w:rsid w:val="00361EE4"/>
    <w:rsid w:val="00362A98"/>
    <w:rsid w:val="00362FFB"/>
    <w:rsid w:val="00364307"/>
    <w:rsid w:val="00364CF9"/>
    <w:rsid w:val="00364DB4"/>
    <w:rsid w:val="00364F03"/>
    <w:rsid w:val="00366ECD"/>
    <w:rsid w:val="00366FB8"/>
    <w:rsid w:val="00370C55"/>
    <w:rsid w:val="00370F7C"/>
    <w:rsid w:val="00371618"/>
    <w:rsid w:val="00374B4F"/>
    <w:rsid w:val="003755F3"/>
    <w:rsid w:val="00377194"/>
    <w:rsid w:val="00377317"/>
    <w:rsid w:val="00380B5A"/>
    <w:rsid w:val="00381351"/>
    <w:rsid w:val="0038183B"/>
    <w:rsid w:val="00382940"/>
    <w:rsid w:val="0038371A"/>
    <w:rsid w:val="00385121"/>
    <w:rsid w:val="00385134"/>
    <w:rsid w:val="003857EA"/>
    <w:rsid w:val="00386C16"/>
    <w:rsid w:val="00386FD2"/>
    <w:rsid w:val="0039176C"/>
    <w:rsid w:val="00391F61"/>
    <w:rsid w:val="00392EBF"/>
    <w:rsid w:val="00393240"/>
    <w:rsid w:val="0039388F"/>
    <w:rsid w:val="003943AA"/>
    <w:rsid w:val="00394FBB"/>
    <w:rsid w:val="003952BB"/>
    <w:rsid w:val="00395DE9"/>
    <w:rsid w:val="00396E4F"/>
    <w:rsid w:val="003A0BE5"/>
    <w:rsid w:val="003A1398"/>
    <w:rsid w:val="003A1A21"/>
    <w:rsid w:val="003A45D1"/>
    <w:rsid w:val="003A5136"/>
    <w:rsid w:val="003A55F4"/>
    <w:rsid w:val="003A6865"/>
    <w:rsid w:val="003A6E4A"/>
    <w:rsid w:val="003A706F"/>
    <w:rsid w:val="003A7612"/>
    <w:rsid w:val="003B09B5"/>
    <w:rsid w:val="003B0A95"/>
    <w:rsid w:val="003B0E5C"/>
    <w:rsid w:val="003B208C"/>
    <w:rsid w:val="003B28E6"/>
    <w:rsid w:val="003B47F8"/>
    <w:rsid w:val="003B4A4E"/>
    <w:rsid w:val="003B5A9D"/>
    <w:rsid w:val="003B70D1"/>
    <w:rsid w:val="003B7674"/>
    <w:rsid w:val="003C0107"/>
    <w:rsid w:val="003C0BB3"/>
    <w:rsid w:val="003C1275"/>
    <w:rsid w:val="003C1C14"/>
    <w:rsid w:val="003C1D48"/>
    <w:rsid w:val="003C24F0"/>
    <w:rsid w:val="003C2B72"/>
    <w:rsid w:val="003C441E"/>
    <w:rsid w:val="003C4907"/>
    <w:rsid w:val="003C5C05"/>
    <w:rsid w:val="003C61D9"/>
    <w:rsid w:val="003C724B"/>
    <w:rsid w:val="003C7EAB"/>
    <w:rsid w:val="003D0414"/>
    <w:rsid w:val="003D116E"/>
    <w:rsid w:val="003D225B"/>
    <w:rsid w:val="003D2AE4"/>
    <w:rsid w:val="003D2BCC"/>
    <w:rsid w:val="003D332D"/>
    <w:rsid w:val="003D4C72"/>
    <w:rsid w:val="003D4CFE"/>
    <w:rsid w:val="003D5183"/>
    <w:rsid w:val="003D542E"/>
    <w:rsid w:val="003D7C59"/>
    <w:rsid w:val="003E05F6"/>
    <w:rsid w:val="003E07F2"/>
    <w:rsid w:val="003E17B7"/>
    <w:rsid w:val="003E245D"/>
    <w:rsid w:val="003E27F7"/>
    <w:rsid w:val="003E449E"/>
    <w:rsid w:val="003E53FD"/>
    <w:rsid w:val="003E58E4"/>
    <w:rsid w:val="003E5D07"/>
    <w:rsid w:val="003E6552"/>
    <w:rsid w:val="003E6DCB"/>
    <w:rsid w:val="003F1FE1"/>
    <w:rsid w:val="003F20CE"/>
    <w:rsid w:val="003F30E4"/>
    <w:rsid w:val="003F4A23"/>
    <w:rsid w:val="003F50BC"/>
    <w:rsid w:val="003F5369"/>
    <w:rsid w:val="003F5FAF"/>
    <w:rsid w:val="003F6A9F"/>
    <w:rsid w:val="003F6E59"/>
    <w:rsid w:val="0040090F"/>
    <w:rsid w:val="004015C8"/>
    <w:rsid w:val="00401D8E"/>
    <w:rsid w:val="00402083"/>
    <w:rsid w:val="00402850"/>
    <w:rsid w:val="00403472"/>
    <w:rsid w:val="00404857"/>
    <w:rsid w:val="004073C4"/>
    <w:rsid w:val="00407FCB"/>
    <w:rsid w:val="00410DE2"/>
    <w:rsid w:val="00412F04"/>
    <w:rsid w:val="00415720"/>
    <w:rsid w:val="00415BB4"/>
    <w:rsid w:val="00415C0B"/>
    <w:rsid w:val="00415E4B"/>
    <w:rsid w:val="004202BD"/>
    <w:rsid w:val="00420BAD"/>
    <w:rsid w:val="00421C00"/>
    <w:rsid w:val="004223B5"/>
    <w:rsid w:val="00422F9C"/>
    <w:rsid w:val="004231BE"/>
    <w:rsid w:val="00423EBB"/>
    <w:rsid w:val="00423F29"/>
    <w:rsid w:val="004241AB"/>
    <w:rsid w:val="0042430D"/>
    <w:rsid w:val="00424F34"/>
    <w:rsid w:val="00425277"/>
    <w:rsid w:val="004268F6"/>
    <w:rsid w:val="004277ED"/>
    <w:rsid w:val="00432984"/>
    <w:rsid w:val="00432A05"/>
    <w:rsid w:val="00432A2B"/>
    <w:rsid w:val="00432CB2"/>
    <w:rsid w:val="00433418"/>
    <w:rsid w:val="004335A0"/>
    <w:rsid w:val="0043415E"/>
    <w:rsid w:val="00435068"/>
    <w:rsid w:val="004357A5"/>
    <w:rsid w:val="00436E33"/>
    <w:rsid w:val="00436F6E"/>
    <w:rsid w:val="0044047B"/>
    <w:rsid w:val="004425E4"/>
    <w:rsid w:val="00442C99"/>
    <w:rsid w:val="00443C00"/>
    <w:rsid w:val="00443C67"/>
    <w:rsid w:val="00444626"/>
    <w:rsid w:val="004446A2"/>
    <w:rsid w:val="004449AE"/>
    <w:rsid w:val="00445D8A"/>
    <w:rsid w:val="004464A2"/>
    <w:rsid w:val="004503B4"/>
    <w:rsid w:val="00450D93"/>
    <w:rsid w:val="00451D4A"/>
    <w:rsid w:val="00453964"/>
    <w:rsid w:val="00453CAB"/>
    <w:rsid w:val="00454C47"/>
    <w:rsid w:val="00455400"/>
    <w:rsid w:val="004574F3"/>
    <w:rsid w:val="00457EC5"/>
    <w:rsid w:val="004602CC"/>
    <w:rsid w:val="004619A1"/>
    <w:rsid w:val="00461F0D"/>
    <w:rsid w:val="00462520"/>
    <w:rsid w:val="00463738"/>
    <w:rsid w:val="004646EF"/>
    <w:rsid w:val="00464F03"/>
    <w:rsid w:val="00465CB1"/>
    <w:rsid w:val="004661D5"/>
    <w:rsid w:val="00467683"/>
    <w:rsid w:val="0047004F"/>
    <w:rsid w:val="00470084"/>
    <w:rsid w:val="004710A6"/>
    <w:rsid w:val="00473CF1"/>
    <w:rsid w:val="00473F37"/>
    <w:rsid w:val="00473FDD"/>
    <w:rsid w:val="00474734"/>
    <w:rsid w:val="0047563C"/>
    <w:rsid w:val="004757D8"/>
    <w:rsid w:val="00475807"/>
    <w:rsid w:val="0047624F"/>
    <w:rsid w:val="004766CD"/>
    <w:rsid w:val="00477E91"/>
    <w:rsid w:val="004801E7"/>
    <w:rsid w:val="004807B7"/>
    <w:rsid w:val="00483326"/>
    <w:rsid w:val="0048468E"/>
    <w:rsid w:val="00484ED2"/>
    <w:rsid w:val="0048563C"/>
    <w:rsid w:val="00485C33"/>
    <w:rsid w:val="004901C0"/>
    <w:rsid w:val="00490D01"/>
    <w:rsid w:val="004911F8"/>
    <w:rsid w:val="00492CF0"/>
    <w:rsid w:val="00492DD5"/>
    <w:rsid w:val="0049303E"/>
    <w:rsid w:val="004934C3"/>
    <w:rsid w:val="00496ED4"/>
    <w:rsid w:val="004A05B8"/>
    <w:rsid w:val="004A11BC"/>
    <w:rsid w:val="004A1589"/>
    <w:rsid w:val="004A1F86"/>
    <w:rsid w:val="004A2D26"/>
    <w:rsid w:val="004A3457"/>
    <w:rsid w:val="004A4C93"/>
    <w:rsid w:val="004A4DDD"/>
    <w:rsid w:val="004A6D44"/>
    <w:rsid w:val="004A7FD8"/>
    <w:rsid w:val="004B03BA"/>
    <w:rsid w:val="004B0F36"/>
    <w:rsid w:val="004B21ED"/>
    <w:rsid w:val="004B2337"/>
    <w:rsid w:val="004B2B2C"/>
    <w:rsid w:val="004B37EF"/>
    <w:rsid w:val="004B3B4C"/>
    <w:rsid w:val="004B3E61"/>
    <w:rsid w:val="004B52E6"/>
    <w:rsid w:val="004B5A6E"/>
    <w:rsid w:val="004B74BC"/>
    <w:rsid w:val="004C0CEC"/>
    <w:rsid w:val="004C2A83"/>
    <w:rsid w:val="004C39C6"/>
    <w:rsid w:val="004C429C"/>
    <w:rsid w:val="004C468D"/>
    <w:rsid w:val="004C5EF3"/>
    <w:rsid w:val="004C6F79"/>
    <w:rsid w:val="004D24AF"/>
    <w:rsid w:val="004D2670"/>
    <w:rsid w:val="004D296E"/>
    <w:rsid w:val="004D3694"/>
    <w:rsid w:val="004D3AED"/>
    <w:rsid w:val="004D3F1E"/>
    <w:rsid w:val="004D5966"/>
    <w:rsid w:val="004D6A79"/>
    <w:rsid w:val="004D6F24"/>
    <w:rsid w:val="004D7BA6"/>
    <w:rsid w:val="004E01B5"/>
    <w:rsid w:val="004E0292"/>
    <w:rsid w:val="004E0D33"/>
    <w:rsid w:val="004E1112"/>
    <w:rsid w:val="004E1B34"/>
    <w:rsid w:val="004E2198"/>
    <w:rsid w:val="004E2511"/>
    <w:rsid w:val="004E2939"/>
    <w:rsid w:val="004E429B"/>
    <w:rsid w:val="004E666E"/>
    <w:rsid w:val="004E6B24"/>
    <w:rsid w:val="004E73AF"/>
    <w:rsid w:val="004E78FA"/>
    <w:rsid w:val="004E7A0C"/>
    <w:rsid w:val="004F0841"/>
    <w:rsid w:val="004F10EA"/>
    <w:rsid w:val="004F13E1"/>
    <w:rsid w:val="004F1BDA"/>
    <w:rsid w:val="004F1ECF"/>
    <w:rsid w:val="004F24B5"/>
    <w:rsid w:val="004F3511"/>
    <w:rsid w:val="004F4344"/>
    <w:rsid w:val="004F54A4"/>
    <w:rsid w:val="004F5AD6"/>
    <w:rsid w:val="004F5E22"/>
    <w:rsid w:val="004F6304"/>
    <w:rsid w:val="004F65CE"/>
    <w:rsid w:val="004F70F4"/>
    <w:rsid w:val="004F70FE"/>
    <w:rsid w:val="00500233"/>
    <w:rsid w:val="00500391"/>
    <w:rsid w:val="00500708"/>
    <w:rsid w:val="00500BC1"/>
    <w:rsid w:val="00500E2B"/>
    <w:rsid w:val="00501B1B"/>
    <w:rsid w:val="0050363E"/>
    <w:rsid w:val="00503B9D"/>
    <w:rsid w:val="0050423C"/>
    <w:rsid w:val="00505342"/>
    <w:rsid w:val="005059C2"/>
    <w:rsid w:val="00505E30"/>
    <w:rsid w:val="005078C7"/>
    <w:rsid w:val="00511C7F"/>
    <w:rsid w:val="005136FF"/>
    <w:rsid w:val="00513CCF"/>
    <w:rsid w:val="00514D3D"/>
    <w:rsid w:val="0051597E"/>
    <w:rsid w:val="00516B3A"/>
    <w:rsid w:val="005205A9"/>
    <w:rsid w:val="005214D9"/>
    <w:rsid w:val="00521A2B"/>
    <w:rsid w:val="005228C8"/>
    <w:rsid w:val="00522A5D"/>
    <w:rsid w:val="00522CD2"/>
    <w:rsid w:val="00524253"/>
    <w:rsid w:val="00524310"/>
    <w:rsid w:val="0052578D"/>
    <w:rsid w:val="00527194"/>
    <w:rsid w:val="00527C72"/>
    <w:rsid w:val="005307E5"/>
    <w:rsid w:val="005324DB"/>
    <w:rsid w:val="00535144"/>
    <w:rsid w:val="0053703C"/>
    <w:rsid w:val="0053726D"/>
    <w:rsid w:val="00537D95"/>
    <w:rsid w:val="0054198C"/>
    <w:rsid w:val="00544267"/>
    <w:rsid w:val="00544759"/>
    <w:rsid w:val="005455C9"/>
    <w:rsid w:val="005455D5"/>
    <w:rsid w:val="0054565A"/>
    <w:rsid w:val="00545B06"/>
    <w:rsid w:val="00545C91"/>
    <w:rsid w:val="00547085"/>
    <w:rsid w:val="00547CC0"/>
    <w:rsid w:val="00547DD4"/>
    <w:rsid w:val="0055118E"/>
    <w:rsid w:val="00551D11"/>
    <w:rsid w:val="00552E64"/>
    <w:rsid w:val="00554F75"/>
    <w:rsid w:val="0055537A"/>
    <w:rsid w:val="00555E15"/>
    <w:rsid w:val="00556FEA"/>
    <w:rsid w:val="0055773E"/>
    <w:rsid w:val="00557A7B"/>
    <w:rsid w:val="00557D14"/>
    <w:rsid w:val="005604DF"/>
    <w:rsid w:val="005639CE"/>
    <w:rsid w:val="00564AE3"/>
    <w:rsid w:val="00565544"/>
    <w:rsid w:val="00572CD8"/>
    <w:rsid w:val="00574385"/>
    <w:rsid w:val="00575698"/>
    <w:rsid w:val="00575A3C"/>
    <w:rsid w:val="005800FB"/>
    <w:rsid w:val="00580A95"/>
    <w:rsid w:val="00583975"/>
    <w:rsid w:val="0058473E"/>
    <w:rsid w:val="0058504A"/>
    <w:rsid w:val="00585938"/>
    <w:rsid w:val="005907FB"/>
    <w:rsid w:val="005912AD"/>
    <w:rsid w:val="005923EF"/>
    <w:rsid w:val="00592C3B"/>
    <w:rsid w:val="00592E0C"/>
    <w:rsid w:val="00593471"/>
    <w:rsid w:val="005938FD"/>
    <w:rsid w:val="00593E8D"/>
    <w:rsid w:val="005953F1"/>
    <w:rsid w:val="005963FB"/>
    <w:rsid w:val="00597239"/>
    <w:rsid w:val="005A038B"/>
    <w:rsid w:val="005A03D6"/>
    <w:rsid w:val="005A0FB3"/>
    <w:rsid w:val="005A43B8"/>
    <w:rsid w:val="005A4CE5"/>
    <w:rsid w:val="005A4E71"/>
    <w:rsid w:val="005A560C"/>
    <w:rsid w:val="005A7CB6"/>
    <w:rsid w:val="005B050F"/>
    <w:rsid w:val="005B0FCB"/>
    <w:rsid w:val="005B251B"/>
    <w:rsid w:val="005B317B"/>
    <w:rsid w:val="005B3734"/>
    <w:rsid w:val="005B52FA"/>
    <w:rsid w:val="005B53BD"/>
    <w:rsid w:val="005B708E"/>
    <w:rsid w:val="005B70BD"/>
    <w:rsid w:val="005B7600"/>
    <w:rsid w:val="005C0336"/>
    <w:rsid w:val="005C0D75"/>
    <w:rsid w:val="005C2321"/>
    <w:rsid w:val="005C279D"/>
    <w:rsid w:val="005C4D3C"/>
    <w:rsid w:val="005C6286"/>
    <w:rsid w:val="005C6FC3"/>
    <w:rsid w:val="005C7DA1"/>
    <w:rsid w:val="005D3870"/>
    <w:rsid w:val="005D3C4A"/>
    <w:rsid w:val="005D4F0D"/>
    <w:rsid w:val="005D5AE7"/>
    <w:rsid w:val="005D5C27"/>
    <w:rsid w:val="005D5EA2"/>
    <w:rsid w:val="005D6557"/>
    <w:rsid w:val="005D7024"/>
    <w:rsid w:val="005E1CBD"/>
    <w:rsid w:val="005E2D42"/>
    <w:rsid w:val="005E2E0F"/>
    <w:rsid w:val="005E5C55"/>
    <w:rsid w:val="005E5EBA"/>
    <w:rsid w:val="005E6064"/>
    <w:rsid w:val="005E7A7E"/>
    <w:rsid w:val="005E7E00"/>
    <w:rsid w:val="005F0DD2"/>
    <w:rsid w:val="005F0FB6"/>
    <w:rsid w:val="005F43D4"/>
    <w:rsid w:val="005F4575"/>
    <w:rsid w:val="005F5691"/>
    <w:rsid w:val="005F57EB"/>
    <w:rsid w:val="005F62F8"/>
    <w:rsid w:val="005F6F1C"/>
    <w:rsid w:val="005F7B9D"/>
    <w:rsid w:val="0060062F"/>
    <w:rsid w:val="00600E3C"/>
    <w:rsid w:val="006010AB"/>
    <w:rsid w:val="006017C7"/>
    <w:rsid w:val="00602BD7"/>
    <w:rsid w:val="00602F91"/>
    <w:rsid w:val="00603341"/>
    <w:rsid w:val="00603A3B"/>
    <w:rsid w:val="00603C39"/>
    <w:rsid w:val="00603DD2"/>
    <w:rsid w:val="006048EA"/>
    <w:rsid w:val="006052E4"/>
    <w:rsid w:val="006104ED"/>
    <w:rsid w:val="00610AE9"/>
    <w:rsid w:val="006118F8"/>
    <w:rsid w:val="00612527"/>
    <w:rsid w:val="006133DA"/>
    <w:rsid w:val="0061355C"/>
    <w:rsid w:val="00613C81"/>
    <w:rsid w:val="00615046"/>
    <w:rsid w:val="0061727B"/>
    <w:rsid w:val="006177A2"/>
    <w:rsid w:val="00617C99"/>
    <w:rsid w:val="00621230"/>
    <w:rsid w:val="00621559"/>
    <w:rsid w:val="00621DB1"/>
    <w:rsid w:val="00621FEF"/>
    <w:rsid w:val="0062280D"/>
    <w:rsid w:val="0062371A"/>
    <w:rsid w:val="00624463"/>
    <w:rsid w:val="00624AA2"/>
    <w:rsid w:val="00625EBC"/>
    <w:rsid w:val="0063142E"/>
    <w:rsid w:val="0063228B"/>
    <w:rsid w:val="00632B50"/>
    <w:rsid w:val="00633750"/>
    <w:rsid w:val="00636600"/>
    <w:rsid w:val="00636BBB"/>
    <w:rsid w:val="006400B6"/>
    <w:rsid w:val="006400B7"/>
    <w:rsid w:val="00640290"/>
    <w:rsid w:val="006409CF"/>
    <w:rsid w:val="00645893"/>
    <w:rsid w:val="00646A15"/>
    <w:rsid w:val="00646A4D"/>
    <w:rsid w:val="006475D9"/>
    <w:rsid w:val="00650130"/>
    <w:rsid w:val="00650C55"/>
    <w:rsid w:val="00650CDC"/>
    <w:rsid w:val="00651500"/>
    <w:rsid w:val="006520A5"/>
    <w:rsid w:val="006527B1"/>
    <w:rsid w:val="00652FBC"/>
    <w:rsid w:val="006537EE"/>
    <w:rsid w:val="006545C7"/>
    <w:rsid w:val="00654D37"/>
    <w:rsid w:val="00655081"/>
    <w:rsid w:val="00656D82"/>
    <w:rsid w:val="00656EE2"/>
    <w:rsid w:val="00657203"/>
    <w:rsid w:val="0066360C"/>
    <w:rsid w:val="00663DCB"/>
    <w:rsid w:val="006656AF"/>
    <w:rsid w:val="0066654F"/>
    <w:rsid w:val="00666957"/>
    <w:rsid w:val="00667204"/>
    <w:rsid w:val="006701A5"/>
    <w:rsid w:val="00670576"/>
    <w:rsid w:val="00672356"/>
    <w:rsid w:val="00673009"/>
    <w:rsid w:val="006740A7"/>
    <w:rsid w:val="006753CF"/>
    <w:rsid w:val="006761DD"/>
    <w:rsid w:val="00676E07"/>
    <w:rsid w:val="00677AA3"/>
    <w:rsid w:val="00680D5E"/>
    <w:rsid w:val="006817F9"/>
    <w:rsid w:val="00682259"/>
    <w:rsid w:val="00682551"/>
    <w:rsid w:val="00682877"/>
    <w:rsid w:val="00682FD3"/>
    <w:rsid w:val="00685383"/>
    <w:rsid w:val="00685C86"/>
    <w:rsid w:val="00687040"/>
    <w:rsid w:val="0068760C"/>
    <w:rsid w:val="0069292A"/>
    <w:rsid w:val="006935ED"/>
    <w:rsid w:val="00693611"/>
    <w:rsid w:val="00694013"/>
    <w:rsid w:val="00694A84"/>
    <w:rsid w:val="006958FE"/>
    <w:rsid w:val="00696713"/>
    <w:rsid w:val="00696787"/>
    <w:rsid w:val="0069761D"/>
    <w:rsid w:val="006A0158"/>
    <w:rsid w:val="006A0309"/>
    <w:rsid w:val="006A2F5D"/>
    <w:rsid w:val="006A2F7B"/>
    <w:rsid w:val="006A3372"/>
    <w:rsid w:val="006A3CA0"/>
    <w:rsid w:val="006A6236"/>
    <w:rsid w:val="006A7517"/>
    <w:rsid w:val="006A7BAA"/>
    <w:rsid w:val="006B07F9"/>
    <w:rsid w:val="006B0FA5"/>
    <w:rsid w:val="006B1120"/>
    <w:rsid w:val="006B194F"/>
    <w:rsid w:val="006B1B2F"/>
    <w:rsid w:val="006B42FD"/>
    <w:rsid w:val="006B4C98"/>
    <w:rsid w:val="006B743A"/>
    <w:rsid w:val="006C112A"/>
    <w:rsid w:val="006C28A0"/>
    <w:rsid w:val="006C37CA"/>
    <w:rsid w:val="006C3BA7"/>
    <w:rsid w:val="006C4999"/>
    <w:rsid w:val="006C49E9"/>
    <w:rsid w:val="006C5103"/>
    <w:rsid w:val="006C5791"/>
    <w:rsid w:val="006D1944"/>
    <w:rsid w:val="006D1B5D"/>
    <w:rsid w:val="006D3CCB"/>
    <w:rsid w:val="006D4A3F"/>
    <w:rsid w:val="006D7043"/>
    <w:rsid w:val="006E0C1B"/>
    <w:rsid w:val="006E199F"/>
    <w:rsid w:val="006E331A"/>
    <w:rsid w:val="006E3C86"/>
    <w:rsid w:val="006E454A"/>
    <w:rsid w:val="006E5670"/>
    <w:rsid w:val="006E78EB"/>
    <w:rsid w:val="006E7C2E"/>
    <w:rsid w:val="006F00A8"/>
    <w:rsid w:val="006F109E"/>
    <w:rsid w:val="006F4AD9"/>
    <w:rsid w:val="006F4D62"/>
    <w:rsid w:val="006F4FC9"/>
    <w:rsid w:val="006F598B"/>
    <w:rsid w:val="006F6085"/>
    <w:rsid w:val="006F714C"/>
    <w:rsid w:val="00701837"/>
    <w:rsid w:val="007025C4"/>
    <w:rsid w:val="0070586F"/>
    <w:rsid w:val="0070672C"/>
    <w:rsid w:val="00706779"/>
    <w:rsid w:val="00706CAB"/>
    <w:rsid w:val="00706D28"/>
    <w:rsid w:val="00707A54"/>
    <w:rsid w:val="00707FBB"/>
    <w:rsid w:val="00710DEE"/>
    <w:rsid w:val="0071224E"/>
    <w:rsid w:val="0071387D"/>
    <w:rsid w:val="00714D4F"/>
    <w:rsid w:val="007151DD"/>
    <w:rsid w:val="00715235"/>
    <w:rsid w:val="0071575F"/>
    <w:rsid w:val="00716988"/>
    <w:rsid w:val="00721203"/>
    <w:rsid w:val="00722BC7"/>
    <w:rsid w:val="00724954"/>
    <w:rsid w:val="007253A1"/>
    <w:rsid w:val="00726D55"/>
    <w:rsid w:val="00727330"/>
    <w:rsid w:val="00727A41"/>
    <w:rsid w:val="00727C3C"/>
    <w:rsid w:val="00730E8C"/>
    <w:rsid w:val="00735621"/>
    <w:rsid w:val="00735898"/>
    <w:rsid w:val="00736037"/>
    <w:rsid w:val="007376D5"/>
    <w:rsid w:val="00737F47"/>
    <w:rsid w:val="007411BB"/>
    <w:rsid w:val="00741393"/>
    <w:rsid w:val="00743414"/>
    <w:rsid w:val="00744A7B"/>
    <w:rsid w:val="00745196"/>
    <w:rsid w:val="00745927"/>
    <w:rsid w:val="00746B2B"/>
    <w:rsid w:val="007479B0"/>
    <w:rsid w:val="0075296C"/>
    <w:rsid w:val="00752AE6"/>
    <w:rsid w:val="00752CE1"/>
    <w:rsid w:val="00752FC2"/>
    <w:rsid w:val="00755AA7"/>
    <w:rsid w:val="00756D2A"/>
    <w:rsid w:val="00760ADE"/>
    <w:rsid w:val="00761A4A"/>
    <w:rsid w:val="0076298B"/>
    <w:rsid w:val="00762C0D"/>
    <w:rsid w:val="00763908"/>
    <w:rsid w:val="00763B3C"/>
    <w:rsid w:val="00763D3D"/>
    <w:rsid w:val="0076538D"/>
    <w:rsid w:val="0076542C"/>
    <w:rsid w:val="00765541"/>
    <w:rsid w:val="00766598"/>
    <w:rsid w:val="00766E3B"/>
    <w:rsid w:val="00770673"/>
    <w:rsid w:val="007709FC"/>
    <w:rsid w:val="007719F1"/>
    <w:rsid w:val="00773E8B"/>
    <w:rsid w:val="0077494B"/>
    <w:rsid w:val="0077502D"/>
    <w:rsid w:val="007751CA"/>
    <w:rsid w:val="00775C9F"/>
    <w:rsid w:val="00775CFD"/>
    <w:rsid w:val="007763C1"/>
    <w:rsid w:val="007773D2"/>
    <w:rsid w:val="007818BA"/>
    <w:rsid w:val="00781E01"/>
    <w:rsid w:val="007828D8"/>
    <w:rsid w:val="00782B48"/>
    <w:rsid w:val="00783FDC"/>
    <w:rsid w:val="00784704"/>
    <w:rsid w:val="00784942"/>
    <w:rsid w:val="00784C69"/>
    <w:rsid w:val="007853F2"/>
    <w:rsid w:val="00785495"/>
    <w:rsid w:val="00785561"/>
    <w:rsid w:val="00786369"/>
    <w:rsid w:val="00786F01"/>
    <w:rsid w:val="00786FCF"/>
    <w:rsid w:val="007875D7"/>
    <w:rsid w:val="00787DCF"/>
    <w:rsid w:val="00787F1F"/>
    <w:rsid w:val="007906FF"/>
    <w:rsid w:val="00791DDF"/>
    <w:rsid w:val="00791FC1"/>
    <w:rsid w:val="00792353"/>
    <w:rsid w:val="00792441"/>
    <w:rsid w:val="007934B2"/>
    <w:rsid w:val="007951EA"/>
    <w:rsid w:val="00795BA9"/>
    <w:rsid w:val="00795C9B"/>
    <w:rsid w:val="00795FC3"/>
    <w:rsid w:val="00796753"/>
    <w:rsid w:val="00796A53"/>
    <w:rsid w:val="00797899"/>
    <w:rsid w:val="00797D41"/>
    <w:rsid w:val="007A0C78"/>
    <w:rsid w:val="007A3723"/>
    <w:rsid w:val="007A3E9C"/>
    <w:rsid w:val="007A4673"/>
    <w:rsid w:val="007B00F4"/>
    <w:rsid w:val="007B248F"/>
    <w:rsid w:val="007B2958"/>
    <w:rsid w:val="007B3FD6"/>
    <w:rsid w:val="007B4ACF"/>
    <w:rsid w:val="007B5154"/>
    <w:rsid w:val="007B51AD"/>
    <w:rsid w:val="007B5C7A"/>
    <w:rsid w:val="007B5CB4"/>
    <w:rsid w:val="007B6272"/>
    <w:rsid w:val="007C04CF"/>
    <w:rsid w:val="007C04FC"/>
    <w:rsid w:val="007C28D8"/>
    <w:rsid w:val="007C31D2"/>
    <w:rsid w:val="007C48E4"/>
    <w:rsid w:val="007C49DB"/>
    <w:rsid w:val="007D01CC"/>
    <w:rsid w:val="007D031F"/>
    <w:rsid w:val="007D0775"/>
    <w:rsid w:val="007D12A6"/>
    <w:rsid w:val="007D13ED"/>
    <w:rsid w:val="007D2720"/>
    <w:rsid w:val="007D4AFE"/>
    <w:rsid w:val="007D5E93"/>
    <w:rsid w:val="007D6376"/>
    <w:rsid w:val="007D7877"/>
    <w:rsid w:val="007E086A"/>
    <w:rsid w:val="007E43CD"/>
    <w:rsid w:val="007E475B"/>
    <w:rsid w:val="007E5AF8"/>
    <w:rsid w:val="007E68EA"/>
    <w:rsid w:val="007E7013"/>
    <w:rsid w:val="007F0103"/>
    <w:rsid w:val="007F239F"/>
    <w:rsid w:val="007F266F"/>
    <w:rsid w:val="007F51A3"/>
    <w:rsid w:val="007F5217"/>
    <w:rsid w:val="007F5C6A"/>
    <w:rsid w:val="007F5EBB"/>
    <w:rsid w:val="007F6B8D"/>
    <w:rsid w:val="007F7512"/>
    <w:rsid w:val="007F7799"/>
    <w:rsid w:val="008007E6"/>
    <w:rsid w:val="00801E2E"/>
    <w:rsid w:val="00802484"/>
    <w:rsid w:val="008037B3"/>
    <w:rsid w:val="00803854"/>
    <w:rsid w:val="008052DD"/>
    <w:rsid w:val="008055DA"/>
    <w:rsid w:val="008059B5"/>
    <w:rsid w:val="00805E07"/>
    <w:rsid w:val="0080792F"/>
    <w:rsid w:val="00807D24"/>
    <w:rsid w:val="008100D4"/>
    <w:rsid w:val="00812E5E"/>
    <w:rsid w:val="00814A40"/>
    <w:rsid w:val="00814DC5"/>
    <w:rsid w:val="008151C8"/>
    <w:rsid w:val="008160C3"/>
    <w:rsid w:val="00817208"/>
    <w:rsid w:val="00817797"/>
    <w:rsid w:val="008203B7"/>
    <w:rsid w:val="008207F0"/>
    <w:rsid w:val="00821576"/>
    <w:rsid w:val="00821AB1"/>
    <w:rsid w:val="00821AC1"/>
    <w:rsid w:val="008228E3"/>
    <w:rsid w:val="00824523"/>
    <w:rsid w:val="00826D2D"/>
    <w:rsid w:val="00830C09"/>
    <w:rsid w:val="00832072"/>
    <w:rsid w:val="00833906"/>
    <w:rsid w:val="00835AF2"/>
    <w:rsid w:val="008362D2"/>
    <w:rsid w:val="008371FF"/>
    <w:rsid w:val="008401ED"/>
    <w:rsid w:val="00840358"/>
    <w:rsid w:val="008417EF"/>
    <w:rsid w:val="00842F1F"/>
    <w:rsid w:val="00843273"/>
    <w:rsid w:val="00843977"/>
    <w:rsid w:val="00845A39"/>
    <w:rsid w:val="008468B2"/>
    <w:rsid w:val="008471F2"/>
    <w:rsid w:val="00847FBE"/>
    <w:rsid w:val="008507FE"/>
    <w:rsid w:val="00851635"/>
    <w:rsid w:val="008518CD"/>
    <w:rsid w:val="00851B3E"/>
    <w:rsid w:val="00851EA2"/>
    <w:rsid w:val="00851ED6"/>
    <w:rsid w:val="00852565"/>
    <w:rsid w:val="008527EB"/>
    <w:rsid w:val="00852862"/>
    <w:rsid w:val="00852E90"/>
    <w:rsid w:val="008541D4"/>
    <w:rsid w:val="00854757"/>
    <w:rsid w:val="00854917"/>
    <w:rsid w:val="00855ADA"/>
    <w:rsid w:val="008568D9"/>
    <w:rsid w:val="00856EF1"/>
    <w:rsid w:val="00856F5A"/>
    <w:rsid w:val="008602B6"/>
    <w:rsid w:val="008611A8"/>
    <w:rsid w:val="0086122C"/>
    <w:rsid w:val="008613F9"/>
    <w:rsid w:val="00861545"/>
    <w:rsid w:val="00863476"/>
    <w:rsid w:val="0086449A"/>
    <w:rsid w:val="00864A92"/>
    <w:rsid w:val="00870393"/>
    <w:rsid w:val="008717B0"/>
    <w:rsid w:val="008733ED"/>
    <w:rsid w:val="008738A9"/>
    <w:rsid w:val="00875911"/>
    <w:rsid w:val="008766BC"/>
    <w:rsid w:val="00877D8D"/>
    <w:rsid w:val="00881C84"/>
    <w:rsid w:val="0088227E"/>
    <w:rsid w:val="008841CD"/>
    <w:rsid w:val="008853F2"/>
    <w:rsid w:val="008854CF"/>
    <w:rsid w:val="0088576E"/>
    <w:rsid w:val="00885B83"/>
    <w:rsid w:val="00887269"/>
    <w:rsid w:val="00887A73"/>
    <w:rsid w:val="008939A2"/>
    <w:rsid w:val="00894A5B"/>
    <w:rsid w:val="0089691B"/>
    <w:rsid w:val="008979F8"/>
    <w:rsid w:val="00897A42"/>
    <w:rsid w:val="008A0283"/>
    <w:rsid w:val="008A48B3"/>
    <w:rsid w:val="008A4A08"/>
    <w:rsid w:val="008A4DB7"/>
    <w:rsid w:val="008A715E"/>
    <w:rsid w:val="008A79C6"/>
    <w:rsid w:val="008A7BC3"/>
    <w:rsid w:val="008B0742"/>
    <w:rsid w:val="008B1DBF"/>
    <w:rsid w:val="008B2395"/>
    <w:rsid w:val="008B29B0"/>
    <w:rsid w:val="008B2BFF"/>
    <w:rsid w:val="008B3243"/>
    <w:rsid w:val="008B3A66"/>
    <w:rsid w:val="008B4987"/>
    <w:rsid w:val="008B4DC9"/>
    <w:rsid w:val="008B5539"/>
    <w:rsid w:val="008B5B3D"/>
    <w:rsid w:val="008B7458"/>
    <w:rsid w:val="008C1995"/>
    <w:rsid w:val="008C1E17"/>
    <w:rsid w:val="008C3BBB"/>
    <w:rsid w:val="008C52C1"/>
    <w:rsid w:val="008C622E"/>
    <w:rsid w:val="008C6E91"/>
    <w:rsid w:val="008C7705"/>
    <w:rsid w:val="008D01FB"/>
    <w:rsid w:val="008D0C22"/>
    <w:rsid w:val="008D12A0"/>
    <w:rsid w:val="008D2175"/>
    <w:rsid w:val="008D36C3"/>
    <w:rsid w:val="008D3B37"/>
    <w:rsid w:val="008D3FC8"/>
    <w:rsid w:val="008D4B91"/>
    <w:rsid w:val="008D59A1"/>
    <w:rsid w:val="008D63AF"/>
    <w:rsid w:val="008D6882"/>
    <w:rsid w:val="008D758C"/>
    <w:rsid w:val="008D7812"/>
    <w:rsid w:val="008D7870"/>
    <w:rsid w:val="008E173A"/>
    <w:rsid w:val="008E27AE"/>
    <w:rsid w:val="008E4879"/>
    <w:rsid w:val="008E48DB"/>
    <w:rsid w:val="008E640F"/>
    <w:rsid w:val="008F0BF3"/>
    <w:rsid w:val="008F276B"/>
    <w:rsid w:val="008F3939"/>
    <w:rsid w:val="008F4013"/>
    <w:rsid w:val="008F5910"/>
    <w:rsid w:val="008F5CAB"/>
    <w:rsid w:val="008F64E3"/>
    <w:rsid w:val="008F72D3"/>
    <w:rsid w:val="00900FDA"/>
    <w:rsid w:val="00901046"/>
    <w:rsid w:val="00901C10"/>
    <w:rsid w:val="009024F0"/>
    <w:rsid w:val="0090264B"/>
    <w:rsid w:val="009033C9"/>
    <w:rsid w:val="00903A34"/>
    <w:rsid w:val="009046A1"/>
    <w:rsid w:val="009049A4"/>
    <w:rsid w:val="00905BA4"/>
    <w:rsid w:val="00906C79"/>
    <w:rsid w:val="00907802"/>
    <w:rsid w:val="009106AF"/>
    <w:rsid w:val="00913087"/>
    <w:rsid w:val="009134AD"/>
    <w:rsid w:val="0091403E"/>
    <w:rsid w:val="0091708D"/>
    <w:rsid w:val="009176A7"/>
    <w:rsid w:val="00917B08"/>
    <w:rsid w:val="00920080"/>
    <w:rsid w:val="0092047A"/>
    <w:rsid w:val="009213EA"/>
    <w:rsid w:val="00922F38"/>
    <w:rsid w:val="00926832"/>
    <w:rsid w:val="0092685C"/>
    <w:rsid w:val="009303A6"/>
    <w:rsid w:val="00930440"/>
    <w:rsid w:val="00932D42"/>
    <w:rsid w:val="00933571"/>
    <w:rsid w:val="00933E57"/>
    <w:rsid w:val="009345DF"/>
    <w:rsid w:val="00934CBD"/>
    <w:rsid w:val="00935528"/>
    <w:rsid w:val="009379DF"/>
    <w:rsid w:val="0094168D"/>
    <w:rsid w:val="0094187D"/>
    <w:rsid w:val="00946ACF"/>
    <w:rsid w:val="00947926"/>
    <w:rsid w:val="00947978"/>
    <w:rsid w:val="009479CD"/>
    <w:rsid w:val="00947B87"/>
    <w:rsid w:val="00947C34"/>
    <w:rsid w:val="00951315"/>
    <w:rsid w:val="009518B0"/>
    <w:rsid w:val="00954002"/>
    <w:rsid w:val="009559E3"/>
    <w:rsid w:val="00956164"/>
    <w:rsid w:val="00957044"/>
    <w:rsid w:val="009575B6"/>
    <w:rsid w:val="0096013A"/>
    <w:rsid w:val="009606F4"/>
    <w:rsid w:val="0096072A"/>
    <w:rsid w:val="00962806"/>
    <w:rsid w:val="00963807"/>
    <w:rsid w:val="00963BDB"/>
    <w:rsid w:val="00963D4B"/>
    <w:rsid w:val="00966D50"/>
    <w:rsid w:val="00972BF5"/>
    <w:rsid w:val="00972FC7"/>
    <w:rsid w:val="00974185"/>
    <w:rsid w:val="00974870"/>
    <w:rsid w:val="00974A00"/>
    <w:rsid w:val="00975CEF"/>
    <w:rsid w:val="00976586"/>
    <w:rsid w:val="0097666F"/>
    <w:rsid w:val="00980163"/>
    <w:rsid w:val="00980221"/>
    <w:rsid w:val="00980AFF"/>
    <w:rsid w:val="00980B25"/>
    <w:rsid w:val="00981844"/>
    <w:rsid w:val="009856F5"/>
    <w:rsid w:val="0098703A"/>
    <w:rsid w:val="0099080C"/>
    <w:rsid w:val="00990EAA"/>
    <w:rsid w:val="009931C1"/>
    <w:rsid w:val="00993DA2"/>
    <w:rsid w:val="00993DC1"/>
    <w:rsid w:val="00993DC2"/>
    <w:rsid w:val="009964BB"/>
    <w:rsid w:val="00996D47"/>
    <w:rsid w:val="00997284"/>
    <w:rsid w:val="009A01DC"/>
    <w:rsid w:val="009A03BE"/>
    <w:rsid w:val="009A24BA"/>
    <w:rsid w:val="009A3132"/>
    <w:rsid w:val="009A40C5"/>
    <w:rsid w:val="009A5876"/>
    <w:rsid w:val="009A5E88"/>
    <w:rsid w:val="009A6D1E"/>
    <w:rsid w:val="009B06D4"/>
    <w:rsid w:val="009B14FE"/>
    <w:rsid w:val="009B1D8B"/>
    <w:rsid w:val="009B4F3A"/>
    <w:rsid w:val="009B674D"/>
    <w:rsid w:val="009B6D3E"/>
    <w:rsid w:val="009C1B97"/>
    <w:rsid w:val="009C207C"/>
    <w:rsid w:val="009C2822"/>
    <w:rsid w:val="009C38D4"/>
    <w:rsid w:val="009C5298"/>
    <w:rsid w:val="009C5D3C"/>
    <w:rsid w:val="009C6157"/>
    <w:rsid w:val="009C7176"/>
    <w:rsid w:val="009C7685"/>
    <w:rsid w:val="009D1A45"/>
    <w:rsid w:val="009D25FE"/>
    <w:rsid w:val="009D2FA6"/>
    <w:rsid w:val="009D3301"/>
    <w:rsid w:val="009D34ED"/>
    <w:rsid w:val="009D444E"/>
    <w:rsid w:val="009D4F44"/>
    <w:rsid w:val="009D5EC2"/>
    <w:rsid w:val="009D6511"/>
    <w:rsid w:val="009D7CBF"/>
    <w:rsid w:val="009E2489"/>
    <w:rsid w:val="009E3568"/>
    <w:rsid w:val="009E3C12"/>
    <w:rsid w:val="009E3DCE"/>
    <w:rsid w:val="009E562F"/>
    <w:rsid w:val="009E5878"/>
    <w:rsid w:val="009F13C6"/>
    <w:rsid w:val="009F242A"/>
    <w:rsid w:val="009F3827"/>
    <w:rsid w:val="009F3838"/>
    <w:rsid w:val="009F3D7E"/>
    <w:rsid w:val="009F5D36"/>
    <w:rsid w:val="009F6696"/>
    <w:rsid w:val="009F7E17"/>
    <w:rsid w:val="00A02886"/>
    <w:rsid w:val="00A03497"/>
    <w:rsid w:val="00A05271"/>
    <w:rsid w:val="00A074B8"/>
    <w:rsid w:val="00A10020"/>
    <w:rsid w:val="00A11D2C"/>
    <w:rsid w:val="00A124A7"/>
    <w:rsid w:val="00A12CD5"/>
    <w:rsid w:val="00A14752"/>
    <w:rsid w:val="00A15BBE"/>
    <w:rsid w:val="00A1687E"/>
    <w:rsid w:val="00A16B3B"/>
    <w:rsid w:val="00A17F0E"/>
    <w:rsid w:val="00A204FD"/>
    <w:rsid w:val="00A21E60"/>
    <w:rsid w:val="00A22695"/>
    <w:rsid w:val="00A23D5C"/>
    <w:rsid w:val="00A24175"/>
    <w:rsid w:val="00A24F3A"/>
    <w:rsid w:val="00A2515D"/>
    <w:rsid w:val="00A27EA7"/>
    <w:rsid w:val="00A30CC4"/>
    <w:rsid w:val="00A315A7"/>
    <w:rsid w:val="00A3172D"/>
    <w:rsid w:val="00A317B4"/>
    <w:rsid w:val="00A320CB"/>
    <w:rsid w:val="00A33AF7"/>
    <w:rsid w:val="00A35315"/>
    <w:rsid w:val="00A37451"/>
    <w:rsid w:val="00A37530"/>
    <w:rsid w:val="00A4059F"/>
    <w:rsid w:val="00A4136B"/>
    <w:rsid w:val="00A42DA8"/>
    <w:rsid w:val="00A433BA"/>
    <w:rsid w:val="00A45547"/>
    <w:rsid w:val="00A46A26"/>
    <w:rsid w:val="00A504C4"/>
    <w:rsid w:val="00A50FC9"/>
    <w:rsid w:val="00A511F4"/>
    <w:rsid w:val="00A526C2"/>
    <w:rsid w:val="00A537D0"/>
    <w:rsid w:val="00A53AD5"/>
    <w:rsid w:val="00A53C8A"/>
    <w:rsid w:val="00A53CDB"/>
    <w:rsid w:val="00A54C48"/>
    <w:rsid w:val="00A54CC1"/>
    <w:rsid w:val="00A55AFC"/>
    <w:rsid w:val="00A55F67"/>
    <w:rsid w:val="00A56130"/>
    <w:rsid w:val="00A571F5"/>
    <w:rsid w:val="00A61F8C"/>
    <w:rsid w:val="00A621B3"/>
    <w:rsid w:val="00A62697"/>
    <w:rsid w:val="00A6355A"/>
    <w:rsid w:val="00A64F49"/>
    <w:rsid w:val="00A652FC"/>
    <w:rsid w:val="00A65638"/>
    <w:rsid w:val="00A66B57"/>
    <w:rsid w:val="00A676B9"/>
    <w:rsid w:val="00A703B4"/>
    <w:rsid w:val="00A73B56"/>
    <w:rsid w:val="00A73F5E"/>
    <w:rsid w:val="00A7405B"/>
    <w:rsid w:val="00A74514"/>
    <w:rsid w:val="00A7491B"/>
    <w:rsid w:val="00A74B59"/>
    <w:rsid w:val="00A75316"/>
    <w:rsid w:val="00A75B4B"/>
    <w:rsid w:val="00A75BEB"/>
    <w:rsid w:val="00A77C37"/>
    <w:rsid w:val="00A81554"/>
    <w:rsid w:val="00A81E48"/>
    <w:rsid w:val="00A82CD4"/>
    <w:rsid w:val="00A83328"/>
    <w:rsid w:val="00A83FAB"/>
    <w:rsid w:val="00A8414C"/>
    <w:rsid w:val="00A853E9"/>
    <w:rsid w:val="00A85834"/>
    <w:rsid w:val="00A87B33"/>
    <w:rsid w:val="00A908E7"/>
    <w:rsid w:val="00A92C09"/>
    <w:rsid w:val="00A92E9F"/>
    <w:rsid w:val="00A92F30"/>
    <w:rsid w:val="00A935D0"/>
    <w:rsid w:val="00A949C8"/>
    <w:rsid w:val="00A94BAB"/>
    <w:rsid w:val="00A94ED0"/>
    <w:rsid w:val="00A957A6"/>
    <w:rsid w:val="00A95A64"/>
    <w:rsid w:val="00A96052"/>
    <w:rsid w:val="00AA0807"/>
    <w:rsid w:val="00AA1628"/>
    <w:rsid w:val="00AA1F86"/>
    <w:rsid w:val="00AA2074"/>
    <w:rsid w:val="00AA2215"/>
    <w:rsid w:val="00AA30B8"/>
    <w:rsid w:val="00AA33D9"/>
    <w:rsid w:val="00AA44A4"/>
    <w:rsid w:val="00AA790F"/>
    <w:rsid w:val="00AA7DEA"/>
    <w:rsid w:val="00AB1D91"/>
    <w:rsid w:val="00AB3431"/>
    <w:rsid w:val="00AB3C9E"/>
    <w:rsid w:val="00AB4BC2"/>
    <w:rsid w:val="00AB77F4"/>
    <w:rsid w:val="00AC11E8"/>
    <w:rsid w:val="00AC13A5"/>
    <w:rsid w:val="00AC1ACF"/>
    <w:rsid w:val="00AC2B29"/>
    <w:rsid w:val="00AC3EF7"/>
    <w:rsid w:val="00AC4562"/>
    <w:rsid w:val="00AC55B1"/>
    <w:rsid w:val="00AC5C47"/>
    <w:rsid w:val="00AC6B63"/>
    <w:rsid w:val="00AD00C5"/>
    <w:rsid w:val="00AD04E1"/>
    <w:rsid w:val="00AD0A8F"/>
    <w:rsid w:val="00AD0D73"/>
    <w:rsid w:val="00AD10EF"/>
    <w:rsid w:val="00AD17FE"/>
    <w:rsid w:val="00AD1CCC"/>
    <w:rsid w:val="00AD2B09"/>
    <w:rsid w:val="00AD30C5"/>
    <w:rsid w:val="00AD38D6"/>
    <w:rsid w:val="00AD3D79"/>
    <w:rsid w:val="00AD4E41"/>
    <w:rsid w:val="00AD5557"/>
    <w:rsid w:val="00AD6C39"/>
    <w:rsid w:val="00AD7C73"/>
    <w:rsid w:val="00AE2149"/>
    <w:rsid w:val="00AE3435"/>
    <w:rsid w:val="00AE4163"/>
    <w:rsid w:val="00AE63F3"/>
    <w:rsid w:val="00AE6925"/>
    <w:rsid w:val="00AE6D95"/>
    <w:rsid w:val="00AE78A0"/>
    <w:rsid w:val="00AE7FD0"/>
    <w:rsid w:val="00AF1E5B"/>
    <w:rsid w:val="00AF2489"/>
    <w:rsid w:val="00AF260A"/>
    <w:rsid w:val="00AF2BC9"/>
    <w:rsid w:val="00AF2D3C"/>
    <w:rsid w:val="00AF3398"/>
    <w:rsid w:val="00AF39AD"/>
    <w:rsid w:val="00AF673C"/>
    <w:rsid w:val="00B006D0"/>
    <w:rsid w:val="00B011B4"/>
    <w:rsid w:val="00B01269"/>
    <w:rsid w:val="00B0270D"/>
    <w:rsid w:val="00B033EB"/>
    <w:rsid w:val="00B03437"/>
    <w:rsid w:val="00B03820"/>
    <w:rsid w:val="00B051C3"/>
    <w:rsid w:val="00B103E8"/>
    <w:rsid w:val="00B104BA"/>
    <w:rsid w:val="00B1109F"/>
    <w:rsid w:val="00B118A2"/>
    <w:rsid w:val="00B11E09"/>
    <w:rsid w:val="00B11F14"/>
    <w:rsid w:val="00B128A7"/>
    <w:rsid w:val="00B13797"/>
    <w:rsid w:val="00B16739"/>
    <w:rsid w:val="00B16BB0"/>
    <w:rsid w:val="00B17C9B"/>
    <w:rsid w:val="00B20375"/>
    <w:rsid w:val="00B20ABE"/>
    <w:rsid w:val="00B224E6"/>
    <w:rsid w:val="00B2298D"/>
    <w:rsid w:val="00B22990"/>
    <w:rsid w:val="00B229C9"/>
    <w:rsid w:val="00B23A7F"/>
    <w:rsid w:val="00B2560A"/>
    <w:rsid w:val="00B26007"/>
    <w:rsid w:val="00B27BAE"/>
    <w:rsid w:val="00B30E7A"/>
    <w:rsid w:val="00B31E5E"/>
    <w:rsid w:val="00B33BB2"/>
    <w:rsid w:val="00B34773"/>
    <w:rsid w:val="00B3576F"/>
    <w:rsid w:val="00B36515"/>
    <w:rsid w:val="00B367B2"/>
    <w:rsid w:val="00B402C8"/>
    <w:rsid w:val="00B4159C"/>
    <w:rsid w:val="00B41FFF"/>
    <w:rsid w:val="00B42022"/>
    <w:rsid w:val="00B42943"/>
    <w:rsid w:val="00B4684E"/>
    <w:rsid w:val="00B46F3E"/>
    <w:rsid w:val="00B47A35"/>
    <w:rsid w:val="00B50722"/>
    <w:rsid w:val="00B50A34"/>
    <w:rsid w:val="00B50EB7"/>
    <w:rsid w:val="00B53E40"/>
    <w:rsid w:val="00B55FAF"/>
    <w:rsid w:val="00B56E8F"/>
    <w:rsid w:val="00B57361"/>
    <w:rsid w:val="00B57E06"/>
    <w:rsid w:val="00B60E9D"/>
    <w:rsid w:val="00B6158C"/>
    <w:rsid w:val="00B62279"/>
    <w:rsid w:val="00B62ED4"/>
    <w:rsid w:val="00B6305E"/>
    <w:rsid w:val="00B634B7"/>
    <w:rsid w:val="00B63E12"/>
    <w:rsid w:val="00B63E5E"/>
    <w:rsid w:val="00B6400B"/>
    <w:rsid w:val="00B64E9A"/>
    <w:rsid w:val="00B660D8"/>
    <w:rsid w:val="00B663F4"/>
    <w:rsid w:val="00B66783"/>
    <w:rsid w:val="00B66CFB"/>
    <w:rsid w:val="00B67967"/>
    <w:rsid w:val="00B71BA1"/>
    <w:rsid w:val="00B71D86"/>
    <w:rsid w:val="00B71E42"/>
    <w:rsid w:val="00B72562"/>
    <w:rsid w:val="00B730E5"/>
    <w:rsid w:val="00B75120"/>
    <w:rsid w:val="00B75625"/>
    <w:rsid w:val="00B76032"/>
    <w:rsid w:val="00B77667"/>
    <w:rsid w:val="00B80A77"/>
    <w:rsid w:val="00B81AA8"/>
    <w:rsid w:val="00B83186"/>
    <w:rsid w:val="00B831FA"/>
    <w:rsid w:val="00B8448E"/>
    <w:rsid w:val="00B8690E"/>
    <w:rsid w:val="00B87475"/>
    <w:rsid w:val="00B90FA5"/>
    <w:rsid w:val="00B94B9E"/>
    <w:rsid w:val="00B9613C"/>
    <w:rsid w:val="00B96BD6"/>
    <w:rsid w:val="00B97BD2"/>
    <w:rsid w:val="00BA0FA1"/>
    <w:rsid w:val="00BA1CE2"/>
    <w:rsid w:val="00BA2034"/>
    <w:rsid w:val="00BA32CC"/>
    <w:rsid w:val="00BA4364"/>
    <w:rsid w:val="00BA45D1"/>
    <w:rsid w:val="00BA4D82"/>
    <w:rsid w:val="00BA53AC"/>
    <w:rsid w:val="00BA638E"/>
    <w:rsid w:val="00BA6E4E"/>
    <w:rsid w:val="00BB0171"/>
    <w:rsid w:val="00BB2F1D"/>
    <w:rsid w:val="00BB3923"/>
    <w:rsid w:val="00BB44E6"/>
    <w:rsid w:val="00BB5503"/>
    <w:rsid w:val="00BB697B"/>
    <w:rsid w:val="00BB7826"/>
    <w:rsid w:val="00BC0152"/>
    <w:rsid w:val="00BC06D3"/>
    <w:rsid w:val="00BC2EC6"/>
    <w:rsid w:val="00BC32C3"/>
    <w:rsid w:val="00BC7B8C"/>
    <w:rsid w:val="00BD04D2"/>
    <w:rsid w:val="00BD06E0"/>
    <w:rsid w:val="00BD21A4"/>
    <w:rsid w:val="00BD2632"/>
    <w:rsid w:val="00BD4244"/>
    <w:rsid w:val="00BD5288"/>
    <w:rsid w:val="00BD6B28"/>
    <w:rsid w:val="00BD76B9"/>
    <w:rsid w:val="00BE152C"/>
    <w:rsid w:val="00BE282A"/>
    <w:rsid w:val="00BE2E90"/>
    <w:rsid w:val="00BE51F2"/>
    <w:rsid w:val="00BE554E"/>
    <w:rsid w:val="00BE56DA"/>
    <w:rsid w:val="00BE6040"/>
    <w:rsid w:val="00BE6304"/>
    <w:rsid w:val="00BE6B16"/>
    <w:rsid w:val="00BE6F29"/>
    <w:rsid w:val="00BF057C"/>
    <w:rsid w:val="00BF0D7E"/>
    <w:rsid w:val="00BF0FE3"/>
    <w:rsid w:val="00BF1238"/>
    <w:rsid w:val="00BF45D5"/>
    <w:rsid w:val="00BF4B14"/>
    <w:rsid w:val="00BF56AD"/>
    <w:rsid w:val="00BF5C92"/>
    <w:rsid w:val="00BF684E"/>
    <w:rsid w:val="00C0023F"/>
    <w:rsid w:val="00C02680"/>
    <w:rsid w:val="00C0315A"/>
    <w:rsid w:val="00C0384E"/>
    <w:rsid w:val="00C03C08"/>
    <w:rsid w:val="00C0400E"/>
    <w:rsid w:val="00C0464A"/>
    <w:rsid w:val="00C04A54"/>
    <w:rsid w:val="00C04D6D"/>
    <w:rsid w:val="00C066B9"/>
    <w:rsid w:val="00C07627"/>
    <w:rsid w:val="00C1029D"/>
    <w:rsid w:val="00C10DCE"/>
    <w:rsid w:val="00C11AF7"/>
    <w:rsid w:val="00C12AB4"/>
    <w:rsid w:val="00C13596"/>
    <w:rsid w:val="00C17360"/>
    <w:rsid w:val="00C174C0"/>
    <w:rsid w:val="00C20590"/>
    <w:rsid w:val="00C22723"/>
    <w:rsid w:val="00C233F1"/>
    <w:rsid w:val="00C24DD1"/>
    <w:rsid w:val="00C25027"/>
    <w:rsid w:val="00C27CF1"/>
    <w:rsid w:val="00C306F7"/>
    <w:rsid w:val="00C30820"/>
    <w:rsid w:val="00C308CC"/>
    <w:rsid w:val="00C30FF8"/>
    <w:rsid w:val="00C311C8"/>
    <w:rsid w:val="00C3323F"/>
    <w:rsid w:val="00C335E5"/>
    <w:rsid w:val="00C355C3"/>
    <w:rsid w:val="00C35959"/>
    <w:rsid w:val="00C3669A"/>
    <w:rsid w:val="00C366C4"/>
    <w:rsid w:val="00C36D70"/>
    <w:rsid w:val="00C37080"/>
    <w:rsid w:val="00C37701"/>
    <w:rsid w:val="00C402D9"/>
    <w:rsid w:val="00C415A4"/>
    <w:rsid w:val="00C41C82"/>
    <w:rsid w:val="00C41EF5"/>
    <w:rsid w:val="00C4269B"/>
    <w:rsid w:val="00C43A92"/>
    <w:rsid w:val="00C44D47"/>
    <w:rsid w:val="00C44EF0"/>
    <w:rsid w:val="00C4651E"/>
    <w:rsid w:val="00C467F0"/>
    <w:rsid w:val="00C47A6F"/>
    <w:rsid w:val="00C47E7D"/>
    <w:rsid w:val="00C50AFA"/>
    <w:rsid w:val="00C5168C"/>
    <w:rsid w:val="00C517B2"/>
    <w:rsid w:val="00C518E2"/>
    <w:rsid w:val="00C51A86"/>
    <w:rsid w:val="00C53C83"/>
    <w:rsid w:val="00C569F4"/>
    <w:rsid w:val="00C57634"/>
    <w:rsid w:val="00C623A4"/>
    <w:rsid w:val="00C632C4"/>
    <w:rsid w:val="00C633C3"/>
    <w:rsid w:val="00C64B6E"/>
    <w:rsid w:val="00C668A8"/>
    <w:rsid w:val="00C67CF6"/>
    <w:rsid w:val="00C700C1"/>
    <w:rsid w:val="00C7136D"/>
    <w:rsid w:val="00C719ED"/>
    <w:rsid w:val="00C71B47"/>
    <w:rsid w:val="00C800CC"/>
    <w:rsid w:val="00C809D1"/>
    <w:rsid w:val="00C8234B"/>
    <w:rsid w:val="00C83CC6"/>
    <w:rsid w:val="00C83DB3"/>
    <w:rsid w:val="00C84BA8"/>
    <w:rsid w:val="00C85C41"/>
    <w:rsid w:val="00C8605F"/>
    <w:rsid w:val="00C87DAC"/>
    <w:rsid w:val="00C91C35"/>
    <w:rsid w:val="00C92C5C"/>
    <w:rsid w:val="00C9717A"/>
    <w:rsid w:val="00C97439"/>
    <w:rsid w:val="00C97478"/>
    <w:rsid w:val="00C974DB"/>
    <w:rsid w:val="00CA1979"/>
    <w:rsid w:val="00CA1AA8"/>
    <w:rsid w:val="00CA236B"/>
    <w:rsid w:val="00CA34D9"/>
    <w:rsid w:val="00CA3B71"/>
    <w:rsid w:val="00CA3F64"/>
    <w:rsid w:val="00CA3FEF"/>
    <w:rsid w:val="00CA4378"/>
    <w:rsid w:val="00CA47F6"/>
    <w:rsid w:val="00CA5E42"/>
    <w:rsid w:val="00CA622E"/>
    <w:rsid w:val="00CA7130"/>
    <w:rsid w:val="00CB10CA"/>
    <w:rsid w:val="00CB15A7"/>
    <w:rsid w:val="00CB321A"/>
    <w:rsid w:val="00CB395B"/>
    <w:rsid w:val="00CB4A73"/>
    <w:rsid w:val="00CC025E"/>
    <w:rsid w:val="00CC10A4"/>
    <w:rsid w:val="00CC2D4D"/>
    <w:rsid w:val="00CC3074"/>
    <w:rsid w:val="00CC340B"/>
    <w:rsid w:val="00CC5BFB"/>
    <w:rsid w:val="00CC6326"/>
    <w:rsid w:val="00CC739A"/>
    <w:rsid w:val="00CD0310"/>
    <w:rsid w:val="00CD0F08"/>
    <w:rsid w:val="00CD20E9"/>
    <w:rsid w:val="00CD22A3"/>
    <w:rsid w:val="00CD2353"/>
    <w:rsid w:val="00CD2854"/>
    <w:rsid w:val="00CD298C"/>
    <w:rsid w:val="00CD5CE5"/>
    <w:rsid w:val="00CD7027"/>
    <w:rsid w:val="00CE00BF"/>
    <w:rsid w:val="00CE034C"/>
    <w:rsid w:val="00CE1EB0"/>
    <w:rsid w:val="00CE24E1"/>
    <w:rsid w:val="00CE30A9"/>
    <w:rsid w:val="00CE40ED"/>
    <w:rsid w:val="00CE4171"/>
    <w:rsid w:val="00CE4CC0"/>
    <w:rsid w:val="00CE568D"/>
    <w:rsid w:val="00CE5CEC"/>
    <w:rsid w:val="00CE66A7"/>
    <w:rsid w:val="00CF0AC5"/>
    <w:rsid w:val="00CF2627"/>
    <w:rsid w:val="00CF3074"/>
    <w:rsid w:val="00CF45CB"/>
    <w:rsid w:val="00CF4A2D"/>
    <w:rsid w:val="00CF4A5E"/>
    <w:rsid w:val="00CF7F72"/>
    <w:rsid w:val="00D008E5"/>
    <w:rsid w:val="00D00965"/>
    <w:rsid w:val="00D00DAA"/>
    <w:rsid w:val="00D00FE6"/>
    <w:rsid w:val="00D01953"/>
    <w:rsid w:val="00D028FC"/>
    <w:rsid w:val="00D05BBA"/>
    <w:rsid w:val="00D05F1B"/>
    <w:rsid w:val="00D11CA5"/>
    <w:rsid w:val="00D121FB"/>
    <w:rsid w:val="00D1287A"/>
    <w:rsid w:val="00D140C9"/>
    <w:rsid w:val="00D153FB"/>
    <w:rsid w:val="00D154FD"/>
    <w:rsid w:val="00D16FA1"/>
    <w:rsid w:val="00D176FD"/>
    <w:rsid w:val="00D17C99"/>
    <w:rsid w:val="00D20944"/>
    <w:rsid w:val="00D21477"/>
    <w:rsid w:val="00D2172E"/>
    <w:rsid w:val="00D21857"/>
    <w:rsid w:val="00D21FF7"/>
    <w:rsid w:val="00D225C4"/>
    <w:rsid w:val="00D2422F"/>
    <w:rsid w:val="00D25447"/>
    <w:rsid w:val="00D2577D"/>
    <w:rsid w:val="00D25ECB"/>
    <w:rsid w:val="00D262E0"/>
    <w:rsid w:val="00D31210"/>
    <w:rsid w:val="00D3464D"/>
    <w:rsid w:val="00D355BA"/>
    <w:rsid w:val="00D36704"/>
    <w:rsid w:val="00D373C1"/>
    <w:rsid w:val="00D37E80"/>
    <w:rsid w:val="00D37F85"/>
    <w:rsid w:val="00D40347"/>
    <w:rsid w:val="00D4074E"/>
    <w:rsid w:val="00D4147A"/>
    <w:rsid w:val="00D41D68"/>
    <w:rsid w:val="00D41D8C"/>
    <w:rsid w:val="00D423AE"/>
    <w:rsid w:val="00D42A01"/>
    <w:rsid w:val="00D4359C"/>
    <w:rsid w:val="00D444EE"/>
    <w:rsid w:val="00D44597"/>
    <w:rsid w:val="00D4515D"/>
    <w:rsid w:val="00D46A29"/>
    <w:rsid w:val="00D46F6F"/>
    <w:rsid w:val="00D47657"/>
    <w:rsid w:val="00D47B15"/>
    <w:rsid w:val="00D50F5A"/>
    <w:rsid w:val="00D5174F"/>
    <w:rsid w:val="00D538B8"/>
    <w:rsid w:val="00D551B3"/>
    <w:rsid w:val="00D5735C"/>
    <w:rsid w:val="00D6018C"/>
    <w:rsid w:val="00D61E48"/>
    <w:rsid w:val="00D62975"/>
    <w:rsid w:val="00D62A9F"/>
    <w:rsid w:val="00D63FCB"/>
    <w:rsid w:val="00D64895"/>
    <w:rsid w:val="00D64B88"/>
    <w:rsid w:val="00D653B1"/>
    <w:rsid w:val="00D6622A"/>
    <w:rsid w:val="00D67935"/>
    <w:rsid w:val="00D704B7"/>
    <w:rsid w:val="00D71560"/>
    <w:rsid w:val="00D715FD"/>
    <w:rsid w:val="00D71946"/>
    <w:rsid w:val="00D71A64"/>
    <w:rsid w:val="00D71DC4"/>
    <w:rsid w:val="00D736ED"/>
    <w:rsid w:val="00D74061"/>
    <w:rsid w:val="00D7489F"/>
    <w:rsid w:val="00D75E4E"/>
    <w:rsid w:val="00D83FC6"/>
    <w:rsid w:val="00D84273"/>
    <w:rsid w:val="00D849C5"/>
    <w:rsid w:val="00D84BBF"/>
    <w:rsid w:val="00D84C48"/>
    <w:rsid w:val="00D84EDC"/>
    <w:rsid w:val="00D86740"/>
    <w:rsid w:val="00D86975"/>
    <w:rsid w:val="00D87DCE"/>
    <w:rsid w:val="00D90B43"/>
    <w:rsid w:val="00D90D53"/>
    <w:rsid w:val="00D913A1"/>
    <w:rsid w:val="00D92192"/>
    <w:rsid w:val="00D92806"/>
    <w:rsid w:val="00D930B4"/>
    <w:rsid w:val="00D93608"/>
    <w:rsid w:val="00D9458E"/>
    <w:rsid w:val="00D945A4"/>
    <w:rsid w:val="00D95D67"/>
    <w:rsid w:val="00D9675C"/>
    <w:rsid w:val="00DA05DA"/>
    <w:rsid w:val="00DA0D83"/>
    <w:rsid w:val="00DA319F"/>
    <w:rsid w:val="00DA3391"/>
    <w:rsid w:val="00DB0D02"/>
    <w:rsid w:val="00DB178D"/>
    <w:rsid w:val="00DB1968"/>
    <w:rsid w:val="00DB4B25"/>
    <w:rsid w:val="00DB4C8D"/>
    <w:rsid w:val="00DB50F8"/>
    <w:rsid w:val="00DB5297"/>
    <w:rsid w:val="00DB5665"/>
    <w:rsid w:val="00DB62CD"/>
    <w:rsid w:val="00DC18E9"/>
    <w:rsid w:val="00DC33CA"/>
    <w:rsid w:val="00DC49F0"/>
    <w:rsid w:val="00DC6323"/>
    <w:rsid w:val="00DC6700"/>
    <w:rsid w:val="00DC69A4"/>
    <w:rsid w:val="00DC6B14"/>
    <w:rsid w:val="00DC7405"/>
    <w:rsid w:val="00DC7BF9"/>
    <w:rsid w:val="00DD03B3"/>
    <w:rsid w:val="00DD19BD"/>
    <w:rsid w:val="00DD27D9"/>
    <w:rsid w:val="00DD2B10"/>
    <w:rsid w:val="00DD3690"/>
    <w:rsid w:val="00DD3862"/>
    <w:rsid w:val="00DD3ACC"/>
    <w:rsid w:val="00DD4FC9"/>
    <w:rsid w:val="00DD6F82"/>
    <w:rsid w:val="00DD7EEE"/>
    <w:rsid w:val="00DD7FCD"/>
    <w:rsid w:val="00DE0639"/>
    <w:rsid w:val="00DE2BDD"/>
    <w:rsid w:val="00DE3D01"/>
    <w:rsid w:val="00DE442F"/>
    <w:rsid w:val="00DE476B"/>
    <w:rsid w:val="00DE4ED1"/>
    <w:rsid w:val="00DE6601"/>
    <w:rsid w:val="00DE7C17"/>
    <w:rsid w:val="00DE7D5F"/>
    <w:rsid w:val="00DE7E3F"/>
    <w:rsid w:val="00DF0D4A"/>
    <w:rsid w:val="00DF348C"/>
    <w:rsid w:val="00DF4C37"/>
    <w:rsid w:val="00DF5BA2"/>
    <w:rsid w:val="00DF643D"/>
    <w:rsid w:val="00E00731"/>
    <w:rsid w:val="00E0096A"/>
    <w:rsid w:val="00E00B55"/>
    <w:rsid w:val="00E019E5"/>
    <w:rsid w:val="00E01E4D"/>
    <w:rsid w:val="00E022BE"/>
    <w:rsid w:val="00E036F2"/>
    <w:rsid w:val="00E0457A"/>
    <w:rsid w:val="00E0494A"/>
    <w:rsid w:val="00E04BA2"/>
    <w:rsid w:val="00E054AA"/>
    <w:rsid w:val="00E07CB3"/>
    <w:rsid w:val="00E106FF"/>
    <w:rsid w:val="00E109F3"/>
    <w:rsid w:val="00E11416"/>
    <w:rsid w:val="00E1220D"/>
    <w:rsid w:val="00E128D2"/>
    <w:rsid w:val="00E12A3F"/>
    <w:rsid w:val="00E13FE6"/>
    <w:rsid w:val="00E14309"/>
    <w:rsid w:val="00E14D5B"/>
    <w:rsid w:val="00E161CD"/>
    <w:rsid w:val="00E209EC"/>
    <w:rsid w:val="00E20A77"/>
    <w:rsid w:val="00E217D8"/>
    <w:rsid w:val="00E21ADB"/>
    <w:rsid w:val="00E21FFA"/>
    <w:rsid w:val="00E231FC"/>
    <w:rsid w:val="00E24847"/>
    <w:rsid w:val="00E24F37"/>
    <w:rsid w:val="00E26440"/>
    <w:rsid w:val="00E26535"/>
    <w:rsid w:val="00E269FD"/>
    <w:rsid w:val="00E27C15"/>
    <w:rsid w:val="00E32CAE"/>
    <w:rsid w:val="00E331B1"/>
    <w:rsid w:val="00E34F9B"/>
    <w:rsid w:val="00E367F9"/>
    <w:rsid w:val="00E37114"/>
    <w:rsid w:val="00E4085B"/>
    <w:rsid w:val="00E40924"/>
    <w:rsid w:val="00E40ABD"/>
    <w:rsid w:val="00E42FD4"/>
    <w:rsid w:val="00E43BFC"/>
    <w:rsid w:val="00E44842"/>
    <w:rsid w:val="00E44B33"/>
    <w:rsid w:val="00E4506A"/>
    <w:rsid w:val="00E451DD"/>
    <w:rsid w:val="00E45C58"/>
    <w:rsid w:val="00E45E50"/>
    <w:rsid w:val="00E47B05"/>
    <w:rsid w:val="00E50065"/>
    <w:rsid w:val="00E50639"/>
    <w:rsid w:val="00E50B94"/>
    <w:rsid w:val="00E52359"/>
    <w:rsid w:val="00E5270B"/>
    <w:rsid w:val="00E52F58"/>
    <w:rsid w:val="00E54F27"/>
    <w:rsid w:val="00E57D07"/>
    <w:rsid w:val="00E57D2D"/>
    <w:rsid w:val="00E57D7B"/>
    <w:rsid w:val="00E60700"/>
    <w:rsid w:val="00E61F89"/>
    <w:rsid w:val="00E6268D"/>
    <w:rsid w:val="00E6347A"/>
    <w:rsid w:val="00E636EA"/>
    <w:rsid w:val="00E650D3"/>
    <w:rsid w:val="00E653AD"/>
    <w:rsid w:val="00E67098"/>
    <w:rsid w:val="00E67B8A"/>
    <w:rsid w:val="00E720FA"/>
    <w:rsid w:val="00E72C41"/>
    <w:rsid w:val="00E74533"/>
    <w:rsid w:val="00E75E7B"/>
    <w:rsid w:val="00E80195"/>
    <w:rsid w:val="00E8155A"/>
    <w:rsid w:val="00E8705B"/>
    <w:rsid w:val="00E8714F"/>
    <w:rsid w:val="00E877C0"/>
    <w:rsid w:val="00E87BAD"/>
    <w:rsid w:val="00E87E34"/>
    <w:rsid w:val="00E916A7"/>
    <w:rsid w:val="00E92313"/>
    <w:rsid w:val="00E92ECD"/>
    <w:rsid w:val="00E92FC9"/>
    <w:rsid w:val="00E94CB5"/>
    <w:rsid w:val="00E94F29"/>
    <w:rsid w:val="00E956BB"/>
    <w:rsid w:val="00E95A39"/>
    <w:rsid w:val="00E974E1"/>
    <w:rsid w:val="00EA0044"/>
    <w:rsid w:val="00EA0A7A"/>
    <w:rsid w:val="00EA115E"/>
    <w:rsid w:val="00EA2EE4"/>
    <w:rsid w:val="00EA35E5"/>
    <w:rsid w:val="00EA49A1"/>
    <w:rsid w:val="00EA4AA5"/>
    <w:rsid w:val="00EA5E51"/>
    <w:rsid w:val="00EA6B32"/>
    <w:rsid w:val="00EB047F"/>
    <w:rsid w:val="00EB06EB"/>
    <w:rsid w:val="00EB0BD2"/>
    <w:rsid w:val="00EB0DCB"/>
    <w:rsid w:val="00EB23EC"/>
    <w:rsid w:val="00EB44D2"/>
    <w:rsid w:val="00EB5733"/>
    <w:rsid w:val="00EB58AA"/>
    <w:rsid w:val="00EC27A5"/>
    <w:rsid w:val="00EC3BCC"/>
    <w:rsid w:val="00EC46F0"/>
    <w:rsid w:val="00EC5E05"/>
    <w:rsid w:val="00EC68F8"/>
    <w:rsid w:val="00EC7823"/>
    <w:rsid w:val="00ED1752"/>
    <w:rsid w:val="00ED3255"/>
    <w:rsid w:val="00ED5504"/>
    <w:rsid w:val="00ED6877"/>
    <w:rsid w:val="00ED72F4"/>
    <w:rsid w:val="00ED79AD"/>
    <w:rsid w:val="00EE14FC"/>
    <w:rsid w:val="00EE1F74"/>
    <w:rsid w:val="00EE2823"/>
    <w:rsid w:val="00EE3211"/>
    <w:rsid w:val="00EE53C9"/>
    <w:rsid w:val="00EE6906"/>
    <w:rsid w:val="00EF0961"/>
    <w:rsid w:val="00EF1BBF"/>
    <w:rsid w:val="00EF1C49"/>
    <w:rsid w:val="00EF1E7C"/>
    <w:rsid w:val="00EF2253"/>
    <w:rsid w:val="00EF2FCB"/>
    <w:rsid w:val="00EF5A79"/>
    <w:rsid w:val="00EF62F7"/>
    <w:rsid w:val="00EF688B"/>
    <w:rsid w:val="00EF7BDB"/>
    <w:rsid w:val="00F00390"/>
    <w:rsid w:val="00F00C37"/>
    <w:rsid w:val="00F00D7E"/>
    <w:rsid w:val="00F00DC8"/>
    <w:rsid w:val="00F025A6"/>
    <w:rsid w:val="00F02BF1"/>
    <w:rsid w:val="00F03B8D"/>
    <w:rsid w:val="00F05025"/>
    <w:rsid w:val="00F1027F"/>
    <w:rsid w:val="00F10294"/>
    <w:rsid w:val="00F11800"/>
    <w:rsid w:val="00F136C4"/>
    <w:rsid w:val="00F1454A"/>
    <w:rsid w:val="00F1563A"/>
    <w:rsid w:val="00F16E4D"/>
    <w:rsid w:val="00F20096"/>
    <w:rsid w:val="00F2013A"/>
    <w:rsid w:val="00F20D28"/>
    <w:rsid w:val="00F23C33"/>
    <w:rsid w:val="00F24F14"/>
    <w:rsid w:val="00F25177"/>
    <w:rsid w:val="00F2519C"/>
    <w:rsid w:val="00F267A7"/>
    <w:rsid w:val="00F274FE"/>
    <w:rsid w:val="00F27E82"/>
    <w:rsid w:val="00F30ECC"/>
    <w:rsid w:val="00F31579"/>
    <w:rsid w:val="00F32133"/>
    <w:rsid w:val="00F32C98"/>
    <w:rsid w:val="00F333FB"/>
    <w:rsid w:val="00F33E19"/>
    <w:rsid w:val="00F33E74"/>
    <w:rsid w:val="00F34432"/>
    <w:rsid w:val="00F35915"/>
    <w:rsid w:val="00F37C5D"/>
    <w:rsid w:val="00F42180"/>
    <w:rsid w:val="00F42DDE"/>
    <w:rsid w:val="00F42FD5"/>
    <w:rsid w:val="00F43E1F"/>
    <w:rsid w:val="00F450C4"/>
    <w:rsid w:val="00F47143"/>
    <w:rsid w:val="00F47250"/>
    <w:rsid w:val="00F474DE"/>
    <w:rsid w:val="00F50CF4"/>
    <w:rsid w:val="00F537F0"/>
    <w:rsid w:val="00F53EDB"/>
    <w:rsid w:val="00F54692"/>
    <w:rsid w:val="00F55A89"/>
    <w:rsid w:val="00F5669B"/>
    <w:rsid w:val="00F5754A"/>
    <w:rsid w:val="00F57759"/>
    <w:rsid w:val="00F57BCC"/>
    <w:rsid w:val="00F605FF"/>
    <w:rsid w:val="00F60A95"/>
    <w:rsid w:val="00F60F86"/>
    <w:rsid w:val="00F611C8"/>
    <w:rsid w:val="00F61B0F"/>
    <w:rsid w:val="00F61E1A"/>
    <w:rsid w:val="00F624F5"/>
    <w:rsid w:val="00F63423"/>
    <w:rsid w:val="00F651DA"/>
    <w:rsid w:val="00F66292"/>
    <w:rsid w:val="00F66E22"/>
    <w:rsid w:val="00F67EB3"/>
    <w:rsid w:val="00F701A2"/>
    <w:rsid w:val="00F70439"/>
    <w:rsid w:val="00F74212"/>
    <w:rsid w:val="00F74F87"/>
    <w:rsid w:val="00F75245"/>
    <w:rsid w:val="00F76186"/>
    <w:rsid w:val="00F76378"/>
    <w:rsid w:val="00F76BB4"/>
    <w:rsid w:val="00F777C7"/>
    <w:rsid w:val="00F77911"/>
    <w:rsid w:val="00F77A51"/>
    <w:rsid w:val="00F80723"/>
    <w:rsid w:val="00F825A2"/>
    <w:rsid w:val="00F82C82"/>
    <w:rsid w:val="00F84431"/>
    <w:rsid w:val="00F84951"/>
    <w:rsid w:val="00F8528B"/>
    <w:rsid w:val="00F90B82"/>
    <w:rsid w:val="00F90C1D"/>
    <w:rsid w:val="00F913F9"/>
    <w:rsid w:val="00F914F4"/>
    <w:rsid w:val="00F915C8"/>
    <w:rsid w:val="00F924C0"/>
    <w:rsid w:val="00F94035"/>
    <w:rsid w:val="00F966A5"/>
    <w:rsid w:val="00FA148D"/>
    <w:rsid w:val="00FA1ED5"/>
    <w:rsid w:val="00FA23CF"/>
    <w:rsid w:val="00FA242E"/>
    <w:rsid w:val="00FA25E3"/>
    <w:rsid w:val="00FA295C"/>
    <w:rsid w:val="00FA44E8"/>
    <w:rsid w:val="00FA488A"/>
    <w:rsid w:val="00FA4A68"/>
    <w:rsid w:val="00FA4E8A"/>
    <w:rsid w:val="00FA519D"/>
    <w:rsid w:val="00FA5FD3"/>
    <w:rsid w:val="00FA64EA"/>
    <w:rsid w:val="00FA70FE"/>
    <w:rsid w:val="00FB01C6"/>
    <w:rsid w:val="00FB0CBA"/>
    <w:rsid w:val="00FB117F"/>
    <w:rsid w:val="00FB25A8"/>
    <w:rsid w:val="00FB2CB9"/>
    <w:rsid w:val="00FB3584"/>
    <w:rsid w:val="00FB3DB3"/>
    <w:rsid w:val="00FB504A"/>
    <w:rsid w:val="00FB6540"/>
    <w:rsid w:val="00FB7AF6"/>
    <w:rsid w:val="00FC00BF"/>
    <w:rsid w:val="00FC4656"/>
    <w:rsid w:val="00FC4C84"/>
    <w:rsid w:val="00FC5F5C"/>
    <w:rsid w:val="00FD0F40"/>
    <w:rsid w:val="00FD14CD"/>
    <w:rsid w:val="00FD17C0"/>
    <w:rsid w:val="00FD2FAA"/>
    <w:rsid w:val="00FD4396"/>
    <w:rsid w:val="00FD6396"/>
    <w:rsid w:val="00FD67E2"/>
    <w:rsid w:val="00FE1353"/>
    <w:rsid w:val="00FE1F40"/>
    <w:rsid w:val="00FE2CAE"/>
    <w:rsid w:val="00FE43E0"/>
    <w:rsid w:val="00FE4D71"/>
    <w:rsid w:val="00FE5BE9"/>
    <w:rsid w:val="00FE694A"/>
    <w:rsid w:val="00FE6ECF"/>
    <w:rsid w:val="00FE76CB"/>
    <w:rsid w:val="00FF0360"/>
    <w:rsid w:val="00FF058C"/>
    <w:rsid w:val="00FF0FB7"/>
    <w:rsid w:val="00FF15EC"/>
    <w:rsid w:val="00FF1C80"/>
    <w:rsid w:val="00FF1CE1"/>
    <w:rsid w:val="00FF2AFB"/>
    <w:rsid w:val="00FF305E"/>
    <w:rsid w:val="00FF3200"/>
    <w:rsid w:val="00FF4FAC"/>
    <w:rsid w:val="00FF5D68"/>
    <w:rsid w:val="00FF63B7"/>
    <w:rsid w:val="00FF646F"/>
    <w:rsid w:val="00FF69F4"/>
    <w:rsid w:val="00FF7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F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958FE"/>
    <w:pPr>
      <w:jc w:val="both"/>
    </w:pPr>
    <w:rPr>
      <w:sz w:val="28"/>
      <w:szCs w:val="28"/>
    </w:rPr>
  </w:style>
  <w:style w:type="character" w:customStyle="1" w:styleId="a4">
    <w:name w:val="Основной текст Знак"/>
    <w:basedOn w:val="a0"/>
    <w:link w:val="a3"/>
    <w:uiPriority w:val="99"/>
    <w:rsid w:val="006958FE"/>
    <w:rPr>
      <w:rFonts w:ascii="Times New Roman" w:eastAsia="Times New Roman" w:hAnsi="Times New Roman" w:cs="Times New Roman"/>
      <w:sz w:val="28"/>
      <w:szCs w:val="28"/>
      <w:lang w:eastAsia="ru-RU"/>
    </w:rPr>
  </w:style>
  <w:style w:type="paragraph" w:styleId="a5">
    <w:name w:val="Title"/>
    <w:basedOn w:val="a"/>
    <w:link w:val="a6"/>
    <w:qFormat/>
    <w:rsid w:val="006958FE"/>
    <w:pPr>
      <w:autoSpaceDE/>
      <w:autoSpaceDN/>
      <w:jc w:val="center"/>
    </w:pPr>
    <w:rPr>
      <w:b/>
      <w:bCs/>
      <w:sz w:val="24"/>
      <w:szCs w:val="24"/>
    </w:rPr>
  </w:style>
  <w:style w:type="character" w:customStyle="1" w:styleId="a6">
    <w:name w:val="Название Знак"/>
    <w:basedOn w:val="a0"/>
    <w:link w:val="a5"/>
    <w:rsid w:val="006958FE"/>
    <w:rPr>
      <w:rFonts w:ascii="Times New Roman" w:eastAsia="Times New Roman" w:hAnsi="Times New Roman" w:cs="Times New Roman"/>
      <w:b/>
      <w:bCs/>
      <w:sz w:val="24"/>
      <w:szCs w:val="24"/>
      <w:lang w:eastAsia="ru-RU"/>
    </w:rPr>
  </w:style>
  <w:style w:type="paragraph" w:styleId="a7">
    <w:name w:val="footer"/>
    <w:basedOn w:val="a"/>
    <w:link w:val="a8"/>
    <w:uiPriority w:val="99"/>
    <w:rsid w:val="006958FE"/>
    <w:pPr>
      <w:tabs>
        <w:tab w:val="center" w:pos="4153"/>
        <w:tab w:val="right" w:pos="8306"/>
      </w:tabs>
      <w:autoSpaceDE/>
      <w:autoSpaceDN/>
    </w:pPr>
    <w:rPr>
      <w:sz w:val="28"/>
    </w:rPr>
  </w:style>
  <w:style w:type="character" w:customStyle="1" w:styleId="a8">
    <w:name w:val="Нижний колонтитул Знак"/>
    <w:basedOn w:val="a0"/>
    <w:link w:val="a7"/>
    <w:uiPriority w:val="99"/>
    <w:rsid w:val="006958FE"/>
    <w:rPr>
      <w:rFonts w:ascii="Times New Roman" w:eastAsia="Times New Roman" w:hAnsi="Times New Roman" w:cs="Times New Roman"/>
      <w:sz w:val="28"/>
      <w:szCs w:val="20"/>
      <w:lang w:eastAsia="ru-RU"/>
    </w:rPr>
  </w:style>
  <w:style w:type="paragraph" w:styleId="a9">
    <w:name w:val="header"/>
    <w:basedOn w:val="a"/>
    <w:link w:val="aa"/>
    <w:uiPriority w:val="99"/>
    <w:rsid w:val="006958FE"/>
    <w:pPr>
      <w:tabs>
        <w:tab w:val="center" w:pos="4677"/>
        <w:tab w:val="right" w:pos="9355"/>
      </w:tabs>
      <w:autoSpaceDE/>
      <w:autoSpaceDN/>
    </w:pPr>
    <w:rPr>
      <w:sz w:val="28"/>
      <w:szCs w:val="28"/>
    </w:rPr>
  </w:style>
  <w:style w:type="character" w:customStyle="1" w:styleId="aa">
    <w:name w:val="Верхний колонтитул Знак"/>
    <w:basedOn w:val="a0"/>
    <w:link w:val="a9"/>
    <w:uiPriority w:val="99"/>
    <w:rsid w:val="006958FE"/>
    <w:rPr>
      <w:rFonts w:ascii="Times New Roman" w:eastAsia="Times New Roman" w:hAnsi="Times New Roman" w:cs="Times New Roman"/>
      <w:sz w:val="28"/>
      <w:szCs w:val="28"/>
      <w:lang w:eastAsia="ru-RU"/>
    </w:rPr>
  </w:style>
  <w:style w:type="character" w:styleId="ab">
    <w:name w:val="page number"/>
    <w:basedOn w:val="a0"/>
    <w:rsid w:val="006958FE"/>
  </w:style>
  <w:style w:type="paragraph" w:styleId="ac">
    <w:name w:val="Balloon Text"/>
    <w:basedOn w:val="a"/>
    <w:link w:val="ad"/>
    <w:uiPriority w:val="99"/>
    <w:semiHidden/>
    <w:unhideWhenUsed/>
    <w:rsid w:val="008541D4"/>
    <w:rPr>
      <w:rFonts w:ascii="Tahoma" w:hAnsi="Tahoma" w:cs="Tahoma"/>
      <w:sz w:val="16"/>
      <w:szCs w:val="16"/>
    </w:rPr>
  </w:style>
  <w:style w:type="character" w:customStyle="1" w:styleId="ad">
    <w:name w:val="Текст выноски Знак"/>
    <w:basedOn w:val="a0"/>
    <w:link w:val="ac"/>
    <w:uiPriority w:val="99"/>
    <w:semiHidden/>
    <w:rsid w:val="008541D4"/>
    <w:rPr>
      <w:rFonts w:ascii="Tahoma" w:eastAsia="Times New Roman" w:hAnsi="Tahoma" w:cs="Tahoma"/>
      <w:sz w:val="16"/>
      <w:szCs w:val="16"/>
      <w:lang w:eastAsia="ru-RU"/>
    </w:rPr>
  </w:style>
  <w:style w:type="paragraph" w:customStyle="1" w:styleId="ConsPlusNormal">
    <w:name w:val="ConsPlusNormal"/>
    <w:rsid w:val="00624A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Plain Text"/>
    <w:basedOn w:val="a"/>
    <w:link w:val="af"/>
    <w:rsid w:val="00624AA2"/>
    <w:rPr>
      <w:rFonts w:ascii="Courier New" w:hAnsi="Courier New" w:cs="Courier New"/>
    </w:rPr>
  </w:style>
  <w:style w:type="character" w:customStyle="1" w:styleId="af">
    <w:name w:val="Текст Знак"/>
    <w:basedOn w:val="a0"/>
    <w:link w:val="ae"/>
    <w:rsid w:val="00624AA2"/>
    <w:rPr>
      <w:rFonts w:ascii="Courier New" w:eastAsia="Times New Roman" w:hAnsi="Courier New" w:cs="Courier New"/>
      <w:sz w:val="20"/>
      <w:szCs w:val="20"/>
      <w:lang w:eastAsia="ru-RU"/>
    </w:rPr>
  </w:style>
  <w:style w:type="paragraph" w:customStyle="1" w:styleId="1">
    <w:name w:val="Обычный1"/>
    <w:rsid w:val="00624AA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1">
    <w:name w:val="Style1"/>
    <w:basedOn w:val="a"/>
    <w:uiPriority w:val="99"/>
    <w:rsid w:val="00624AA2"/>
    <w:pPr>
      <w:widowControl w:val="0"/>
      <w:adjustRightInd w:val="0"/>
      <w:spacing w:line="545" w:lineRule="exact"/>
      <w:jc w:val="center"/>
    </w:pPr>
    <w:rPr>
      <w:rFonts w:ascii="Calibri" w:hAnsi="Calibri"/>
      <w:sz w:val="24"/>
      <w:szCs w:val="24"/>
    </w:rPr>
  </w:style>
  <w:style w:type="paragraph" w:styleId="af0">
    <w:name w:val="Normal (Web)"/>
    <w:aliases w:val="Обычный (Web)1,Обычный (Web)11"/>
    <w:basedOn w:val="a"/>
    <w:uiPriority w:val="99"/>
    <w:qFormat/>
    <w:rsid w:val="00624AA2"/>
    <w:pPr>
      <w:autoSpaceDE/>
      <w:autoSpaceDN/>
      <w:spacing w:before="100" w:beforeAutospacing="1" w:after="100" w:afterAutospacing="1"/>
    </w:pPr>
    <w:rPr>
      <w:sz w:val="24"/>
      <w:szCs w:val="24"/>
    </w:rPr>
  </w:style>
  <w:style w:type="paragraph" w:customStyle="1" w:styleId="10">
    <w:name w:val="Обычный (веб)1"/>
    <w:basedOn w:val="a"/>
    <w:uiPriority w:val="99"/>
    <w:rsid w:val="00624AA2"/>
    <w:pPr>
      <w:autoSpaceDE/>
      <w:autoSpaceDN/>
      <w:spacing w:before="100" w:after="100"/>
    </w:pPr>
    <w:rPr>
      <w:sz w:val="24"/>
    </w:rPr>
  </w:style>
  <w:style w:type="paragraph" w:styleId="af1">
    <w:name w:val="No Spacing"/>
    <w:link w:val="af2"/>
    <w:qFormat/>
    <w:rsid w:val="00624AA2"/>
    <w:pPr>
      <w:spacing w:after="0" w:line="240" w:lineRule="auto"/>
    </w:pPr>
    <w:rPr>
      <w:rFonts w:ascii="Georgia" w:eastAsia="Times New Roman" w:hAnsi="Georgia" w:cs="Times New Roman"/>
      <w:lang w:eastAsia="ru-RU"/>
    </w:rPr>
  </w:style>
  <w:style w:type="character" w:customStyle="1" w:styleId="af2">
    <w:name w:val="Без интервала Знак"/>
    <w:basedOn w:val="a0"/>
    <w:link w:val="af1"/>
    <w:uiPriority w:val="1"/>
    <w:locked/>
    <w:rsid w:val="001B2DF0"/>
    <w:rPr>
      <w:rFonts w:ascii="Georgia" w:eastAsia="Times New Roman" w:hAnsi="Georgia" w:cs="Times New Roman"/>
      <w:lang w:eastAsia="ru-RU"/>
    </w:rPr>
  </w:style>
  <w:style w:type="table" w:styleId="af3">
    <w:name w:val="Table Grid"/>
    <w:basedOn w:val="a1"/>
    <w:uiPriority w:val="59"/>
    <w:rsid w:val="00624A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24A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24AA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24A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basedOn w:val="a0"/>
    <w:uiPriority w:val="99"/>
    <w:unhideWhenUsed/>
    <w:rsid w:val="00624AA2"/>
    <w:rPr>
      <w:color w:val="0000FF" w:themeColor="hyperlink"/>
      <w:u w:val="single"/>
    </w:rPr>
  </w:style>
  <w:style w:type="paragraph" w:customStyle="1" w:styleId="af5">
    <w:name w:val="Ст. без интервала"/>
    <w:basedOn w:val="a"/>
    <w:uiPriority w:val="99"/>
    <w:qFormat/>
    <w:rsid w:val="00624AA2"/>
    <w:pPr>
      <w:autoSpaceDE/>
      <w:autoSpaceDN/>
      <w:ind w:firstLine="709"/>
      <w:jc w:val="both"/>
    </w:pPr>
    <w:rPr>
      <w:rFonts w:eastAsia="Calibri"/>
      <w:sz w:val="28"/>
      <w:szCs w:val="28"/>
      <w:lang w:eastAsia="en-US"/>
    </w:rPr>
  </w:style>
  <w:style w:type="paragraph" w:styleId="af6">
    <w:name w:val="List Paragraph"/>
    <w:basedOn w:val="a"/>
    <w:uiPriority w:val="34"/>
    <w:qFormat/>
    <w:rsid w:val="00D75E4E"/>
    <w:pPr>
      <w:ind w:left="720"/>
      <w:contextualSpacing/>
    </w:pPr>
  </w:style>
  <w:style w:type="character" w:styleId="af7">
    <w:name w:val="Emphasis"/>
    <w:basedOn w:val="a0"/>
    <w:uiPriority w:val="20"/>
    <w:qFormat/>
    <w:rsid w:val="00F76186"/>
    <w:rPr>
      <w:i/>
      <w:iCs/>
    </w:rPr>
  </w:style>
  <w:style w:type="character" w:customStyle="1" w:styleId="FontStyle36">
    <w:name w:val="Font Style36"/>
    <w:basedOn w:val="a0"/>
    <w:rsid w:val="001B435F"/>
    <w:rPr>
      <w:rFonts w:ascii="Times New Roman" w:hAnsi="Times New Roman" w:cs="Times New Roman"/>
      <w:sz w:val="26"/>
      <w:szCs w:val="26"/>
    </w:rPr>
  </w:style>
  <w:style w:type="character" w:customStyle="1" w:styleId="apple-converted-space">
    <w:name w:val="apple-converted-space"/>
    <w:basedOn w:val="a0"/>
    <w:rsid w:val="000C38FB"/>
  </w:style>
  <w:style w:type="character" w:styleId="af8">
    <w:name w:val="FollowedHyperlink"/>
    <w:basedOn w:val="a0"/>
    <w:uiPriority w:val="99"/>
    <w:semiHidden/>
    <w:unhideWhenUsed/>
    <w:rsid w:val="00424F34"/>
    <w:rPr>
      <w:color w:val="800080" w:themeColor="followedHyperlink"/>
      <w:u w:val="single"/>
    </w:rPr>
  </w:style>
  <w:style w:type="character" w:styleId="af9">
    <w:name w:val="Placeholder Text"/>
    <w:basedOn w:val="a0"/>
    <w:uiPriority w:val="99"/>
    <w:semiHidden/>
    <w:rsid w:val="00A92F30"/>
    <w:rPr>
      <w:color w:val="808080"/>
    </w:rPr>
  </w:style>
  <w:style w:type="paragraph" w:styleId="afa">
    <w:name w:val="Body Text Indent"/>
    <w:basedOn w:val="a"/>
    <w:link w:val="afb"/>
    <w:uiPriority w:val="99"/>
    <w:semiHidden/>
    <w:unhideWhenUsed/>
    <w:rsid w:val="00485C33"/>
    <w:pPr>
      <w:spacing w:after="120"/>
      <w:ind w:left="283"/>
    </w:pPr>
  </w:style>
  <w:style w:type="character" w:customStyle="1" w:styleId="afb">
    <w:name w:val="Основной текст с отступом Знак"/>
    <w:basedOn w:val="a0"/>
    <w:link w:val="afa"/>
    <w:uiPriority w:val="99"/>
    <w:semiHidden/>
    <w:rsid w:val="00485C33"/>
    <w:rPr>
      <w:rFonts w:ascii="Times New Roman" w:eastAsia="Times New Roman" w:hAnsi="Times New Roman" w:cs="Times New Roman"/>
      <w:sz w:val="20"/>
      <w:szCs w:val="20"/>
      <w:lang w:eastAsia="ru-RU"/>
    </w:rPr>
  </w:style>
  <w:style w:type="paragraph" w:customStyle="1" w:styleId="BodyText21">
    <w:name w:val="Body Text 21"/>
    <w:basedOn w:val="a"/>
    <w:rsid w:val="00485C33"/>
    <w:pPr>
      <w:widowControl w:val="0"/>
      <w:autoSpaceDE/>
      <w:autoSpaceDN/>
      <w:jc w:val="center"/>
    </w:pPr>
    <w:rPr>
      <w:sz w:val="28"/>
      <w:lang w:eastAsia="ar-SA"/>
    </w:rPr>
  </w:style>
  <w:style w:type="paragraph" w:styleId="2">
    <w:name w:val="Body Text Indent 2"/>
    <w:basedOn w:val="a"/>
    <w:link w:val="20"/>
    <w:uiPriority w:val="99"/>
    <w:unhideWhenUsed/>
    <w:rsid w:val="00485C33"/>
    <w:pPr>
      <w:spacing w:after="120" w:line="480" w:lineRule="auto"/>
      <w:ind w:left="283"/>
    </w:pPr>
  </w:style>
  <w:style w:type="character" w:customStyle="1" w:styleId="20">
    <w:name w:val="Основной текст с отступом 2 Знак"/>
    <w:basedOn w:val="a0"/>
    <w:link w:val="2"/>
    <w:uiPriority w:val="99"/>
    <w:rsid w:val="00485C33"/>
    <w:rPr>
      <w:rFonts w:ascii="Times New Roman" w:eastAsia="Times New Roman" w:hAnsi="Times New Roman" w:cs="Times New Roman"/>
      <w:sz w:val="20"/>
      <w:szCs w:val="20"/>
      <w:lang w:eastAsia="ru-RU"/>
    </w:rPr>
  </w:style>
  <w:style w:type="character" w:customStyle="1" w:styleId="FontStyle12">
    <w:name w:val="Font Style12"/>
    <w:rsid w:val="00485C33"/>
    <w:rPr>
      <w:rFonts w:ascii="Times New Roman" w:hAnsi="Times New Roman" w:cs="Times New Roman"/>
      <w:sz w:val="24"/>
      <w:szCs w:val="24"/>
    </w:rPr>
  </w:style>
  <w:style w:type="character" w:styleId="afc">
    <w:name w:val="annotation reference"/>
    <w:basedOn w:val="a0"/>
    <w:uiPriority w:val="99"/>
    <w:semiHidden/>
    <w:unhideWhenUsed/>
    <w:rsid w:val="00485C33"/>
    <w:rPr>
      <w:sz w:val="16"/>
      <w:szCs w:val="16"/>
    </w:rPr>
  </w:style>
  <w:style w:type="paragraph" w:styleId="afd">
    <w:name w:val="annotation text"/>
    <w:basedOn w:val="a"/>
    <w:link w:val="afe"/>
    <w:uiPriority w:val="99"/>
    <w:semiHidden/>
    <w:unhideWhenUsed/>
    <w:rsid w:val="00485C33"/>
  </w:style>
  <w:style w:type="character" w:customStyle="1" w:styleId="afe">
    <w:name w:val="Текст примечания Знак"/>
    <w:basedOn w:val="a0"/>
    <w:link w:val="afd"/>
    <w:uiPriority w:val="99"/>
    <w:semiHidden/>
    <w:rsid w:val="00485C33"/>
    <w:rPr>
      <w:rFonts w:ascii="Times New Roman" w:eastAsia="Times New Roman" w:hAnsi="Times New Roman" w:cs="Times New Roman"/>
      <w:sz w:val="20"/>
      <w:szCs w:val="20"/>
      <w:lang w:eastAsia="ru-RU"/>
    </w:rPr>
  </w:style>
  <w:style w:type="paragraph" w:customStyle="1" w:styleId="Default">
    <w:name w:val="Default"/>
    <w:rsid w:val="00485C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23258624">
      <w:bodyDiv w:val="1"/>
      <w:marLeft w:val="0"/>
      <w:marRight w:val="0"/>
      <w:marTop w:val="0"/>
      <w:marBottom w:val="0"/>
      <w:divBdr>
        <w:top w:val="none" w:sz="0" w:space="0" w:color="auto"/>
        <w:left w:val="none" w:sz="0" w:space="0" w:color="auto"/>
        <w:bottom w:val="none" w:sz="0" w:space="0" w:color="auto"/>
        <w:right w:val="none" w:sz="0" w:space="0" w:color="auto"/>
      </w:divBdr>
    </w:div>
    <w:div w:id="450905720">
      <w:bodyDiv w:val="1"/>
      <w:marLeft w:val="0"/>
      <w:marRight w:val="0"/>
      <w:marTop w:val="0"/>
      <w:marBottom w:val="0"/>
      <w:divBdr>
        <w:top w:val="none" w:sz="0" w:space="0" w:color="auto"/>
        <w:left w:val="none" w:sz="0" w:space="0" w:color="auto"/>
        <w:bottom w:val="none" w:sz="0" w:space="0" w:color="auto"/>
        <w:right w:val="none" w:sz="0" w:space="0" w:color="auto"/>
      </w:divBdr>
    </w:div>
    <w:div w:id="640692675">
      <w:bodyDiv w:val="1"/>
      <w:marLeft w:val="0"/>
      <w:marRight w:val="0"/>
      <w:marTop w:val="0"/>
      <w:marBottom w:val="0"/>
      <w:divBdr>
        <w:top w:val="none" w:sz="0" w:space="0" w:color="auto"/>
        <w:left w:val="none" w:sz="0" w:space="0" w:color="auto"/>
        <w:bottom w:val="none" w:sz="0" w:space="0" w:color="auto"/>
        <w:right w:val="none" w:sz="0" w:space="0" w:color="auto"/>
      </w:divBdr>
    </w:div>
    <w:div w:id="822358680">
      <w:bodyDiv w:val="1"/>
      <w:marLeft w:val="0"/>
      <w:marRight w:val="0"/>
      <w:marTop w:val="0"/>
      <w:marBottom w:val="0"/>
      <w:divBdr>
        <w:top w:val="none" w:sz="0" w:space="0" w:color="auto"/>
        <w:left w:val="none" w:sz="0" w:space="0" w:color="auto"/>
        <w:bottom w:val="none" w:sz="0" w:space="0" w:color="auto"/>
        <w:right w:val="none" w:sz="0" w:space="0" w:color="auto"/>
      </w:divBdr>
    </w:div>
    <w:div w:id="832839239">
      <w:bodyDiv w:val="1"/>
      <w:marLeft w:val="0"/>
      <w:marRight w:val="0"/>
      <w:marTop w:val="0"/>
      <w:marBottom w:val="0"/>
      <w:divBdr>
        <w:top w:val="none" w:sz="0" w:space="0" w:color="auto"/>
        <w:left w:val="none" w:sz="0" w:space="0" w:color="auto"/>
        <w:bottom w:val="none" w:sz="0" w:space="0" w:color="auto"/>
        <w:right w:val="none" w:sz="0" w:space="0" w:color="auto"/>
      </w:divBdr>
    </w:div>
    <w:div w:id="1293439580">
      <w:bodyDiv w:val="1"/>
      <w:marLeft w:val="0"/>
      <w:marRight w:val="0"/>
      <w:marTop w:val="0"/>
      <w:marBottom w:val="0"/>
      <w:divBdr>
        <w:top w:val="none" w:sz="0" w:space="0" w:color="auto"/>
        <w:left w:val="none" w:sz="0" w:space="0" w:color="auto"/>
        <w:bottom w:val="none" w:sz="0" w:space="0" w:color="auto"/>
        <w:right w:val="none" w:sz="0" w:space="0" w:color="auto"/>
      </w:divBdr>
    </w:div>
    <w:div w:id="1295453770">
      <w:bodyDiv w:val="1"/>
      <w:marLeft w:val="0"/>
      <w:marRight w:val="0"/>
      <w:marTop w:val="0"/>
      <w:marBottom w:val="0"/>
      <w:divBdr>
        <w:top w:val="none" w:sz="0" w:space="0" w:color="auto"/>
        <w:left w:val="none" w:sz="0" w:space="0" w:color="auto"/>
        <w:bottom w:val="none" w:sz="0" w:space="0" w:color="auto"/>
        <w:right w:val="none" w:sz="0" w:space="0" w:color="auto"/>
      </w:divBdr>
    </w:div>
    <w:div w:id="1611160730">
      <w:bodyDiv w:val="1"/>
      <w:marLeft w:val="0"/>
      <w:marRight w:val="0"/>
      <w:marTop w:val="0"/>
      <w:marBottom w:val="0"/>
      <w:divBdr>
        <w:top w:val="none" w:sz="0" w:space="0" w:color="auto"/>
        <w:left w:val="none" w:sz="0" w:space="0" w:color="auto"/>
        <w:bottom w:val="none" w:sz="0" w:space="0" w:color="auto"/>
        <w:right w:val="none" w:sz="0" w:space="0" w:color="auto"/>
      </w:divBdr>
    </w:div>
    <w:div w:id="1611232631">
      <w:bodyDiv w:val="1"/>
      <w:marLeft w:val="0"/>
      <w:marRight w:val="0"/>
      <w:marTop w:val="0"/>
      <w:marBottom w:val="0"/>
      <w:divBdr>
        <w:top w:val="none" w:sz="0" w:space="0" w:color="auto"/>
        <w:left w:val="none" w:sz="0" w:space="0" w:color="auto"/>
        <w:bottom w:val="none" w:sz="0" w:space="0" w:color="auto"/>
        <w:right w:val="none" w:sz="0" w:space="0" w:color="auto"/>
      </w:divBdr>
    </w:div>
    <w:div w:id="165873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vestinsta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stavropol_travel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estinstav.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stagram.com/stavropol_travel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03F98-7C70-41F0-BA6C-0DB226C5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72</Pages>
  <Words>18310</Words>
  <Characters>104369</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122435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AA.Stabrovskaia</dc:creator>
  <cp:lastModifiedBy>AA.Stabrovskaia</cp:lastModifiedBy>
  <cp:revision>64</cp:revision>
  <cp:lastPrinted>2021-08-09T13:19:00Z</cp:lastPrinted>
  <dcterms:created xsi:type="dcterms:W3CDTF">2021-06-07T07:13:00Z</dcterms:created>
  <dcterms:modified xsi:type="dcterms:W3CDTF">2021-08-11T13:36:00Z</dcterms:modified>
</cp:coreProperties>
</file>